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6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2AC9E" w14:textId="778A9733" w:rsidR="0027031E" w:rsidRPr="00626E4C" w:rsidRDefault="009E1346" w:rsidP="00A442C1">
      <w:pPr>
        <w:pStyle w:val="aff9"/>
        <w:spacing w:line="360" w:lineRule="auto"/>
        <w:rPr>
          <w:rFonts w:ascii="EuropeDemiC" w:hAnsi="EuropeDemiC"/>
          <w:sz w:val="20"/>
          <w:szCs w:val="20"/>
        </w:rPr>
      </w:pPr>
      <w:bookmarkStart w:id="0" w:name="_top"/>
      <w:bookmarkEnd w:id="0"/>
      <w:r>
        <w:rPr>
          <w:rFonts w:ascii="EuropeCondensedC" w:hAnsi="EuropeCondensedC"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 wp14:anchorId="0B900790" wp14:editId="11571650">
            <wp:simplePos x="0" y="0"/>
            <wp:positionH relativeFrom="column">
              <wp:posOffset>-83930</wp:posOffset>
            </wp:positionH>
            <wp:positionV relativeFrom="paragraph">
              <wp:posOffset>-200798</wp:posOffset>
            </wp:positionV>
            <wp:extent cx="2162175" cy="612690"/>
            <wp:effectExtent l="0" t="0" r="0" b="0"/>
            <wp:wrapNone/>
            <wp:docPr id="5" name="Рисунок 5" descr="C:\Users\Designer2\Desktop\Бланки РН-Ванко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signer2\Desktop\Бланки РН-Ванкор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61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1" w:name="_Toc314841207"/>
      <w:bookmarkStart w:id="2" w:name="_Toc296354241"/>
      <w:bookmarkStart w:id="3" w:name="_Toc256007187"/>
      <w:permStart w:id="1612072719" w:edGrp="everyone"/>
      <w:permEnd w:id="1612072719"/>
    </w:p>
    <w:p w14:paraId="4434E0C5" w14:textId="77777777" w:rsidR="0027031E" w:rsidRPr="00626E4C" w:rsidRDefault="0027031E" w:rsidP="0027031E">
      <w:pPr>
        <w:rPr>
          <w:rFonts w:ascii="EuropeDemiC" w:eastAsia="Calibri" w:hAnsi="EuropeDemiC"/>
          <w:sz w:val="20"/>
          <w:szCs w:val="20"/>
          <w:lang w:eastAsia="en-US"/>
        </w:rPr>
      </w:pPr>
    </w:p>
    <w:p w14:paraId="3B9FC853" w14:textId="77777777" w:rsidR="0027031E" w:rsidRPr="00626E4C" w:rsidRDefault="0027031E" w:rsidP="0027031E">
      <w:pPr>
        <w:rPr>
          <w:rFonts w:ascii="EuropeDemiC" w:eastAsia="Calibri" w:hAnsi="EuropeDemiC"/>
          <w:sz w:val="20"/>
          <w:szCs w:val="20"/>
          <w:lang w:eastAsia="en-US"/>
        </w:rPr>
      </w:pPr>
    </w:p>
    <w:p w14:paraId="7BD4DB0F" w14:textId="72606B0B" w:rsidR="0027031E" w:rsidRDefault="0027031E" w:rsidP="0027031E">
      <w:pPr>
        <w:rPr>
          <w:rFonts w:ascii="EuropeDemiC" w:eastAsia="Calibri" w:hAnsi="EuropeDemiC"/>
          <w:sz w:val="20"/>
          <w:szCs w:val="20"/>
          <w:lang w:eastAsia="en-US"/>
        </w:rPr>
      </w:pPr>
    </w:p>
    <w:p w14:paraId="77F7763F" w14:textId="2049420A" w:rsidR="00A879C9" w:rsidRDefault="00A879C9" w:rsidP="0027031E">
      <w:pPr>
        <w:rPr>
          <w:rFonts w:ascii="EuropeDemiC" w:eastAsia="Calibri" w:hAnsi="EuropeDemiC"/>
          <w:sz w:val="20"/>
          <w:szCs w:val="20"/>
          <w:lang w:eastAsia="en-US"/>
        </w:rPr>
      </w:pPr>
      <w:bookmarkStart w:id="4" w:name="_GoBack"/>
      <w:bookmarkEnd w:id="4"/>
    </w:p>
    <w:p w14:paraId="03B35D5F" w14:textId="77777777" w:rsidR="00A879C9" w:rsidRPr="00A879C9" w:rsidRDefault="00A879C9" w:rsidP="00A879C9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A879C9">
        <w:rPr>
          <w:rFonts w:ascii="Arial" w:hAnsi="Arial" w:cs="Arial"/>
          <w:b/>
          <w:sz w:val="20"/>
          <w:szCs w:val="20"/>
        </w:rPr>
        <w:t>УТВЕРЖДЕНЫ</w:t>
      </w:r>
    </w:p>
    <w:p w14:paraId="1311AF7A" w14:textId="77777777" w:rsidR="00A879C9" w:rsidRPr="00A879C9" w:rsidRDefault="00A879C9" w:rsidP="00A879C9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A879C9">
        <w:rPr>
          <w:rFonts w:ascii="Arial" w:hAnsi="Arial" w:cs="Arial"/>
          <w:b/>
          <w:sz w:val="20"/>
          <w:szCs w:val="20"/>
        </w:rPr>
        <w:t>Приказом ООО «РН-Ванкор»</w:t>
      </w:r>
    </w:p>
    <w:p w14:paraId="28858402" w14:textId="4884987D" w:rsidR="00A879C9" w:rsidRPr="00A879C9" w:rsidRDefault="00A879C9" w:rsidP="00A879C9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A879C9">
        <w:rPr>
          <w:rFonts w:ascii="Arial" w:hAnsi="Arial" w:cs="Arial"/>
          <w:b/>
          <w:sz w:val="20"/>
          <w:szCs w:val="20"/>
        </w:rPr>
        <w:t>от «</w:t>
      </w:r>
      <w:r w:rsidR="00994242">
        <w:rPr>
          <w:rFonts w:ascii="Arial" w:hAnsi="Arial" w:cs="Arial"/>
          <w:b/>
          <w:sz w:val="20"/>
          <w:szCs w:val="20"/>
        </w:rPr>
        <w:t>27</w:t>
      </w:r>
      <w:r w:rsidRPr="00A879C9">
        <w:rPr>
          <w:rFonts w:ascii="Arial" w:hAnsi="Arial" w:cs="Arial"/>
          <w:b/>
          <w:sz w:val="20"/>
          <w:szCs w:val="20"/>
        </w:rPr>
        <w:t xml:space="preserve">» </w:t>
      </w:r>
      <w:r w:rsidR="00994242">
        <w:rPr>
          <w:rFonts w:ascii="Arial" w:hAnsi="Arial" w:cs="Arial"/>
          <w:b/>
          <w:sz w:val="20"/>
          <w:szCs w:val="20"/>
        </w:rPr>
        <w:t>ноября</w:t>
      </w:r>
      <w:r w:rsidRPr="00A879C9">
        <w:rPr>
          <w:rFonts w:ascii="Arial" w:hAnsi="Arial" w:cs="Arial"/>
          <w:b/>
          <w:sz w:val="20"/>
          <w:szCs w:val="20"/>
        </w:rPr>
        <w:t xml:space="preserve"> 2024 г. № </w:t>
      </w:r>
      <w:r w:rsidR="00994242">
        <w:rPr>
          <w:rFonts w:ascii="Arial" w:hAnsi="Arial" w:cs="Arial"/>
          <w:b/>
          <w:sz w:val="20"/>
          <w:szCs w:val="20"/>
        </w:rPr>
        <w:t>РНВ-405/</w:t>
      </w:r>
      <w:proofErr w:type="spellStart"/>
      <w:r w:rsidR="00994242">
        <w:rPr>
          <w:rFonts w:ascii="Arial" w:hAnsi="Arial" w:cs="Arial"/>
          <w:b/>
          <w:sz w:val="20"/>
          <w:szCs w:val="20"/>
        </w:rPr>
        <w:t>лнд</w:t>
      </w:r>
      <w:proofErr w:type="spellEnd"/>
    </w:p>
    <w:p w14:paraId="25260C68" w14:textId="1BECE202" w:rsidR="00A879C9" w:rsidRPr="00C15D45" w:rsidRDefault="00A879C9" w:rsidP="00A879C9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A879C9">
        <w:rPr>
          <w:rFonts w:ascii="Arial" w:hAnsi="Arial" w:cs="Arial"/>
          <w:b/>
          <w:sz w:val="20"/>
          <w:szCs w:val="20"/>
        </w:rPr>
        <w:t>Введены в действие с «</w:t>
      </w:r>
      <w:r w:rsidR="00994242">
        <w:rPr>
          <w:rFonts w:ascii="Arial" w:hAnsi="Arial" w:cs="Arial"/>
          <w:b/>
          <w:sz w:val="20"/>
          <w:szCs w:val="20"/>
        </w:rPr>
        <w:t>27</w:t>
      </w:r>
      <w:r w:rsidRPr="00A879C9">
        <w:rPr>
          <w:rFonts w:ascii="Arial" w:hAnsi="Arial" w:cs="Arial"/>
          <w:b/>
          <w:sz w:val="20"/>
          <w:szCs w:val="20"/>
        </w:rPr>
        <w:t xml:space="preserve">» </w:t>
      </w:r>
      <w:r w:rsidR="00994242">
        <w:rPr>
          <w:rFonts w:ascii="Arial" w:hAnsi="Arial" w:cs="Arial"/>
          <w:b/>
          <w:sz w:val="20"/>
          <w:szCs w:val="20"/>
        </w:rPr>
        <w:t>ноября</w:t>
      </w:r>
      <w:r w:rsidRPr="00A879C9">
        <w:rPr>
          <w:rFonts w:ascii="Arial" w:hAnsi="Arial" w:cs="Arial"/>
          <w:b/>
          <w:sz w:val="20"/>
          <w:szCs w:val="20"/>
        </w:rPr>
        <w:t xml:space="preserve"> 2024 г.</w:t>
      </w:r>
    </w:p>
    <w:p w14:paraId="3FB6B6CA" w14:textId="77777777" w:rsidR="00A879C9" w:rsidRPr="00C15D45" w:rsidRDefault="00A879C9" w:rsidP="00994242">
      <w:pPr>
        <w:jc w:val="center"/>
        <w:rPr>
          <w:rFonts w:ascii="EuropeCondensedC" w:hAnsi="EuropeCondensedC"/>
          <w:sz w:val="20"/>
          <w:szCs w:val="20"/>
        </w:rPr>
      </w:pPr>
    </w:p>
    <w:p w14:paraId="35772E15" w14:textId="382FBB2A" w:rsidR="00A879C9" w:rsidRDefault="00A879C9" w:rsidP="00994242">
      <w:pPr>
        <w:jc w:val="center"/>
        <w:rPr>
          <w:rFonts w:ascii="EuropeDemiC" w:eastAsia="Calibri" w:hAnsi="EuropeDemiC"/>
          <w:sz w:val="20"/>
          <w:szCs w:val="20"/>
          <w:lang w:eastAsia="en-US"/>
        </w:rPr>
      </w:pPr>
    </w:p>
    <w:p w14:paraId="1A2C0471" w14:textId="3373BCDC" w:rsidR="00A879C9" w:rsidRDefault="00A879C9" w:rsidP="00994242">
      <w:pPr>
        <w:jc w:val="center"/>
        <w:rPr>
          <w:rFonts w:ascii="EuropeDemiC" w:eastAsia="Calibri" w:hAnsi="EuropeDemiC"/>
          <w:sz w:val="20"/>
          <w:szCs w:val="20"/>
          <w:lang w:eastAsia="en-US"/>
        </w:rPr>
      </w:pPr>
    </w:p>
    <w:p w14:paraId="7A211A76" w14:textId="63011933" w:rsidR="00A879C9" w:rsidRDefault="00A879C9" w:rsidP="00994242">
      <w:pPr>
        <w:jc w:val="center"/>
        <w:rPr>
          <w:rFonts w:ascii="EuropeDemiC" w:eastAsia="Calibri" w:hAnsi="EuropeDemiC"/>
          <w:sz w:val="20"/>
          <w:szCs w:val="20"/>
          <w:lang w:eastAsia="en-US"/>
        </w:rPr>
      </w:pPr>
    </w:p>
    <w:p w14:paraId="3C30AEF1" w14:textId="77777777" w:rsidR="00A879C9" w:rsidRPr="00626E4C" w:rsidRDefault="00A879C9" w:rsidP="00994242">
      <w:pPr>
        <w:jc w:val="center"/>
        <w:rPr>
          <w:rFonts w:ascii="EuropeDemiC" w:eastAsia="Calibri" w:hAnsi="EuropeDemiC"/>
          <w:sz w:val="20"/>
          <w:szCs w:val="20"/>
          <w:lang w:eastAsia="en-US"/>
        </w:rPr>
      </w:pPr>
    </w:p>
    <w:p w14:paraId="2FE4D685" w14:textId="77777777" w:rsidR="0027031E" w:rsidRPr="00626E4C" w:rsidRDefault="0027031E" w:rsidP="00994242">
      <w:pPr>
        <w:jc w:val="center"/>
        <w:rPr>
          <w:rFonts w:ascii="EuropeDemiC" w:eastAsia="Calibri" w:hAnsi="EuropeDemiC"/>
          <w:b/>
          <w:spacing w:val="-4"/>
          <w:sz w:val="18"/>
          <w:szCs w:val="18"/>
          <w:lang w:eastAsia="en-US"/>
        </w:rPr>
      </w:pPr>
    </w:p>
    <w:p w14:paraId="790680C2" w14:textId="77777777" w:rsidR="0027031E" w:rsidRPr="00626E4C" w:rsidRDefault="0027031E" w:rsidP="00994242">
      <w:pPr>
        <w:jc w:val="center"/>
        <w:rPr>
          <w:rFonts w:ascii="EuropeDemiC" w:eastAsia="Calibri" w:hAnsi="EuropeDemiC"/>
          <w:b/>
          <w:spacing w:val="-4"/>
          <w:sz w:val="18"/>
          <w:szCs w:val="18"/>
          <w:lang w:eastAsia="en-US"/>
        </w:rPr>
      </w:pPr>
    </w:p>
    <w:p w14:paraId="26F22E92" w14:textId="01DAEBE3" w:rsidR="0027031E" w:rsidRDefault="0027031E" w:rsidP="00994242">
      <w:pPr>
        <w:jc w:val="center"/>
        <w:rPr>
          <w:rFonts w:ascii="EuropeDemiC" w:eastAsia="Calibri" w:hAnsi="EuropeDemiC"/>
          <w:sz w:val="20"/>
          <w:szCs w:val="20"/>
          <w:lang w:eastAsia="en-US"/>
        </w:rPr>
      </w:pPr>
    </w:p>
    <w:p w14:paraId="46981A76" w14:textId="77777777" w:rsidR="00994242" w:rsidRPr="00626E4C" w:rsidRDefault="00994242" w:rsidP="00994242">
      <w:pPr>
        <w:jc w:val="center"/>
        <w:rPr>
          <w:rFonts w:ascii="EuropeDemiC" w:eastAsia="Calibri" w:hAnsi="EuropeDemiC"/>
          <w:sz w:val="20"/>
          <w:szCs w:val="20"/>
          <w:lang w:eastAsia="en-US"/>
        </w:rPr>
      </w:pPr>
    </w:p>
    <w:tbl>
      <w:tblPr>
        <w:tblW w:w="4883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412"/>
      </w:tblGrid>
      <w:tr w:rsidR="0027031E" w:rsidRPr="00173E64" w14:paraId="4CAA45C5" w14:textId="77777777" w:rsidTr="00917AD3">
        <w:trPr>
          <w:trHeight w:val="403"/>
          <w:jc w:val="center"/>
        </w:trPr>
        <w:tc>
          <w:tcPr>
            <w:tcW w:w="5000" w:type="pct"/>
            <w:tcBorders>
              <w:top w:val="nil"/>
              <w:left w:val="nil"/>
              <w:bottom w:val="single" w:sz="12" w:space="0" w:color="FFD200"/>
              <w:right w:val="nil"/>
            </w:tcBorders>
            <w:hideMark/>
          </w:tcPr>
          <w:p w14:paraId="33F1572E" w14:textId="609F5D57" w:rsidR="00C1133E" w:rsidRPr="00173E64" w:rsidRDefault="00E65A44">
            <w:pPr>
              <w:spacing w:line="276" w:lineRule="auto"/>
              <w:jc w:val="center"/>
              <w:rPr>
                <w:rFonts w:ascii="Arial" w:eastAsia="Calibri" w:hAnsi="Arial" w:cs="Arial"/>
                <w:b/>
                <w:strike/>
                <w:spacing w:val="-4"/>
                <w:sz w:val="36"/>
                <w:szCs w:val="36"/>
                <w:highlight w:val="yellow"/>
                <w:lang w:eastAsia="en-US"/>
              </w:rPr>
            </w:pPr>
            <w:r w:rsidRPr="00143B99">
              <w:rPr>
                <w:rFonts w:ascii="Arial" w:hAnsi="Arial" w:cs="Arial"/>
                <w:b/>
                <w:sz w:val="26"/>
                <w:szCs w:val="26"/>
              </w:rPr>
              <w:t>МЕТОДИЧЕСКИЕ УКАЗАНИЯ</w:t>
            </w:r>
            <w:r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Pr="00E65A44">
              <w:rPr>
                <w:rFonts w:ascii="Arial" w:hAnsi="Arial" w:cs="Arial"/>
                <w:b/>
                <w:sz w:val="26"/>
                <w:szCs w:val="26"/>
              </w:rPr>
              <w:t>ООО «РН-ВАНКОР»</w:t>
            </w:r>
          </w:p>
        </w:tc>
      </w:tr>
    </w:tbl>
    <w:p w14:paraId="75E6EB69" w14:textId="3AE969F2" w:rsidR="00E65A44" w:rsidRPr="00F40221" w:rsidRDefault="00D46E6F" w:rsidP="00E65A44">
      <w:pPr>
        <w:spacing w:before="120" w:after="720"/>
        <w:jc w:val="center"/>
        <w:rPr>
          <w:rFonts w:ascii="Arial" w:hAnsi="Arial" w:cs="Arial"/>
          <w:b/>
          <w:spacing w:val="-4"/>
          <w:sz w:val="32"/>
          <w:szCs w:val="32"/>
        </w:rPr>
      </w:pPr>
      <w:r>
        <w:rPr>
          <w:rFonts w:ascii="Arial" w:hAnsi="Arial" w:cs="Arial"/>
          <w:b/>
          <w:spacing w:val="-4"/>
          <w:sz w:val="32"/>
          <w:szCs w:val="32"/>
        </w:rPr>
        <w:t>ОРГАНИЗАЦИЯ ОКАЗАНИЯ ЭКСТРЕННОЙ МЕДИЦИНСКОЙ ПОМОЩИ НА ПРОМЫШЛЕННЫХ ОБЪЕКТАХ</w:t>
      </w:r>
    </w:p>
    <w:p w14:paraId="36E21CFF" w14:textId="55D85728" w:rsidR="00E65A44" w:rsidRPr="008D44E2" w:rsidRDefault="00E65A44" w:rsidP="00E65A44">
      <w:pPr>
        <w:spacing w:after="480"/>
        <w:jc w:val="center"/>
        <w:rPr>
          <w:rFonts w:ascii="Arial" w:hAnsi="Arial" w:cs="Arial"/>
          <w:b/>
          <w:snapToGrid w:val="0"/>
        </w:rPr>
      </w:pPr>
      <w:bookmarkStart w:id="5" w:name="_Toc105574104"/>
      <w:bookmarkStart w:id="6" w:name="_Toc106177342"/>
      <w:bookmarkStart w:id="7" w:name="_Toc107905816"/>
      <w:bookmarkStart w:id="8" w:name="_Toc107912851"/>
      <w:bookmarkStart w:id="9" w:name="_Toc107913881"/>
      <w:bookmarkStart w:id="10" w:name="_Toc108410060"/>
      <w:bookmarkStart w:id="11" w:name="_Toc108427364"/>
      <w:bookmarkStart w:id="12" w:name="_Toc108508153"/>
      <w:bookmarkStart w:id="13" w:name="_Toc108601231"/>
      <w:r w:rsidRPr="00F65971">
        <w:rPr>
          <w:rFonts w:ascii="Arial" w:hAnsi="Arial" w:cs="Arial"/>
          <w:b/>
          <w:snapToGrid w:val="0"/>
        </w:rPr>
        <w:t>№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="Arial" w:hAnsi="Arial" w:cs="Arial"/>
          <w:b/>
          <w:snapToGrid w:val="0"/>
        </w:rPr>
        <w:t xml:space="preserve"> </w:t>
      </w:r>
      <w:r w:rsidR="008D44E2" w:rsidRPr="008D44E2">
        <w:rPr>
          <w:rFonts w:ascii="Arial" w:hAnsi="Arial" w:cs="Arial"/>
          <w:b/>
          <w:snapToGrid w:val="0"/>
        </w:rPr>
        <w:t>П3-09 М-0127 ЮЛ-583</w:t>
      </w:r>
    </w:p>
    <w:p w14:paraId="1B7F343C" w14:textId="7B259AB0" w:rsidR="00E65A44" w:rsidRDefault="00E65A44" w:rsidP="00E65A44">
      <w:pPr>
        <w:jc w:val="center"/>
        <w:rPr>
          <w:rFonts w:ascii="Arial" w:hAnsi="Arial" w:cs="Arial"/>
          <w:b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>
        <w:rPr>
          <w:rFonts w:ascii="Arial" w:hAnsi="Arial" w:cs="Arial"/>
          <w:b/>
          <w:sz w:val="20"/>
          <w:szCs w:val="20"/>
        </w:rPr>
        <w:t>1</w:t>
      </w:r>
    </w:p>
    <w:p w14:paraId="5A45F66F" w14:textId="77777777" w:rsidR="0027031E" w:rsidRPr="00626E4C" w:rsidRDefault="0027031E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490BDEBC" w14:textId="77777777" w:rsidR="0027031E" w:rsidRPr="00626E4C" w:rsidRDefault="0027031E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676CA70A" w14:textId="77777777" w:rsidR="0027031E" w:rsidRPr="00626E4C" w:rsidRDefault="0027031E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6475B72E" w14:textId="77777777" w:rsidR="0027031E" w:rsidRPr="00626E4C" w:rsidRDefault="0027031E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471E842F" w14:textId="77777777" w:rsidR="00C02B1A" w:rsidRDefault="00C02B1A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386BC69B" w14:textId="77777777" w:rsidR="00D46E6F" w:rsidRDefault="00D46E6F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19AEF2DD" w14:textId="77777777" w:rsidR="00D46E6F" w:rsidRDefault="00D46E6F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67A7D7DB" w14:textId="77777777" w:rsidR="00D46E6F" w:rsidRDefault="00D46E6F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30E0DE52" w14:textId="77777777" w:rsidR="00D46E6F" w:rsidRDefault="00D46E6F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3DBDB21A" w14:textId="77777777" w:rsidR="00D46E6F" w:rsidRPr="00626E4C" w:rsidRDefault="00D46E6F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53C8D936" w14:textId="77777777" w:rsidR="0027031E" w:rsidRDefault="0027031E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7D1E5C76" w14:textId="77777777" w:rsidR="009E1346" w:rsidRDefault="009E1346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10CE15C1" w14:textId="77777777" w:rsidR="009E1346" w:rsidRDefault="009E1346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4D253C64" w14:textId="77777777" w:rsidR="009E1346" w:rsidRDefault="009E1346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288AB9C5" w14:textId="77777777" w:rsidR="009E1346" w:rsidRDefault="009E1346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6D05948E" w14:textId="77777777" w:rsidR="009E1346" w:rsidRDefault="009E1346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04C64F6C" w14:textId="77777777" w:rsidR="0027031E" w:rsidRDefault="0027031E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55C6F7C3" w14:textId="77777777" w:rsidR="00F11F31" w:rsidRDefault="00F11F31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2AC9072B" w14:textId="77777777" w:rsidR="00E92D47" w:rsidRDefault="00E92D47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047E9582" w14:textId="1781B46E" w:rsidR="00E92D47" w:rsidRDefault="00E92D47" w:rsidP="00994242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073A4212" w14:textId="77777777" w:rsidR="00E92D47" w:rsidRDefault="00E92D47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4D1BDBD7" w14:textId="77777777" w:rsidR="00F11F31" w:rsidRDefault="00F11F31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40CDA571" w14:textId="77777777" w:rsidR="00F11F31" w:rsidRDefault="00F11F31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2C50ADD4" w14:textId="77777777" w:rsidR="00F11F31" w:rsidRDefault="00F11F31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44B66810" w14:textId="77777777" w:rsidR="00C670A5" w:rsidRDefault="00C670A5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4351C751" w14:textId="77777777" w:rsidR="00C670A5" w:rsidRDefault="00C670A5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33584B6A" w14:textId="77777777" w:rsidR="00C670A5" w:rsidRDefault="00C670A5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5D51E4F1" w14:textId="77777777" w:rsidR="00C670A5" w:rsidRDefault="00C670A5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29C8DDAD" w14:textId="77777777" w:rsidR="00C670A5" w:rsidRDefault="00C670A5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2E296653" w14:textId="77777777" w:rsidR="00F11F31" w:rsidRDefault="00F11F31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3A97CD0B" w14:textId="77777777" w:rsidR="00CB188B" w:rsidRDefault="00CB188B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3AC7DF11" w14:textId="77777777" w:rsidR="00D46E6F" w:rsidRDefault="00D46E6F" w:rsidP="00D46E6F">
      <w:pPr>
        <w:jc w:val="center"/>
        <w:rPr>
          <w:rFonts w:ascii="Arial" w:hAnsi="Arial" w:cs="Arial"/>
          <w:b/>
          <w:sz w:val="18"/>
          <w:szCs w:val="18"/>
        </w:rPr>
      </w:pPr>
      <w:bookmarkStart w:id="14" w:name="_Toc448908078"/>
      <w:bookmarkStart w:id="15" w:name="_Toc410836210"/>
      <w:bookmarkStart w:id="16" w:name="_Toc398643594"/>
      <w:bookmarkStart w:id="17" w:name="_Toc326675485"/>
      <w:bookmarkStart w:id="18" w:name="_Toc326675249"/>
      <w:bookmarkStart w:id="19" w:name="_Toc324930608"/>
      <w:r>
        <w:rPr>
          <w:rFonts w:ascii="Arial" w:hAnsi="Arial" w:cs="Arial"/>
          <w:b/>
          <w:sz w:val="18"/>
          <w:szCs w:val="18"/>
        </w:rPr>
        <w:t>г. КРАСНОЯРСК</w:t>
      </w:r>
    </w:p>
    <w:p w14:paraId="20C55B9B" w14:textId="642618CE" w:rsidR="00CB188B" w:rsidRDefault="00D46E6F" w:rsidP="00D46E6F">
      <w:pPr>
        <w:jc w:val="center"/>
        <w:rPr>
          <w:rFonts w:ascii="Arial" w:hAnsi="Arial" w:cs="Arial"/>
          <w:b/>
          <w:sz w:val="18"/>
          <w:szCs w:val="18"/>
        </w:rPr>
      </w:pPr>
      <w:r w:rsidRPr="00D46E6F">
        <w:rPr>
          <w:rFonts w:ascii="Arial" w:hAnsi="Arial" w:cs="Arial"/>
          <w:b/>
          <w:sz w:val="18"/>
          <w:szCs w:val="18"/>
        </w:rPr>
        <w:t>2024</w:t>
      </w:r>
      <w:r w:rsidR="00CB188B">
        <w:rPr>
          <w:rFonts w:ascii="Arial" w:hAnsi="Arial" w:cs="Arial"/>
          <w:b/>
          <w:sz w:val="18"/>
          <w:szCs w:val="18"/>
        </w:rPr>
        <w:br w:type="page"/>
      </w:r>
    </w:p>
    <w:p w14:paraId="29D05ACE" w14:textId="755A4009" w:rsidR="00081AE8" w:rsidRDefault="00081AE8" w:rsidP="00A43B12">
      <w:pPr>
        <w:spacing w:after="240"/>
        <w:rPr>
          <w:rFonts w:ascii="Arial" w:eastAsia="Calibri" w:hAnsi="Arial" w:cs="Arial"/>
          <w:b/>
          <w:sz w:val="32"/>
          <w:szCs w:val="32"/>
          <w:lang w:eastAsia="en-US"/>
        </w:rPr>
      </w:pPr>
      <w:bookmarkStart w:id="20" w:name="_Toc180744189"/>
      <w:bookmarkStart w:id="21" w:name="_Toc180141154"/>
      <w:bookmarkStart w:id="22" w:name="_Toc169008307"/>
      <w:bookmarkStart w:id="23" w:name="_Toc168484704"/>
      <w:bookmarkStart w:id="24" w:name="_Toc162532572"/>
      <w:bookmarkStart w:id="25" w:name="_Toc160202585"/>
      <w:bookmarkStart w:id="26" w:name="_Toc159492071"/>
      <w:bookmarkStart w:id="27" w:name="_Toc158220461"/>
      <w:bookmarkStart w:id="28" w:name="_Toc53993836"/>
      <w:bookmarkStart w:id="29" w:name="_Toc52555736"/>
      <w:bookmarkStart w:id="30" w:name="_Toc51672774"/>
      <w:bookmarkStart w:id="31" w:name="_Toc51355346"/>
      <w:bookmarkStart w:id="32" w:name="_Toc50936222"/>
      <w:bookmarkStart w:id="33" w:name="_Toc49883212"/>
      <w:bookmarkStart w:id="34" w:name="_Toc49645656"/>
      <w:bookmarkStart w:id="35" w:name="_Toc46470927"/>
      <w:bookmarkStart w:id="36" w:name="_Toc39026085"/>
      <w:bookmarkStart w:id="37" w:name="_Toc34074595"/>
      <w:bookmarkStart w:id="38" w:name="_Toc28177712"/>
      <w:bookmarkStart w:id="39" w:name="_Toc28091165"/>
      <w:bookmarkStart w:id="40" w:name="_Toc27649135"/>
      <w:bookmarkStart w:id="41" w:name="_Toc465882239"/>
      <w:bookmarkStart w:id="42" w:name="_Toc326669172"/>
      <w:bookmarkStart w:id="43" w:name="_Toc287611791"/>
      <w:bookmarkStart w:id="44" w:name="_Toc286679744"/>
      <w:bookmarkStart w:id="45" w:name="_Toc286668798"/>
      <w:bookmarkStart w:id="46" w:name="_Toc286668714"/>
      <w:bookmarkStart w:id="47" w:name="_Toc181733348"/>
      <w:bookmarkStart w:id="48" w:name="_Toc181783467"/>
      <w:bookmarkStart w:id="49" w:name="_Toc181788508"/>
      <w:bookmarkStart w:id="50" w:name="_Toc181796137"/>
      <w:r w:rsidRPr="00A43B12">
        <w:rPr>
          <w:rFonts w:ascii="Arial" w:eastAsia="Calibri" w:hAnsi="Arial" w:cs="Arial"/>
          <w:b/>
          <w:sz w:val="32"/>
          <w:szCs w:val="32"/>
          <w:lang w:eastAsia="en-US"/>
        </w:rPr>
        <w:lastRenderedPageBreak/>
        <w:t>СОДЕРЖАНИЕ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46CA4C4F" w14:textId="32895D0B" w:rsidR="00D75B78" w:rsidRPr="00F87650" w:rsidRDefault="00A879C9" w:rsidP="001C5288">
      <w:pPr>
        <w:pStyle w:val="14"/>
        <w:rPr>
          <w:rFonts w:eastAsiaTheme="minorEastAsia"/>
          <w:sz w:val="22"/>
          <w:szCs w:val="22"/>
        </w:rPr>
      </w:pPr>
      <w:r>
        <w:rPr>
          <w:rFonts w:eastAsia="Calibri"/>
          <w:sz w:val="32"/>
          <w:szCs w:val="32"/>
          <w:lang w:eastAsia="en-US"/>
        </w:rPr>
        <w:fldChar w:fldCharType="begin"/>
      </w:r>
      <w:r>
        <w:rPr>
          <w:rFonts w:eastAsia="Calibri"/>
          <w:sz w:val="32"/>
          <w:szCs w:val="32"/>
          <w:lang w:eastAsia="en-US"/>
        </w:rPr>
        <w:instrText xml:space="preserve"> TOC \o "1-3" \h \z \u </w:instrText>
      </w:r>
      <w:r>
        <w:rPr>
          <w:rFonts w:eastAsia="Calibri"/>
          <w:sz w:val="32"/>
          <w:szCs w:val="32"/>
          <w:lang w:eastAsia="en-US"/>
        </w:rPr>
        <w:fldChar w:fldCharType="separate"/>
      </w:r>
      <w:hyperlink w:anchor="_Toc183181347" w:history="1">
        <w:r w:rsidR="00D75B78" w:rsidRPr="00F87650">
          <w:rPr>
            <w:rStyle w:val="a9"/>
            <w:rFonts w:eastAsia="Calibri"/>
            <w:lang w:eastAsia="en-US"/>
          </w:rPr>
          <w:t>1.</w:t>
        </w:r>
        <w:r w:rsidR="00D75B78" w:rsidRPr="00F87650">
          <w:rPr>
            <w:rFonts w:eastAsiaTheme="minorEastAsia"/>
            <w:sz w:val="22"/>
            <w:szCs w:val="22"/>
          </w:rPr>
          <w:tab/>
        </w:r>
        <w:r w:rsidR="00D75B78" w:rsidRPr="00F87650">
          <w:rPr>
            <w:rStyle w:val="a9"/>
            <w:rFonts w:eastAsia="Calibri"/>
            <w:lang w:eastAsia="en-US"/>
          </w:rPr>
          <w:t>ВВОДНЫЕ ПОЛОЖЕНИЯ</w:t>
        </w:r>
        <w:r w:rsidR="00D75B78" w:rsidRPr="00F87650">
          <w:rPr>
            <w:webHidden/>
          </w:rPr>
          <w:tab/>
        </w:r>
        <w:r w:rsidR="00D75B78" w:rsidRPr="00F87650">
          <w:rPr>
            <w:webHidden/>
          </w:rPr>
          <w:fldChar w:fldCharType="begin"/>
        </w:r>
        <w:r w:rsidR="00D75B78" w:rsidRPr="00F87650">
          <w:rPr>
            <w:webHidden/>
          </w:rPr>
          <w:instrText xml:space="preserve"> PAGEREF _Toc183181347 \h </w:instrText>
        </w:r>
        <w:r w:rsidR="00D75B78" w:rsidRPr="00F87650">
          <w:rPr>
            <w:webHidden/>
          </w:rPr>
        </w:r>
        <w:r w:rsidR="00D75B78" w:rsidRPr="00F87650">
          <w:rPr>
            <w:webHidden/>
          </w:rPr>
          <w:fldChar w:fldCharType="separate"/>
        </w:r>
        <w:r w:rsidR="007F0CE6">
          <w:rPr>
            <w:webHidden/>
          </w:rPr>
          <w:t>4</w:t>
        </w:r>
        <w:r w:rsidR="00D75B78" w:rsidRPr="00F87650">
          <w:rPr>
            <w:webHidden/>
          </w:rPr>
          <w:fldChar w:fldCharType="end"/>
        </w:r>
      </w:hyperlink>
    </w:p>
    <w:p w14:paraId="59DE4DF6" w14:textId="678F73F7" w:rsidR="00D75B78" w:rsidRPr="00F87650" w:rsidRDefault="00D00AAA" w:rsidP="001C5288">
      <w:pPr>
        <w:pStyle w:val="23"/>
        <w:rPr>
          <w:rFonts w:ascii="Arial" w:eastAsiaTheme="minorEastAsia" w:hAnsi="Arial" w:cs="Arial"/>
          <w:noProof/>
          <w:sz w:val="22"/>
          <w:szCs w:val="22"/>
        </w:rPr>
      </w:pPr>
      <w:hyperlink w:anchor="_Toc183181348" w:history="1">
        <w:r w:rsidR="00D75B78" w:rsidRPr="00F87650">
          <w:rPr>
            <w:rStyle w:val="a9"/>
            <w:rFonts w:ascii="Arial" w:eastAsia="Calibri" w:hAnsi="Arial" w:cs="Arial"/>
            <w:noProof/>
            <w:lang w:eastAsia="en-US"/>
          </w:rPr>
          <w:t>1.1.</w:t>
        </w:r>
        <w:r w:rsidR="00D75B78" w:rsidRPr="00F87650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D75B78" w:rsidRPr="00F87650">
          <w:rPr>
            <w:rStyle w:val="a9"/>
            <w:rFonts w:ascii="Arial" w:eastAsia="Calibri" w:hAnsi="Arial" w:cs="Arial"/>
            <w:noProof/>
            <w:lang w:eastAsia="en-US"/>
          </w:rPr>
          <w:t>НАЗНАЧЕНИЕ</w:t>
        </w:r>
        <w:r w:rsidR="00D75B78" w:rsidRPr="00F87650">
          <w:rPr>
            <w:rFonts w:ascii="Arial" w:hAnsi="Arial" w:cs="Arial"/>
            <w:noProof/>
            <w:webHidden/>
          </w:rPr>
          <w:tab/>
        </w:r>
        <w:r w:rsidR="00D75B78" w:rsidRPr="00F87650">
          <w:rPr>
            <w:rFonts w:ascii="Arial" w:hAnsi="Arial" w:cs="Arial"/>
            <w:noProof/>
            <w:webHidden/>
          </w:rPr>
          <w:fldChar w:fldCharType="begin"/>
        </w:r>
        <w:r w:rsidR="00D75B78" w:rsidRPr="00F87650">
          <w:rPr>
            <w:rFonts w:ascii="Arial" w:hAnsi="Arial" w:cs="Arial"/>
            <w:noProof/>
            <w:webHidden/>
          </w:rPr>
          <w:instrText xml:space="preserve"> PAGEREF _Toc183181348 \h </w:instrText>
        </w:r>
        <w:r w:rsidR="00D75B78" w:rsidRPr="00F87650">
          <w:rPr>
            <w:rFonts w:ascii="Arial" w:hAnsi="Arial" w:cs="Arial"/>
            <w:noProof/>
            <w:webHidden/>
          </w:rPr>
        </w:r>
        <w:r w:rsidR="00D75B78" w:rsidRPr="00F87650">
          <w:rPr>
            <w:rFonts w:ascii="Arial" w:hAnsi="Arial" w:cs="Arial"/>
            <w:noProof/>
            <w:webHidden/>
          </w:rPr>
          <w:fldChar w:fldCharType="separate"/>
        </w:r>
        <w:r w:rsidR="007F0CE6">
          <w:rPr>
            <w:rFonts w:ascii="Arial" w:hAnsi="Arial" w:cs="Arial"/>
            <w:noProof/>
            <w:webHidden/>
          </w:rPr>
          <w:t>4</w:t>
        </w:r>
        <w:r w:rsidR="00D75B78" w:rsidRPr="00F87650">
          <w:rPr>
            <w:rFonts w:ascii="Arial" w:hAnsi="Arial" w:cs="Arial"/>
            <w:noProof/>
            <w:webHidden/>
          </w:rPr>
          <w:fldChar w:fldCharType="end"/>
        </w:r>
      </w:hyperlink>
    </w:p>
    <w:p w14:paraId="4061C4D0" w14:textId="78CE65DC" w:rsidR="00D75B78" w:rsidRPr="00F87650" w:rsidRDefault="00D00AAA" w:rsidP="001C5288">
      <w:pPr>
        <w:pStyle w:val="23"/>
        <w:rPr>
          <w:rFonts w:ascii="Arial" w:eastAsiaTheme="minorEastAsia" w:hAnsi="Arial" w:cs="Arial"/>
          <w:noProof/>
          <w:sz w:val="22"/>
          <w:szCs w:val="22"/>
        </w:rPr>
      </w:pPr>
      <w:hyperlink w:anchor="_Toc183181349" w:history="1">
        <w:r w:rsidR="00D75B78" w:rsidRPr="00F87650">
          <w:rPr>
            <w:rStyle w:val="a9"/>
            <w:rFonts w:ascii="Arial" w:hAnsi="Arial" w:cs="Arial"/>
            <w:noProof/>
          </w:rPr>
          <w:t>1.2.</w:t>
        </w:r>
        <w:r w:rsidR="00D75B78" w:rsidRPr="00F87650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D75B78" w:rsidRPr="00F87650">
          <w:rPr>
            <w:rStyle w:val="a9"/>
            <w:rFonts w:ascii="Arial" w:hAnsi="Arial" w:cs="Arial"/>
            <w:noProof/>
          </w:rPr>
          <w:t>ОБЛАСТЬ ДЕЙСТВИЯ</w:t>
        </w:r>
        <w:r w:rsidR="00D75B78" w:rsidRPr="00F87650">
          <w:rPr>
            <w:rFonts w:ascii="Arial" w:hAnsi="Arial" w:cs="Arial"/>
            <w:noProof/>
            <w:webHidden/>
          </w:rPr>
          <w:tab/>
        </w:r>
        <w:r w:rsidR="00D75B78" w:rsidRPr="00F87650">
          <w:rPr>
            <w:rFonts w:ascii="Arial" w:hAnsi="Arial" w:cs="Arial"/>
            <w:noProof/>
            <w:webHidden/>
          </w:rPr>
          <w:fldChar w:fldCharType="begin"/>
        </w:r>
        <w:r w:rsidR="00D75B78" w:rsidRPr="00F87650">
          <w:rPr>
            <w:rFonts w:ascii="Arial" w:hAnsi="Arial" w:cs="Arial"/>
            <w:noProof/>
            <w:webHidden/>
          </w:rPr>
          <w:instrText xml:space="preserve"> PAGEREF _Toc183181349 \h </w:instrText>
        </w:r>
        <w:r w:rsidR="00D75B78" w:rsidRPr="00F87650">
          <w:rPr>
            <w:rFonts w:ascii="Arial" w:hAnsi="Arial" w:cs="Arial"/>
            <w:noProof/>
            <w:webHidden/>
          </w:rPr>
        </w:r>
        <w:r w:rsidR="00D75B78" w:rsidRPr="00F87650">
          <w:rPr>
            <w:rFonts w:ascii="Arial" w:hAnsi="Arial" w:cs="Arial"/>
            <w:noProof/>
            <w:webHidden/>
          </w:rPr>
          <w:fldChar w:fldCharType="separate"/>
        </w:r>
        <w:r w:rsidR="007F0CE6">
          <w:rPr>
            <w:rFonts w:ascii="Arial" w:hAnsi="Arial" w:cs="Arial"/>
            <w:noProof/>
            <w:webHidden/>
          </w:rPr>
          <w:t>4</w:t>
        </w:r>
        <w:r w:rsidR="00D75B78" w:rsidRPr="00F87650">
          <w:rPr>
            <w:rFonts w:ascii="Arial" w:hAnsi="Arial" w:cs="Arial"/>
            <w:noProof/>
            <w:webHidden/>
          </w:rPr>
          <w:fldChar w:fldCharType="end"/>
        </w:r>
      </w:hyperlink>
    </w:p>
    <w:p w14:paraId="01C82F5E" w14:textId="5E6E056E" w:rsidR="00D75B78" w:rsidRPr="00F87650" w:rsidRDefault="00D00AAA" w:rsidP="001C5288">
      <w:pPr>
        <w:pStyle w:val="23"/>
        <w:rPr>
          <w:rFonts w:ascii="Arial" w:eastAsiaTheme="minorEastAsia" w:hAnsi="Arial" w:cs="Arial"/>
          <w:noProof/>
          <w:sz w:val="22"/>
          <w:szCs w:val="22"/>
        </w:rPr>
      </w:pPr>
      <w:hyperlink w:anchor="_Toc183181350" w:history="1">
        <w:r w:rsidR="00D75B78" w:rsidRPr="00F87650">
          <w:rPr>
            <w:rStyle w:val="a9"/>
            <w:rFonts w:ascii="Arial" w:hAnsi="Arial" w:cs="Arial"/>
            <w:noProof/>
          </w:rPr>
          <w:t>1.3.</w:t>
        </w:r>
        <w:r w:rsidR="00D75B78" w:rsidRPr="00F87650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D75B78" w:rsidRPr="00F87650">
          <w:rPr>
            <w:rStyle w:val="a9"/>
            <w:rFonts w:ascii="Arial" w:hAnsi="Arial" w:cs="Arial"/>
            <w:noProof/>
          </w:rPr>
          <w:t>УРОВЕНЬ ДОСТУПА</w:t>
        </w:r>
        <w:r w:rsidR="00D75B78" w:rsidRPr="00F87650">
          <w:rPr>
            <w:rFonts w:ascii="Arial" w:hAnsi="Arial" w:cs="Arial"/>
            <w:noProof/>
            <w:webHidden/>
          </w:rPr>
          <w:tab/>
        </w:r>
        <w:r w:rsidR="00D75B78" w:rsidRPr="00F87650">
          <w:rPr>
            <w:rFonts w:ascii="Arial" w:hAnsi="Arial" w:cs="Arial"/>
            <w:noProof/>
            <w:webHidden/>
          </w:rPr>
          <w:fldChar w:fldCharType="begin"/>
        </w:r>
        <w:r w:rsidR="00D75B78" w:rsidRPr="00F87650">
          <w:rPr>
            <w:rFonts w:ascii="Arial" w:hAnsi="Arial" w:cs="Arial"/>
            <w:noProof/>
            <w:webHidden/>
          </w:rPr>
          <w:instrText xml:space="preserve"> PAGEREF _Toc183181350 \h </w:instrText>
        </w:r>
        <w:r w:rsidR="00D75B78" w:rsidRPr="00F87650">
          <w:rPr>
            <w:rFonts w:ascii="Arial" w:hAnsi="Arial" w:cs="Arial"/>
            <w:noProof/>
            <w:webHidden/>
          </w:rPr>
        </w:r>
        <w:r w:rsidR="00D75B78" w:rsidRPr="00F87650">
          <w:rPr>
            <w:rFonts w:ascii="Arial" w:hAnsi="Arial" w:cs="Arial"/>
            <w:noProof/>
            <w:webHidden/>
          </w:rPr>
          <w:fldChar w:fldCharType="separate"/>
        </w:r>
        <w:r w:rsidR="007F0CE6">
          <w:rPr>
            <w:rFonts w:ascii="Arial" w:hAnsi="Arial" w:cs="Arial"/>
            <w:noProof/>
            <w:webHidden/>
          </w:rPr>
          <w:t>4</w:t>
        </w:r>
        <w:r w:rsidR="00D75B78" w:rsidRPr="00F87650">
          <w:rPr>
            <w:rFonts w:ascii="Arial" w:hAnsi="Arial" w:cs="Arial"/>
            <w:noProof/>
            <w:webHidden/>
          </w:rPr>
          <w:fldChar w:fldCharType="end"/>
        </w:r>
      </w:hyperlink>
    </w:p>
    <w:p w14:paraId="77CDC76B" w14:textId="14C3309D" w:rsidR="00D75B78" w:rsidRPr="00F87650" w:rsidRDefault="00D00AAA" w:rsidP="001C5288">
      <w:pPr>
        <w:pStyle w:val="14"/>
        <w:rPr>
          <w:rFonts w:eastAsiaTheme="minorEastAsia"/>
          <w:sz w:val="22"/>
          <w:szCs w:val="22"/>
        </w:rPr>
      </w:pPr>
      <w:hyperlink w:anchor="_Toc183181351" w:history="1">
        <w:r w:rsidR="00D75B78" w:rsidRPr="00F87650">
          <w:rPr>
            <w:rStyle w:val="a9"/>
            <w:rFonts w:eastAsia="Calibri"/>
            <w:lang w:eastAsia="en-US"/>
          </w:rPr>
          <w:t>2.</w:t>
        </w:r>
        <w:r w:rsidR="00D75B78" w:rsidRPr="00F87650">
          <w:rPr>
            <w:rFonts w:eastAsiaTheme="minorEastAsia"/>
            <w:sz w:val="22"/>
            <w:szCs w:val="22"/>
          </w:rPr>
          <w:tab/>
        </w:r>
        <w:r w:rsidR="00D75B78" w:rsidRPr="00F87650">
          <w:rPr>
            <w:rStyle w:val="a9"/>
            <w:rFonts w:eastAsia="Calibri"/>
            <w:lang w:eastAsia="en-US"/>
          </w:rPr>
          <w:t>ОРГАНИЗАЦИЯ МЕДИЦИНСКОГО ОБЕСПЕЧЕНИЯ ПРОМЫШЛЕННЫХ ОБЪЕКТОВ</w:t>
        </w:r>
        <w:r w:rsidR="00D75B78" w:rsidRPr="00F87650">
          <w:rPr>
            <w:webHidden/>
          </w:rPr>
          <w:tab/>
        </w:r>
        <w:r w:rsidR="00D75B78" w:rsidRPr="00F87650">
          <w:rPr>
            <w:webHidden/>
          </w:rPr>
          <w:fldChar w:fldCharType="begin"/>
        </w:r>
        <w:r w:rsidR="00D75B78" w:rsidRPr="00F87650">
          <w:rPr>
            <w:webHidden/>
          </w:rPr>
          <w:instrText xml:space="preserve"> PAGEREF _Toc183181351 \h </w:instrText>
        </w:r>
        <w:r w:rsidR="00D75B78" w:rsidRPr="00F87650">
          <w:rPr>
            <w:webHidden/>
          </w:rPr>
        </w:r>
        <w:r w:rsidR="00D75B78" w:rsidRPr="00F87650">
          <w:rPr>
            <w:webHidden/>
          </w:rPr>
          <w:fldChar w:fldCharType="separate"/>
        </w:r>
        <w:r w:rsidR="007F0CE6">
          <w:rPr>
            <w:webHidden/>
          </w:rPr>
          <w:t>5</w:t>
        </w:r>
        <w:r w:rsidR="00D75B78" w:rsidRPr="00F87650">
          <w:rPr>
            <w:webHidden/>
          </w:rPr>
          <w:fldChar w:fldCharType="end"/>
        </w:r>
      </w:hyperlink>
    </w:p>
    <w:p w14:paraId="2C683C66" w14:textId="2777F29B" w:rsidR="00D75B78" w:rsidRPr="00F87650" w:rsidRDefault="00D00AAA" w:rsidP="001C5288">
      <w:pPr>
        <w:pStyle w:val="23"/>
        <w:rPr>
          <w:rFonts w:ascii="Arial" w:eastAsiaTheme="minorEastAsia" w:hAnsi="Arial" w:cs="Arial"/>
          <w:noProof/>
          <w:sz w:val="22"/>
          <w:szCs w:val="22"/>
        </w:rPr>
      </w:pPr>
      <w:hyperlink w:anchor="_Toc183181352" w:history="1">
        <w:r w:rsidR="00D75B78" w:rsidRPr="00F87650">
          <w:rPr>
            <w:rStyle w:val="a9"/>
            <w:rFonts w:ascii="Arial" w:eastAsia="Calibri" w:hAnsi="Arial" w:cs="Arial"/>
            <w:noProof/>
            <w:lang w:eastAsia="en-US"/>
          </w:rPr>
          <w:t>2.1.</w:t>
        </w:r>
        <w:r w:rsidR="00D75B78" w:rsidRPr="00F87650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D75B78" w:rsidRPr="00F87650">
          <w:rPr>
            <w:rStyle w:val="a9"/>
            <w:rFonts w:ascii="Arial" w:eastAsia="Calibri" w:hAnsi="Arial" w:cs="Arial"/>
            <w:noProof/>
            <w:lang w:eastAsia="en-US"/>
          </w:rPr>
          <w:t>ТИПЫ ЗДРАВПУНКТОВ</w:t>
        </w:r>
        <w:r w:rsidR="00D75B78" w:rsidRPr="00F87650">
          <w:rPr>
            <w:rFonts w:ascii="Arial" w:hAnsi="Arial" w:cs="Arial"/>
            <w:noProof/>
            <w:webHidden/>
          </w:rPr>
          <w:tab/>
        </w:r>
        <w:r w:rsidR="00D75B78" w:rsidRPr="00F87650">
          <w:rPr>
            <w:rFonts w:ascii="Arial" w:hAnsi="Arial" w:cs="Arial"/>
            <w:noProof/>
            <w:webHidden/>
          </w:rPr>
          <w:fldChar w:fldCharType="begin"/>
        </w:r>
        <w:r w:rsidR="00D75B78" w:rsidRPr="00F87650">
          <w:rPr>
            <w:rFonts w:ascii="Arial" w:hAnsi="Arial" w:cs="Arial"/>
            <w:noProof/>
            <w:webHidden/>
          </w:rPr>
          <w:instrText xml:space="preserve"> PAGEREF _Toc183181352 \h </w:instrText>
        </w:r>
        <w:r w:rsidR="00D75B78" w:rsidRPr="00F87650">
          <w:rPr>
            <w:rFonts w:ascii="Arial" w:hAnsi="Arial" w:cs="Arial"/>
            <w:noProof/>
            <w:webHidden/>
          </w:rPr>
        </w:r>
        <w:r w:rsidR="00D75B78" w:rsidRPr="00F87650">
          <w:rPr>
            <w:rFonts w:ascii="Arial" w:hAnsi="Arial" w:cs="Arial"/>
            <w:noProof/>
            <w:webHidden/>
          </w:rPr>
          <w:fldChar w:fldCharType="separate"/>
        </w:r>
        <w:r w:rsidR="007F0CE6">
          <w:rPr>
            <w:rFonts w:ascii="Arial" w:hAnsi="Arial" w:cs="Arial"/>
            <w:noProof/>
            <w:webHidden/>
          </w:rPr>
          <w:t>5</w:t>
        </w:r>
        <w:r w:rsidR="00D75B78" w:rsidRPr="00F87650">
          <w:rPr>
            <w:rFonts w:ascii="Arial" w:hAnsi="Arial" w:cs="Arial"/>
            <w:noProof/>
            <w:webHidden/>
          </w:rPr>
          <w:fldChar w:fldCharType="end"/>
        </w:r>
      </w:hyperlink>
    </w:p>
    <w:p w14:paraId="35E1EE72" w14:textId="7991EEF1" w:rsidR="00D75B78" w:rsidRPr="00F87650" w:rsidRDefault="00D00AAA" w:rsidP="001C5288">
      <w:pPr>
        <w:pStyle w:val="23"/>
        <w:rPr>
          <w:rFonts w:ascii="Arial" w:eastAsiaTheme="minorEastAsia" w:hAnsi="Arial" w:cs="Arial"/>
          <w:noProof/>
          <w:sz w:val="22"/>
          <w:szCs w:val="22"/>
        </w:rPr>
      </w:pPr>
      <w:hyperlink w:anchor="_Toc183181353" w:history="1">
        <w:r w:rsidR="00D75B78" w:rsidRPr="00F87650">
          <w:rPr>
            <w:rStyle w:val="a9"/>
            <w:rFonts w:ascii="Arial" w:eastAsia="Calibri" w:hAnsi="Arial" w:cs="Arial"/>
            <w:noProof/>
            <w:lang w:eastAsia="en-US"/>
          </w:rPr>
          <w:t>2.2.</w:t>
        </w:r>
        <w:r w:rsidR="00D75B78" w:rsidRPr="00F87650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D75B78" w:rsidRPr="00F87650">
          <w:rPr>
            <w:rStyle w:val="a9"/>
            <w:rFonts w:ascii="Arial" w:eastAsia="Calibri" w:hAnsi="Arial" w:cs="Arial"/>
            <w:noProof/>
            <w:lang w:eastAsia="en-US"/>
          </w:rPr>
          <w:t>ПЕРЕЧЕНЬ ЗДРАВПУНКТОВ</w:t>
        </w:r>
        <w:r w:rsidR="00D75B78" w:rsidRPr="00F87650">
          <w:rPr>
            <w:rFonts w:ascii="Arial" w:hAnsi="Arial" w:cs="Arial"/>
            <w:noProof/>
            <w:webHidden/>
          </w:rPr>
          <w:tab/>
        </w:r>
        <w:r w:rsidR="00D75B78" w:rsidRPr="00F87650">
          <w:rPr>
            <w:rFonts w:ascii="Arial" w:hAnsi="Arial" w:cs="Arial"/>
            <w:noProof/>
            <w:webHidden/>
          </w:rPr>
          <w:fldChar w:fldCharType="begin"/>
        </w:r>
        <w:r w:rsidR="00D75B78" w:rsidRPr="00F87650">
          <w:rPr>
            <w:rFonts w:ascii="Arial" w:hAnsi="Arial" w:cs="Arial"/>
            <w:noProof/>
            <w:webHidden/>
          </w:rPr>
          <w:instrText xml:space="preserve"> PAGEREF _Toc183181353 \h </w:instrText>
        </w:r>
        <w:r w:rsidR="00D75B78" w:rsidRPr="00F87650">
          <w:rPr>
            <w:rFonts w:ascii="Arial" w:hAnsi="Arial" w:cs="Arial"/>
            <w:noProof/>
            <w:webHidden/>
          </w:rPr>
        </w:r>
        <w:r w:rsidR="00D75B78" w:rsidRPr="00F87650">
          <w:rPr>
            <w:rFonts w:ascii="Arial" w:hAnsi="Arial" w:cs="Arial"/>
            <w:noProof/>
            <w:webHidden/>
          </w:rPr>
          <w:fldChar w:fldCharType="separate"/>
        </w:r>
        <w:r w:rsidR="007F0CE6">
          <w:rPr>
            <w:rFonts w:ascii="Arial" w:hAnsi="Arial" w:cs="Arial"/>
            <w:noProof/>
            <w:webHidden/>
          </w:rPr>
          <w:t>5</w:t>
        </w:r>
        <w:r w:rsidR="00D75B78" w:rsidRPr="00F87650">
          <w:rPr>
            <w:rFonts w:ascii="Arial" w:hAnsi="Arial" w:cs="Arial"/>
            <w:noProof/>
            <w:webHidden/>
          </w:rPr>
          <w:fldChar w:fldCharType="end"/>
        </w:r>
      </w:hyperlink>
    </w:p>
    <w:p w14:paraId="378559A4" w14:textId="4AB8F8B0" w:rsidR="00D75B78" w:rsidRPr="00F87650" w:rsidRDefault="00D00AAA" w:rsidP="001C5288">
      <w:pPr>
        <w:pStyle w:val="23"/>
        <w:rPr>
          <w:rFonts w:ascii="Arial" w:eastAsiaTheme="minorEastAsia" w:hAnsi="Arial" w:cs="Arial"/>
          <w:noProof/>
          <w:sz w:val="22"/>
          <w:szCs w:val="22"/>
        </w:rPr>
      </w:pPr>
      <w:hyperlink w:anchor="_Toc183181354" w:history="1">
        <w:r w:rsidR="00D75B78" w:rsidRPr="00F87650">
          <w:rPr>
            <w:rStyle w:val="a9"/>
            <w:rFonts w:ascii="Arial" w:eastAsia="Calibri" w:hAnsi="Arial" w:cs="Arial"/>
            <w:noProof/>
            <w:lang w:eastAsia="en-US"/>
          </w:rPr>
          <w:t>2.3.</w:t>
        </w:r>
        <w:r w:rsidR="00D75B78" w:rsidRPr="00F87650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D75B78" w:rsidRPr="00F87650">
          <w:rPr>
            <w:rStyle w:val="a9"/>
            <w:rFonts w:ascii="Arial" w:eastAsia="Calibri" w:hAnsi="Arial" w:cs="Arial"/>
            <w:noProof/>
            <w:lang w:eastAsia="en-US"/>
          </w:rPr>
          <w:t>ОРГАНИЗАЦИЯ РАБОТЫ ЗДРАВПУНКТОВ</w:t>
        </w:r>
        <w:r w:rsidR="00D75B78" w:rsidRPr="00F87650">
          <w:rPr>
            <w:rFonts w:ascii="Arial" w:hAnsi="Arial" w:cs="Arial"/>
            <w:noProof/>
            <w:webHidden/>
          </w:rPr>
          <w:tab/>
        </w:r>
        <w:r w:rsidR="00D75B78" w:rsidRPr="00F87650">
          <w:rPr>
            <w:rFonts w:ascii="Arial" w:hAnsi="Arial" w:cs="Arial"/>
            <w:noProof/>
            <w:webHidden/>
          </w:rPr>
          <w:fldChar w:fldCharType="begin"/>
        </w:r>
        <w:r w:rsidR="00D75B78" w:rsidRPr="00F87650">
          <w:rPr>
            <w:rFonts w:ascii="Arial" w:hAnsi="Arial" w:cs="Arial"/>
            <w:noProof/>
            <w:webHidden/>
          </w:rPr>
          <w:instrText xml:space="preserve"> PAGEREF _Toc183181354 \h </w:instrText>
        </w:r>
        <w:r w:rsidR="00D75B78" w:rsidRPr="00F87650">
          <w:rPr>
            <w:rFonts w:ascii="Arial" w:hAnsi="Arial" w:cs="Arial"/>
            <w:noProof/>
            <w:webHidden/>
          </w:rPr>
        </w:r>
        <w:r w:rsidR="00D75B78" w:rsidRPr="00F87650">
          <w:rPr>
            <w:rFonts w:ascii="Arial" w:hAnsi="Arial" w:cs="Arial"/>
            <w:noProof/>
            <w:webHidden/>
          </w:rPr>
          <w:fldChar w:fldCharType="separate"/>
        </w:r>
        <w:r w:rsidR="007F0CE6">
          <w:rPr>
            <w:rFonts w:ascii="Arial" w:hAnsi="Arial" w:cs="Arial"/>
            <w:noProof/>
            <w:webHidden/>
          </w:rPr>
          <w:t>6</w:t>
        </w:r>
        <w:r w:rsidR="00D75B78" w:rsidRPr="00F87650">
          <w:rPr>
            <w:rFonts w:ascii="Arial" w:hAnsi="Arial" w:cs="Arial"/>
            <w:noProof/>
            <w:webHidden/>
          </w:rPr>
          <w:fldChar w:fldCharType="end"/>
        </w:r>
      </w:hyperlink>
    </w:p>
    <w:p w14:paraId="11CCB455" w14:textId="6CF4A4EC" w:rsidR="00D75B78" w:rsidRPr="00F87650" w:rsidRDefault="00D00AAA" w:rsidP="001C5288">
      <w:pPr>
        <w:pStyle w:val="23"/>
        <w:rPr>
          <w:rFonts w:ascii="Arial" w:eastAsiaTheme="minorEastAsia" w:hAnsi="Arial" w:cs="Arial"/>
          <w:noProof/>
          <w:sz w:val="22"/>
          <w:szCs w:val="22"/>
        </w:rPr>
      </w:pPr>
      <w:hyperlink w:anchor="_Toc183181355" w:history="1">
        <w:r w:rsidR="00D75B78" w:rsidRPr="00F87650">
          <w:rPr>
            <w:rStyle w:val="a9"/>
            <w:rFonts w:ascii="Arial" w:eastAsia="Calibri" w:hAnsi="Arial" w:cs="Arial"/>
            <w:noProof/>
            <w:lang w:eastAsia="en-US"/>
          </w:rPr>
          <w:t>2.4.</w:t>
        </w:r>
        <w:r w:rsidR="00D75B78" w:rsidRPr="00F87650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D75B78" w:rsidRPr="00F87650">
          <w:rPr>
            <w:rStyle w:val="a9"/>
            <w:rFonts w:ascii="Arial" w:eastAsia="Calibri" w:hAnsi="Arial" w:cs="Arial"/>
            <w:noProof/>
            <w:lang w:eastAsia="en-US"/>
          </w:rPr>
          <w:t>ТРЕБОВАНИЯ К СТРУКТУРЕ И ОСНАЩЕНИЮ ЗДРАВПУНКТОВ</w:t>
        </w:r>
        <w:r w:rsidR="00D75B78" w:rsidRPr="00F87650">
          <w:rPr>
            <w:rFonts w:ascii="Arial" w:hAnsi="Arial" w:cs="Arial"/>
            <w:noProof/>
            <w:webHidden/>
          </w:rPr>
          <w:tab/>
        </w:r>
        <w:r w:rsidR="00D75B78" w:rsidRPr="00F87650">
          <w:rPr>
            <w:rFonts w:ascii="Arial" w:hAnsi="Arial" w:cs="Arial"/>
            <w:noProof/>
            <w:webHidden/>
          </w:rPr>
          <w:fldChar w:fldCharType="begin"/>
        </w:r>
        <w:r w:rsidR="00D75B78" w:rsidRPr="00F87650">
          <w:rPr>
            <w:rFonts w:ascii="Arial" w:hAnsi="Arial" w:cs="Arial"/>
            <w:noProof/>
            <w:webHidden/>
          </w:rPr>
          <w:instrText xml:space="preserve"> PAGEREF _Toc183181355 \h </w:instrText>
        </w:r>
        <w:r w:rsidR="00D75B78" w:rsidRPr="00F87650">
          <w:rPr>
            <w:rFonts w:ascii="Arial" w:hAnsi="Arial" w:cs="Arial"/>
            <w:noProof/>
            <w:webHidden/>
          </w:rPr>
        </w:r>
        <w:r w:rsidR="00D75B78" w:rsidRPr="00F87650">
          <w:rPr>
            <w:rFonts w:ascii="Arial" w:hAnsi="Arial" w:cs="Arial"/>
            <w:noProof/>
            <w:webHidden/>
          </w:rPr>
          <w:fldChar w:fldCharType="separate"/>
        </w:r>
        <w:r w:rsidR="007F0CE6">
          <w:rPr>
            <w:rFonts w:ascii="Arial" w:hAnsi="Arial" w:cs="Arial"/>
            <w:noProof/>
            <w:webHidden/>
          </w:rPr>
          <w:t>6</w:t>
        </w:r>
        <w:r w:rsidR="00D75B78" w:rsidRPr="00F87650">
          <w:rPr>
            <w:rFonts w:ascii="Arial" w:hAnsi="Arial" w:cs="Arial"/>
            <w:noProof/>
            <w:webHidden/>
          </w:rPr>
          <w:fldChar w:fldCharType="end"/>
        </w:r>
      </w:hyperlink>
    </w:p>
    <w:p w14:paraId="752EECDA" w14:textId="7206BC1D" w:rsidR="00D75B78" w:rsidRPr="00F87650" w:rsidRDefault="00D00AAA" w:rsidP="001C5288">
      <w:pPr>
        <w:pStyle w:val="14"/>
        <w:rPr>
          <w:rFonts w:eastAsiaTheme="minorEastAsia"/>
          <w:sz w:val="22"/>
          <w:szCs w:val="22"/>
        </w:rPr>
      </w:pPr>
      <w:hyperlink w:anchor="_Toc183181356" w:history="1">
        <w:r w:rsidR="00D75B78" w:rsidRPr="00F87650">
          <w:rPr>
            <w:rStyle w:val="a9"/>
            <w:rFonts w:eastAsia="Calibri"/>
            <w:lang w:eastAsia="en-US"/>
          </w:rPr>
          <w:t>3.</w:t>
        </w:r>
        <w:r w:rsidR="00D75B78" w:rsidRPr="00F87650">
          <w:rPr>
            <w:rFonts w:eastAsiaTheme="minorEastAsia"/>
            <w:sz w:val="22"/>
            <w:szCs w:val="22"/>
          </w:rPr>
          <w:tab/>
        </w:r>
        <w:r w:rsidR="00D75B78" w:rsidRPr="00F87650">
          <w:rPr>
            <w:rStyle w:val="a9"/>
            <w:rFonts w:eastAsia="Calibri"/>
            <w:lang w:eastAsia="en-US"/>
          </w:rPr>
          <w:t>УРОВНИ ОКАЗАНИЯ МЕДИЦИНСКОЙ ПОМОЩИ</w:t>
        </w:r>
        <w:r w:rsidR="00D75B78" w:rsidRPr="00F87650">
          <w:rPr>
            <w:webHidden/>
          </w:rPr>
          <w:tab/>
        </w:r>
        <w:r w:rsidR="00D75B78" w:rsidRPr="00F87650">
          <w:rPr>
            <w:webHidden/>
          </w:rPr>
          <w:fldChar w:fldCharType="begin"/>
        </w:r>
        <w:r w:rsidR="00D75B78" w:rsidRPr="00F87650">
          <w:rPr>
            <w:webHidden/>
          </w:rPr>
          <w:instrText xml:space="preserve"> PAGEREF _Toc183181356 \h </w:instrText>
        </w:r>
        <w:r w:rsidR="00D75B78" w:rsidRPr="00F87650">
          <w:rPr>
            <w:webHidden/>
          </w:rPr>
        </w:r>
        <w:r w:rsidR="00D75B78" w:rsidRPr="00F87650">
          <w:rPr>
            <w:webHidden/>
          </w:rPr>
          <w:fldChar w:fldCharType="separate"/>
        </w:r>
        <w:r w:rsidR="007F0CE6">
          <w:rPr>
            <w:webHidden/>
          </w:rPr>
          <w:t>9</w:t>
        </w:r>
        <w:r w:rsidR="00D75B78" w:rsidRPr="00F87650">
          <w:rPr>
            <w:webHidden/>
          </w:rPr>
          <w:fldChar w:fldCharType="end"/>
        </w:r>
      </w:hyperlink>
    </w:p>
    <w:p w14:paraId="24416E71" w14:textId="4E5375C8" w:rsidR="00D75B78" w:rsidRPr="00F87650" w:rsidRDefault="00D00AAA" w:rsidP="001C5288">
      <w:pPr>
        <w:pStyle w:val="23"/>
        <w:rPr>
          <w:rFonts w:ascii="Arial" w:eastAsiaTheme="minorEastAsia" w:hAnsi="Arial" w:cs="Arial"/>
          <w:noProof/>
          <w:sz w:val="22"/>
          <w:szCs w:val="22"/>
        </w:rPr>
      </w:pPr>
      <w:hyperlink w:anchor="_Toc183181357" w:history="1">
        <w:r w:rsidR="00D75B78" w:rsidRPr="00F87650">
          <w:rPr>
            <w:rStyle w:val="a9"/>
            <w:rFonts w:ascii="Arial" w:eastAsia="Calibri" w:hAnsi="Arial" w:cs="Arial"/>
            <w:noProof/>
            <w:lang w:eastAsia="en-US"/>
          </w:rPr>
          <w:t>3.1. ЭТАПНОСТЬ ОКАЗАНИЯ ПОМОЩИ</w:t>
        </w:r>
        <w:r w:rsidR="00D75B78" w:rsidRPr="00F87650">
          <w:rPr>
            <w:rFonts w:ascii="Arial" w:hAnsi="Arial" w:cs="Arial"/>
            <w:noProof/>
            <w:webHidden/>
          </w:rPr>
          <w:tab/>
        </w:r>
        <w:r w:rsidR="00D75B78" w:rsidRPr="00F87650">
          <w:rPr>
            <w:rFonts w:ascii="Arial" w:hAnsi="Arial" w:cs="Arial"/>
            <w:noProof/>
            <w:webHidden/>
          </w:rPr>
          <w:fldChar w:fldCharType="begin"/>
        </w:r>
        <w:r w:rsidR="00D75B78" w:rsidRPr="00F87650">
          <w:rPr>
            <w:rFonts w:ascii="Arial" w:hAnsi="Arial" w:cs="Arial"/>
            <w:noProof/>
            <w:webHidden/>
          </w:rPr>
          <w:instrText xml:space="preserve"> PAGEREF _Toc183181357 \h </w:instrText>
        </w:r>
        <w:r w:rsidR="00D75B78" w:rsidRPr="00F87650">
          <w:rPr>
            <w:rFonts w:ascii="Arial" w:hAnsi="Arial" w:cs="Arial"/>
            <w:noProof/>
            <w:webHidden/>
          </w:rPr>
        </w:r>
        <w:r w:rsidR="00D75B78" w:rsidRPr="00F87650">
          <w:rPr>
            <w:rFonts w:ascii="Arial" w:hAnsi="Arial" w:cs="Arial"/>
            <w:noProof/>
            <w:webHidden/>
          </w:rPr>
          <w:fldChar w:fldCharType="separate"/>
        </w:r>
        <w:r w:rsidR="007F0CE6">
          <w:rPr>
            <w:rFonts w:ascii="Arial" w:hAnsi="Arial" w:cs="Arial"/>
            <w:noProof/>
            <w:webHidden/>
          </w:rPr>
          <w:t>9</w:t>
        </w:r>
        <w:r w:rsidR="00D75B78" w:rsidRPr="00F87650">
          <w:rPr>
            <w:rFonts w:ascii="Arial" w:hAnsi="Arial" w:cs="Arial"/>
            <w:noProof/>
            <w:webHidden/>
          </w:rPr>
          <w:fldChar w:fldCharType="end"/>
        </w:r>
      </w:hyperlink>
    </w:p>
    <w:p w14:paraId="7D36B9A4" w14:textId="12DBE800" w:rsidR="00D75B78" w:rsidRPr="00F87650" w:rsidRDefault="00D00AAA" w:rsidP="001C5288">
      <w:pPr>
        <w:pStyle w:val="23"/>
        <w:rPr>
          <w:rFonts w:ascii="Arial" w:eastAsiaTheme="minorEastAsia" w:hAnsi="Arial" w:cs="Arial"/>
          <w:noProof/>
          <w:sz w:val="22"/>
          <w:szCs w:val="22"/>
        </w:rPr>
      </w:pPr>
      <w:hyperlink w:anchor="_Toc183181358" w:history="1">
        <w:r w:rsidR="00D75B78" w:rsidRPr="00F87650">
          <w:rPr>
            <w:rStyle w:val="a9"/>
            <w:rFonts w:ascii="Arial" w:eastAsia="Calibri" w:hAnsi="Arial" w:cs="Arial"/>
            <w:noProof/>
            <w:lang w:eastAsia="en-US"/>
          </w:rPr>
          <w:t>3.2. ХАРАКТЕРИСТИКА УРОВНЕЙ ОКАЗАНИЯ ПОМОЩИ</w:t>
        </w:r>
        <w:r w:rsidR="00D75B78" w:rsidRPr="00F87650">
          <w:rPr>
            <w:rFonts w:ascii="Arial" w:hAnsi="Arial" w:cs="Arial"/>
            <w:noProof/>
            <w:webHidden/>
          </w:rPr>
          <w:tab/>
        </w:r>
        <w:r w:rsidR="00D75B78" w:rsidRPr="00F87650">
          <w:rPr>
            <w:rFonts w:ascii="Arial" w:hAnsi="Arial" w:cs="Arial"/>
            <w:noProof/>
            <w:webHidden/>
          </w:rPr>
          <w:fldChar w:fldCharType="begin"/>
        </w:r>
        <w:r w:rsidR="00D75B78" w:rsidRPr="00F87650">
          <w:rPr>
            <w:rFonts w:ascii="Arial" w:hAnsi="Arial" w:cs="Arial"/>
            <w:noProof/>
            <w:webHidden/>
          </w:rPr>
          <w:instrText xml:space="preserve"> PAGEREF _Toc183181358 \h </w:instrText>
        </w:r>
        <w:r w:rsidR="00D75B78" w:rsidRPr="00F87650">
          <w:rPr>
            <w:rFonts w:ascii="Arial" w:hAnsi="Arial" w:cs="Arial"/>
            <w:noProof/>
            <w:webHidden/>
          </w:rPr>
        </w:r>
        <w:r w:rsidR="00D75B78" w:rsidRPr="00F87650">
          <w:rPr>
            <w:rFonts w:ascii="Arial" w:hAnsi="Arial" w:cs="Arial"/>
            <w:noProof/>
            <w:webHidden/>
          </w:rPr>
          <w:fldChar w:fldCharType="separate"/>
        </w:r>
        <w:r w:rsidR="007F0CE6">
          <w:rPr>
            <w:rFonts w:ascii="Arial" w:hAnsi="Arial" w:cs="Arial"/>
            <w:noProof/>
            <w:webHidden/>
          </w:rPr>
          <w:t>9</w:t>
        </w:r>
        <w:r w:rsidR="00D75B78" w:rsidRPr="00F87650">
          <w:rPr>
            <w:rFonts w:ascii="Arial" w:hAnsi="Arial" w:cs="Arial"/>
            <w:noProof/>
            <w:webHidden/>
          </w:rPr>
          <w:fldChar w:fldCharType="end"/>
        </w:r>
      </w:hyperlink>
    </w:p>
    <w:p w14:paraId="377CCB8E" w14:textId="5FCD8286" w:rsidR="00D75B78" w:rsidRPr="001C5288" w:rsidRDefault="00D00AAA" w:rsidP="001C5288">
      <w:pPr>
        <w:pStyle w:val="35"/>
        <w:spacing w:before="120"/>
        <w:rPr>
          <w:rFonts w:eastAsiaTheme="minorEastAsia"/>
          <w:i w:val="0"/>
          <w:sz w:val="22"/>
          <w:szCs w:val="22"/>
        </w:rPr>
      </w:pPr>
      <w:hyperlink w:anchor="_Toc183181359" w:history="1">
        <w:r w:rsidR="00D75B78" w:rsidRPr="001C5288">
          <w:rPr>
            <w:rStyle w:val="a9"/>
          </w:rPr>
          <w:t>3.2.1. ПЕРВЫЙ УРОВЕНЬ</w:t>
        </w:r>
        <w:r w:rsidR="00D75B78" w:rsidRPr="001C5288">
          <w:rPr>
            <w:webHidden/>
          </w:rPr>
          <w:tab/>
        </w:r>
        <w:r w:rsidR="00D75B78" w:rsidRPr="001C5288">
          <w:rPr>
            <w:webHidden/>
          </w:rPr>
          <w:fldChar w:fldCharType="begin"/>
        </w:r>
        <w:r w:rsidR="00D75B78" w:rsidRPr="001C5288">
          <w:rPr>
            <w:webHidden/>
          </w:rPr>
          <w:instrText xml:space="preserve"> PAGEREF _Toc183181359 \h </w:instrText>
        </w:r>
        <w:r w:rsidR="00D75B78" w:rsidRPr="001C5288">
          <w:rPr>
            <w:webHidden/>
          </w:rPr>
        </w:r>
        <w:r w:rsidR="00D75B78" w:rsidRPr="001C5288">
          <w:rPr>
            <w:webHidden/>
          </w:rPr>
          <w:fldChar w:fldCharType="separate"/>
        </w:r>
        <w:r w:rsidR="007F0CE6">
          <w:rPr>
            <w:webHidden/>
          </w:rPr>
          <w:t>9</w:t>
        </w:r>
        <w:r w:rsidR="00D75B78" w:rsidRPr="001C5288">
          <w:rPr>
            <w:webHidden/>
          </w:rPr>
          <w:fldChar w:fldCharType="end"/>
        </w:r>
      </w:hyperlink>
    </w:p>
    <w:p w14:paraId="4999CD8B" w14:textId="0997A58E" w:rsidR="00D75B78" w:rsidRPr="001C5288" w:rsidRDefault="00D00AAA" w:rsidP="001C5288">
      <w:pPr>
        <w:pStyle w:val="35"/>
        <w:spacing w:before="120"/>
        <w:rPr>
          <w:rFonts w:eastAsiaTheme="minorEastAsia"/>
          <w:i w:val="0"/>
          <w:sz w:val="22"/>
          <w:szCs w:val="22"/>
        </w:rPr>
      </w:pPr>
      <w:hyperlink w:anchor="_Toc183181360" w:history="1">
        <w:r w:rsidR="00D75B78" w:rsidRPr="001C5288">
          <w:rPr>
            <w:rStyle w:val="a9"/>
          </w:rPr>
          <w:t>3.2.2. ВТОРОЙ УРОВЕНЬ</w:t>
        </w:r>
        <w:r w:rsidR="00D75B78" w:rsidRPr="001C5288">
          <w:rPr>
            <w:webHidden/>
          </w:rPr>
          <w:tab/>
        </w:r>
        <w:r w:rsidR="00D75B78" w:rsidRPr="001C5288">
          <w:rPr>
            <w:webHidden/>
          </w:rPr>
          <w:fldChar w:fldCharType="begin"/>
        </w:r>
        <w:r w:rsidR="00D75B78" w:rsidRPr="001C5288">
          <w:rPr>
            <w:webHidden/>
          </w:rPr>
          <w:instrText xml:space="preserve"> PAGEREF _Toc183181360 \h </w:instrText>
        </w:r>
        <w:r w:rsidR="00D75B78" w:rsidRPr="001C5288">
          <w:rPr>
            <w:webHidden/>
          </w:rPr>
        </w:r>
        <w:r w:rsidR="00D75B78" w:rsidRPr="001C5288">
          <w:rPr>
            <w:webHidden/>
          </w:rPr>
          <w:fldChar w:fldCharType="separate"/>
        </w:r>
        <w:r w:rsidR="007F0CE6">
          <w:rPr>
            <w:webHidden/>
          </w:rPr>
          <w:t>10</w:t>
        </w:r>
        <w:r w:rsidR="00D75B78" w:rsidRPr="001C5288">
          <w:rPr>
            <w:webHidden/>
          </w:rPr>
          <w:fldChar w:fldCharType="end"/>
        </w:r>
      </w:hyperlink>
    </w:p>
    <w:p w14:paraId="2C6F27DC" w14:textId="0C0F0CA7" w:rsidR="00D75B78" w:rsidRPr="001C5288" w:rsidRDefault="00D00AAA" w:rsidP="001C5288">
      <w:pPr>
        <w:pStyle w:val="35"/>
        <w:spacing w:before="120"/>
        <w:rPr>
          <w:rFonts w:eastAsiaTheme="minorEastAsia"/>
          <w:i w:val="0"/>
          <w:sz w:val="22"/>
          <w:szCs w:val="22"/>
        </w:rPr>
      </w:pPr>
      <w:hyperlink w:anchor="_Toc183181361" w:history="1">
        <w:r w:rsidR="00D75B78" w:rsidRPr="001C5288">
          <w:rPr>
            <w:rStyle w:val="a9"/>
          </w:rPr>
          <w:t>3.2.3. ТРЕТИЙ УРОВЕНЬ</w:t>
        </w:r>
        <w:r w:rsidR="00D75B78" w:rsidRPr="001C5288">
          <w:rPr>
            <w:webHidden/>
          </w:rPr>
          <w:tab/>
        </w:r>
        <w:r w:rsidR="00D75B78" w:rsidRPr="001C5288">
          <w:rPr>
            <w:webHidden/>
          </w:rPr>
          <w:fldChar w:fldCharType="begin"/>
        </w:r>
        <w:r w:rsidR="00D75B78" w:rsidRPr="001C5288">
          <w:rPr>
            <w:webHidden/>
          </w:rPr>
          <w:instrText xml:space="preserve"> PAGEREF _Toc183181361 \h </w:instrText>
        </w:r>
        <w:r w:rsidR="00D75B78" w:rsidRPr="001C5288">
          <w:rPr>
            <w:webHidden/>
          </w:rPr>
        </w:r>
        <w:r w:rsidR="00D75B78" w:rsidRPr="001C5288">
          <w:rPr>
            <w:webHidden/>
          </w:rPr>
          <w:fldChar w:fldCharType="separate"/>
        </w:r>
        <w:r w:rsidR="007F0CE6">
          <w:rPr>
            <w:webHidden/>
          </w:rPr>
          <w:t>11</w:t>
        </w:r>
        <w:r w:rsidR="00D75B78" w:rsidRPr="001C5288">
          <w:rPr>
            <w:webHidden/>
          </w:rPr>
          <w:fldChar w:fldCharType="end"/>
        </w:r>
      </w:hyperlink>
    </w:p>
    <w:p w14:paraId="3F58FF02" w14:textId="4DCE47E5" w:rsidR="00D75B78" w:rsidRPr="001C5288" w:rsidRDefault="00D00AAA" w:rsidP="001C5288">
      <w:pPr>
        <w:pStyle w:val="35"/>
        <w:spacing w:before="120"/>
        <w:rPr>
          <w:rFonts w:eastAsiaTheme="minorEastAsia"/>
          <w:i w:val="0"/>
          <w:sz w:val="22"/>
          <w:szCs w:val="22"/>
        </w:rPr>
      </w:pPr>
      <w:hyperlink w:anchor="_Toc183181362" w:history="1">
        <w:r w:rsidR="00D75B78" w:rsidRPr="001C5288">
          <w:rPr>
            <w:rStyle w:val="a9"/>
          </w:rPr>
          <w:t>3.2.4. ЧЕТВЕРТЫЙ УРОВЕНЬ</w:t>
        </w:r>
        <w:r w:rsidR="00D75B78" w:rsidRPr="001C5288">
          <w:rPr>
            <w:webHidden/>
          </w:rPr>
          <w:tab/>
        </w:r>
        <w:r w:rsidR="00D75B78" w:rsidRPr="001C5288">
          <w:rPr>
            <w:webHidden/>
          </w:rPr>
          <w:fldChar w:fldCharType="begin"/>
        </w:r>
        <w:r w:rsidR="00D75B78" w:rsidRPr="001C5288">
          <w:rPr>
            <w:webHidden/>
          </w:rPr>
          <w:instrText xml:space="preserve"> PAGEREF _Toc183181362 \h </w:instrText>
        </w:r>
        <w:r w:rsidR="00D75B78" w:rsidRPr="001C5288">
          <w:rPr>
            <w:webHidden/>
          </w:rPr>
        </w:r>
        <w:r w:rsidR="00D75B78" w:rsidRPr="001C5288">
          <w:rPr>
            <w:webHidden/>
          </w:rPr>
          <w:fldChar w:fldCharType="separate"/>
        </w:r>
        <w:r w:rsidR="007F0CE6">
          <w:rPr>
            <w:webHidden/>
          </w:rPr>
          <w:t>11</w:t>
        </w:r>
        <w:r w:rsidR="00D75B78" w:rsidRPr="001C5288">
          <w:rPr>
            <w:webHidden/>
          </w:rPr>
          <w:fldChar w:fldCharType="end"/>
        </w:r>
      </w:hyperlink>
    </w:p>
    <w:p w14:paraId="543BD2A2" w14:textId="43BAA708" w:rsidR="00D75B78" w:rsidRPr="00F87650" w:rsidRDefault="00D00AAA" w:rsidP="001C5288">
      <w:pPr>
        <w:pStyle w:val="14"/>
        <w:rPr>
          <w:rFonts w:eastAsiaTheme="minorEastAsia"/>
          <w:sz w:val="22"/>
          <w:szCs w:val="22"/>
        </w:rPr>
      </w:pPr>
      <w:hyperlink w:anchor="_Toc183181363" w:history="1">
        <w:r w:rsidR="00D75B78" w:rsidRPr="00F87650">
          <w:rPr>
            <w:rStyle w:val="a9"/>
            <w:rFonts w:eastAsia="Calibri"/>
            <w:lang w:eastAsia="en-US"/>
          </w:rPr>
          <w:t>4.</w:t>
        </w:r>
        <w:r w:rsidR="00D75B78" w:rsidRPr="00F87650">
          <w:rPr>
            <w:rFonts w:eastAsiaTheme="minorEastAsia"/>
            <w:sz w:val="22"/>
            <w:szCs w:val="22"/>
          </w:rPr>
          <w:tab/>
        </w:r>
        <w:r w:rsidR="00D75B78" w:rsidRPr="00F87650">
          <w:rPr>
            <w:rStyle w:val="a9"/>
            <w:rFonts w:eastAsia="Calibri"/>
            <w:lang w:eastAsia="en-US"/>
          </w:rPr>
          <w:t>ПЛАН ЭКСТРЕННОГО МЕДИЦИНСКОГО РЕАГИРОВАНИЯ</w:t>
        </w:r>
        <w:r w:rsidR="00D75B78" w:rsidRPr="00F87650">
          <w:rPr>
            <w:webHidden/>
          </w:rPr>
          <w:tab/>
        </w:r>
        <w:r w:rsidR="00D75B78" w:rsidRPr="00F87650">
          <w:rPr>
            <w:webHidden/>
          </w:rPr>
          <w:fldChar w:fldCharType="begin"/>
        </w:r>
        <w:r w:rsidR="00D75B78" w:rsidRPr="00F87650">
          <w:rPr>
            <w:webHidden/>
          </w:rPr>
          <w:instrText xml:space="preserve"> PAGEREF _Toc183181363 \h </w:instrText>
        </w:r>
        <w:r w:rsidR="00D75B78" w:rsidRPr="00F87650">
          <w:rPr>
            <w:webHidden/>
          </w:rPr>
        </w:r>
        <w:r w:rsidR="00D75B78" w:rsidRPr="00F87650">
          <w:rPr>
            <w:webHidden/>
          </w:rPr>
          <w:fldChar w:fldCharType="separate"/>
        </w:r>
        <w:r w:rsidR="007F0CE6">
          <w:rPr>
            <w:webHidden/>
          </w:rPr>
          <w:t>12</w:t>
        </w:r>
        <w:r w:rsidR="00D75B78" w:rsidRPr="00F87650">
          <w:rPr>
            <w:webHidden/>
          </w:rPr>
          <w:fldChar w:fldCharType="end"/>
        </w:r>
      </w:hyperlink>
    </w:p>
    <w:p w14:paraId="160C61B4" w14:textId="42278499" w:rsidR="00D75B78" w:rsidRPr="00F87650" w:rsidRDefault="00D00AAA" w:rsidP="001C5288">
      <w:pPr>
        <w:pStyle w:val="23"/>
        <w:rPr>
          <w:rFonts w:ascii="Arial" w:eastAsiaTheme="minorEastAsia" w:hAnsi="Arial" w:cs="Arial"/>
          <w:noProof/>
          <w:sz w:val="22"/>
          <w:szCs w:val="22"/>
        </w:rPr>
      </w:pPr>
      <w:hyperlink w:anchor="_Toc183181364" w:history="1">
        <w:r w:rsidR="00D75B78" w:rsidRPr="00F87650">
          <w:rPr>
            <w:rStyle w:val="a9"/>
            <w:rFonts w:ascii="Arial" w:eastAsia="Calibri" w:hAnsi="Arial" w:cs="Arial"/>
            <w:noProof/>
            <w:lang w:eastAsia="en-US"/>
          </w:rPr>
          <w:t>4.1. ЦЕЛЬ И ЗАДАЧИ ПЛАНА ЭКСТРЕННОГО МЕДИЦИНСКОГО РЕАГИРОВАНИЯ</w:t>
        </w:r>
        <w:r w:rsidR="00D75B78" w:rsidRPr="00F87650">
          <w:rPr>
            <w:rFonts w:ascii="Arial" w:hAnsi="Arial" w:cs="Arial"/>
            <w:noProof/>
            <w:webHidden/>
          </w:rPr>
          <w:tab/>
        </w:r>
        <w:r w:rsidR="00D75B78" w:rsidRPr="00F87650">
          <w:rPr>
            <w:rFonts w:ascii="Arial" w:hAnsi="Arial" w:cs="Arial"/>
            <w:noProof/>
            <w:webHidden/>
          </w:rPr>
          <w:fldChar w:fldCharType="begin"/>
        </w:r>
        <w:r w:rsidR="00D75B78" w:rsidRPr="00F87650">
          <w:rPr>
            <w:rFonts w:ascii="Arial" w:hAnsi="Arial" w:cs="Arial"/>
            <w:noProof/>
            <w:webHidden/>
          </w:rPr>
          <w:instrText xml:space="preserve"> PAGEREF _Toc183181364 \h </w:instrText>
        </w:r>
        <w:r w:rsidR="00D75B78" w:rsidRPr="00F87650">
          <w:rPr>
            <w:rFonts w:ascii="Arial" w:hAnsi="Arial" w:cs="Arial"/>
            <w:noProof/>
            <w:webHidden/>
          </w:rPr>
        </w:r>
        <w:r w:rsidR="00D75B78" w:rsidRPr="00F87650">
          <w:rPr>
            <w:rFonts w:ascii="Arial" w:hAnsi="Arial" w:cs="Arial"/>
            <w:noProof/>
            <w:webHidden/>
          </w:rPr>
          <w:fldChar w:fldCharType="separate"/>
        </w:r>
        <w:r w:rsidR="007F0CE6">
          <w:rPr>
            <w:rFonts w:ascii="Arial" w:hAnsi="Arial" w:cs="Arial"/>
            <w:noProof/>
            <w:webHidden/>
          </w:rPr>
          <w:t>12</w:t>
        </w:r>
        <w:r w:rsidR="00D75B78" w:rsidRPr="00F87650">
          <w:rPr>
            <w:rFonts w:ascii="Arial" w:hAnsi="Arial" w:cs="Arial"/>
            <w:noProof/>
            <w:webHidden/>
          </w:rPr>
          <w:fldChar w:fldCharType="end"/>
        </w:r>
      </w:hyperlink>
    </w:p>
    <w:p w14:paraId="740CE97D" w14:textId="23F85273" w:rsidR="00D75B78" w:rsidRPr="00F87650" w:rsidRDefault="00D00AAA" w:rsidP="001C5288">
      <w:pPr>
        <w:pStyle w:val="23"/>
        <w:rPr>
          <w:rFonts w:ascii="Arial" w:eastAsiaTheme="minorEastAsia" w:hAnsi="Arial" w:cs="Arial"/>
          <w:noProof/>
          <w:sz w:val="22"/>
          <w:szCs w:val="22"/>
        </w:rPr>
      </w:pPr>
      <w:hyperlink w:anchor="_Toc183181365" w:history="1">
        <w:r w:rsidR="00D75B78" w:rsidRPr="00F87650">
          <w:rPr>
            <w:rStyle w:val="a9"/>
            <w:rFonts w:ascii="Arial" w:eastAsia="Calibri" w:hAnsi="Arial" w:cs="Arial"/>
            <w:noProof/>
            <w:lang w:eastAsia="en-US"/>
          </w:rPr>
          <w:t>4.2. ТЕСТИРОВАНИЕ ПЛАНА ЭКСТРЕННОГО МЕДИЦИНСКОГО РЕАГИРОВАНИЯ</w:t>
        </w:r>
        <w:r w:rsidR="00D75B78" w:rsidRPr="00F87650">
          <w:rPr>
            <w:rFonts w:ascii="Arial" w:hAnsi="Arial" w:cs="Arial"/>
            <w:noProof/>
            <w:webHidden/>
          </w:rPr>
          <w:tab/>
        </w:r>
        <w:r w:rsidR="00D75B78" w:rsidRPr="00F87650">
          <w:rPr>
            <w:rFonts w:ascii="Arial" w:hAnsi="Arial" w:cs="Arial"/>
            <w:noProof/>
            <w:webHidden/>
          </w:rPr>
          <w:fldChar w:fldCharType="begin"/>
        </w:r>
        <w:r w:rsidR="00D75B78" w:rsidRPr="00F87650">
          <w:rPr>
            <w:rFonts w:ascii="Arial" w:hAnsi="Arial" w:cs="Arial"/>
            <w:noProof/>
            <w:webHidden/>
          </w:rPr>
          <w:instrText xml:space="preserve"> PAGEREF _Toc183181365 \h </w:instrText>
        </w:r>
        <w:r w:rsidR="00D75B78" w:rsidRPr="00F87650">
          <w:rPr>
            <w:rFonts w:ascii="Arial" w:hAnsi="Arial" w:cs="Arial"/>
            <w:noProof/>
            <w:webHidden/>
          </w:rPr>
        </w:r>
        <w:r w:rsidR="00D75B78" w:rsidRPr="00F87650">
          <w:rPr>
            <w:rFonts w:ascii="Arial" w:hAnsi="Arial" w:cs="Arial"/>
            <w:noProof/>
            <w:webHidden/>
          </w:rPr>
          <w:fldChar w:fldCharType="separate"/>
        </w:r>
        <w:r w:rsidR="007F0CE6">
          <w:rPr>
            <w:rFonts w:ascii="Arial" w:hAnsi="Arial" w:cs="Arial"/>
            <w:noProof/>
            <w:webHidden/>
          </w:rPr>
          <w:t>15</w:t>
        </w:r>
        <w:r w:rsidR="00D75B78" w:rsidRPr="00F87650">
          <w:rPr>
            <w:rFonts w:ascii="Arial" w:hAnsi="Arial" w:cs="Arial"/>
            <w:noProof/>
            <w:webHidden/>
          </w:rPr>
          <w:fldChar w:fldCharType="end"/>
        </w:r>
      </w:hyperlink>
    </w:p>
    <w:p w14:paraId="2E665BF8" w14:textId="2633230D" w:rsidR="00D75B78" w:rsidRPr="00F87650" w:rsidRDefault="00D00AAA" w:rsidP="001C5288">
      <w:pPr>
        <w:pStyle w:val="14"/>
        <w:rPr>
          <w:rFonts w:eastAsiaTheme="minorEastAsia"/>
          <w:sz w:val="22"/>
          <w:szCs w:val="22"/>
        </w:rPr>
      </w:pPr>
      <w:hyperlink w:anchor="_Toc183181366" w:history="1">
        <w:r w:rsidR="00D75B78" w:rsidRPr="00F87650">
          <w:rPr>
            <w:rStyle w:val="a9"/>
            <w:rFonts w:eastAsia="Calibri"/>
            <w:lang w:eastAsia="en-US"/>
          </w:rPr>
          <w:t>5.</w:t>
        </w:r>
        <w:r w:rsidR="00D75B78" w:rsidRPr="00F87650">
          <w:rPr>
            <w:rFonts w:eastAsiaTheme="minorEastAsia"/>
            <w:sz w:val="22"/>
            <w:szCs w:val="22"/>
          </w:rPr>
          <w:tab/>
        </w:r>
        <w:r w:rsidR="00D75B78" w:rsidRPr="00F87650">
          <w:rPr>
            <w:rStyle w:val="a9"/>
            <w:rFonts w:eastAsia="Calibri"/>
            <w:lang w:eastAsia="en-US"/>
          </w:rPr>
          <w:t>ЗАКЛЮЧИТЕЛЬНЫЕ ПОЛОЖЕНИЯ</w:t>
        </w:r>
        <w:r w:rsidR="00D75B78" w:rsidRPr="00F87650">
          <w:rPr>
            <w:webHidden/>
          </w:rPr>
          <w:tab/>
        </w:r>
        <w:r w:rsidR="00D75B78" w:rsidRPr="00F87650">
          <w:rPr>
            <w:webHidden/>
          </w:rPr>
          <w:fldChar w:fldCharType="begin"/>
        </w:r>
        <w:r w:rsidR="00D75B78" w:rsidRPr="00F87650">
          <w:rPr>
            <w:webHidden/>
          </w:rPr>
          <w:instrText xml:space="preserve"> PAGEREF _Toc183181366 \h </w:instrText>
        </w:r>
        <w:r w:rsidR="00D75B78" w:rsidRPr="00F87650">
          <w:rPr>
            <w:webHidden/>
          </w:rPr>
        </w:r>
        <w:r w:rsidR="00D75B78" w:rsidRPr="00F87650">
          <w:rPr>
            <w:webHidden/>
          </w:rPr>
          <w:fldChar w:fldCharType="separate"/>
        </w:r>
        <w:r w:rsidR="007F0CE6">
          <w:rPr>
            <w:webHidden/>
          </w:rPr>
          <w:t>17</w:t>
        </w:r>
        <w:r w:rsidR="00D75B78" w:rsidRPr="00F87650">
          <w:rPr>
            <w:webHidden/>
          </w:rPr>
          <w:fldChar w:fldCharType="end"/>
        </w:r>
      </w:hyperlink>
    </w:p>
    <w:p w14:paraId="27E300CD" w14:textId="4F6AA581" w:rsidR="00D75B78" w:rsidRPr="00F87650" w:rsidRDefault="00D00AAA" w:rsidP="001C5288">
      <w:pPr>
        <w:pStyle w:val="23"/>
        <w:rPr>
          <w:rFonts w:ascii="Arial" w:eastAsiaTheme="minorEastAsia" w:hAnsi="Arial" w:cs="Arial"/>
          <w:noProof/>
          <w:sz w:val="22"/>
          <w:szCs w:val="22"/>
        </w:rPr>
      </w:pPr>
      <w:hyperlink w:anchor="_Toc183181367" w:history="1">
        <w:r w:rsidR="00D75B78" w:rsidRPr="00F87650">
          <w:rPr>
            <w:rStyle w:val="a9"/>
            <w:rFonts w:ascii="Arial" w:eastAsia="Calibri" w:hAnsi="Arial" w:cs="Arial"/>
            <w:noProof/>
            <w:lang w:eastAsia="en-US"/>
          </w:rPr>
          <w:t>5.1. ПЕРИОД ДЕЙСТВИЯ</w:t>
        </w:r>
        <w:r w:rsidR="00D75B78" w:rsidRPr="00F87650">
          <w:rPr>
            <w:rFonts w:ascii="Arial" w:hAnsi="Arial" w:cs="Arial"/>
            <w:noProof/>
            <w:webHidden/>
          </w:rPr>
          <w:tab/>
        </w:r>
        <w:r w:rsidR="00D75B78" w:rsidRPr="00F87650">
          <w:rPr>
            <w:rFonts w:ascii="Arial" w:hAnsi="Arial" w:cs="Arial"/>
            <w:noProof/>
            <w:webHidden/>
          </w:rPr>
          <w:fldChar w:fldCharType="begin"/>
        </w:r>
        <w:r w:rsidR="00D75B78" w:rsidRPr="00F87650">
          <w:rPr>
            <w:rFonts w:ascii="Arial" w:hAnsi="Arial" w:cs="Arial"/>
            <w:noProof/>
            <w:webHidden/>
          </w:rPr>
          <w:instrText xml:space="preserve"> PAGEREF _Toc183181367 \h </w:instrText>
        </w:r>
        <w:r w:rsidR="00D75B78" w:rsidRPr="00F87650">
          <w:rPr>
            <w:rFonts w:ascii="Arial" w:hAnsi="Arial" w:cs="Arial"/>
            <w:noProof/>
            <w:webHidden/>
          </w:rPr>
        </w:r>
        <w:r w:rsidR="00D75B78" w:rsidRPr="00F87650">
          <w:rPr>
            <w:rFonts w:ascii="Arial" w:hAnsi="Arial" w:cs="Arial"/>
            <w:noProof/>
            <w:webHidden/>
          </w:rPr>
          <w:fldChar w:fldCharType="separate"/>
        </w:r>
        <w:r w:rsidR="007F0CE6">
          <w:rPr>
            <w:rFonts w:ascii="Arial" w:hAnsi="Arial" w:cs="Arial"/>
            <w:noProof/>
            <w:webHidden/>
          </w:rPr>
          <w:t>17</w:t>
        </w:r>
        <w:r w:rsidR="00D75B78" w:rsidRPr="00F87650">
          <w:rPr>
            <w:rFonts w:ascii="Arial" w:hAnsi="Arial" w:cs="Arial"/>
            <w:noProof/>
            <w:webHidden/>
          </w:rPr>
          <w:fldChar w:fldCharType="end"/>
        </w:r>
      </w:hyperlink>
    </w:p>
    <w:p w14:paraId="4AA28BCB" w14:textId="7C12D2D4" w:rsidR="00D75B78" w:rsidRPr="00F87650" w:rsidRDefault="00D00AAA" w:rsidP="001C5288">
      <w:pPr>
        <w:pStyle w:val="23"/>
        <w:rPr>
          <w:rFonts w:ascii="Arial" w:eastAsiaTheme="minorEastAsia" w:hAnsi="Arial" w:cs="Arial"/>
          <w:noProof/>
          <w:sz w:val="22"/>
          <w:szCs w:val="22"/>
        </w:rPr>
      </w:pPr>
      <w:hyperlink w:anchor="_Toc183181368" w:history="1">
        <w:r w:rsidR="00D75B78" w:rsidRPr="00F87650">
          <w:rPr>
            <w:rStyle w:val="a9"/>
            <w:rFonts w:ascii="Arial" w:eastAsia="Calibri" w:hAnsi="Arial" w:cs="Arial"/>
            <w:noProof/>
            <w:lang w:eastAsia="en-US"/>
          </w:rPr>
          <w:t>5.2. ИСПОЛНИТЕЛИ ЛНД</w:t>
        </w:r>
        <w:r w:rsidR="00D75B78" w:rsidRPr="00F87650">
          <w:rPr>
            <w:rFonts w:ascii="Arial" w:hAnsi="Arial" w:cs="Arial"/>
            <w:noProof/>
            <w:webHidden/>
          </w:rPr>
          <w:tab/>
        </w:r>
        <w:r w:rsidR="00D75B78" w:rsidRPr="00F87650">
          <w:rPr>
            <w:rFonts w:ascii="Arial" w:hAnsi="Arial" w:cs="Arial"/>
            <w:noProof/>
            <w:webHidden/>
          </w:rPr>
          <w:fldChar w:fldCharType="begin"/>
        </w:r>
        <w:r w:rsidR="00D75B78" w:rsidRPr="00F87650">
          <w:rPr>
            <w:rFonts w:ascii="Arial" w:hAnsi="Arial" w:cs="Arial"/>
            <w:noProof/>
            <w:webHidden/>
          </w:rPr>
          <w:instrText xml:space="preserve"> PAGEREF _Toc183181368 \h </w:instrText>
        </w:r>
        <w:r w:rsidR="00D75B78" w:rsidRPr="00F87650">
          <w:rPr>
            <w:rFonts w:ascii="Arial" w:hAnsi="Arial" w:cs="Arial"/>
            <w:noProof/>
            <w:webHidden/>
          </w:rPr>
        </w:r>
        <w:r w:rsidR="00D75B78" w:rsidRPr="00F87650">
          <w:rPr>
            <w:rFonts w:ascii="Arial" w:hAnsi="Arial" w:cs="Arial"/>
            <w:noProof/>
            <w:webHidden/>
          </w:rPr>
          <w:fldChar w:fldCharType="separate"/>
        </w:r>
        <w:r w:rsidR="007F0CE6">
          <w:rPr>
            <w:rFonts w:ascii="Arial" w:hAnsi="Arial" w:cs="Arial"/>
            <w:noProof/>
            <w:webHidden/>
          </w:rPr>
          <w:t>17</w:t>
        </w:r>
        <w:r w:rsidR="00D75B78" w:rsidRPr="00F87650">
          <w:rPr>
            <w:rFonts w:ascii="Arial" w:hAnsi="Arial" w:cs="Arial"/>
            <w:noProof/>
            <w:webHidden/>
          </w:rPr>
          <w:fldChar w:fldCharType="end"/>
        </w:r>
      </w:hyperlink>
    </w:p>
    <w:p w14:paraId="58D9C3FC" w14:textId="20AAB0C4" w:rsidR="00D75B78" w:rsidRPr="00F87650" w:rsidRDefault="00D00AAA" w:rsidP="001C5288">
      <w:pPr>
        <w:pStyle w:val="23"/>
        <w:rPr>
          <w:rFonts w:ascii="Arial" w:eastAsiaTheme="minorEastAsia" w:hAnsi="Arial" w:cs="Arial"/>
          <w:noProof/>
          <w:sz w:val="22"/>
          <w:szCs w:val="22"/>
        </w:rPr>
      </w:pPr>
      <w:hyperlink w:anchor="_Toc183181369" w:history="1">
        <w:r w:rsidR="00D75B78" w:rsidRPr="00F87650">
          <w:rPr>
            <w:rStyle w:val="a9"/>
            <w:rFonts w:ascii="Arial" w:eastAsia="Calibri" w:hAnsi="Arial" w:cs="Arial"/>
            <w:noProof/>
            <w:lang w:eastAsia="en-US"/>
          </w:rPr>
          <w:t>5.3. СВЯЗИ С ДРУГИМИ ДОКУМЕНТАМИ</w:t>
        </w:r>
        <w:r w:rsidR="00D75B78" w:rsidRPr="00F87650">
          <w:rPr>
            <w:rFonts w:ascii="Arial" w:hAnsi="Arial" w:cs="Arial"/>
            <w:noProof/>
            <w:webHidden/>
          </w:rPr>
          <w:tab/>
        </w:r>
        <w:r w:rsidR="00D75B78" w:rsidRPr="00F87650">
          <w:rPr>
            <w:rFonts w:ascii="Arial" w:hAnsi="Arial" w:cs="Arial"/>
            <w:noProof/>
            <w:webHidden/>
          </w:rPr>
          <w:fldChar w:fldCharType="begin"/>
        </w:r>
        <w:r w:rsidR="00D75B78" w:rsidRPr="00F87650">
          <w:rPr>
            <w:rFonts w:ascii="Arial" w:hAnsi="Arial" w:cs="Arial"/>
            <w:noProof/>
            <w:webHidden/>
          </w:rPr>
          <w:instrText xml:space="preserve"> PAGEREF _Toc183181369 \h </w:instrText>
        </w:r>
        <w:r w:rsidR="00D75B78" w:rsidRPr="00F87650">
          <w:rPr>
            <w:rFonts w:ascii="Arial" w:hAnsi="Arial" w:cs="Arial"/>
            <w:noProof/>
            <w:webHidden/>
          </w:rPr>
        </w:r>
        <w:r w:rsidR="00D75B78" w:rsidRPr="00F87650">
          <w:rPr>
            <w:rFonts w:ascii="Arial" w:hAnsi="Arial" w:cs="Arial"/>
            <w:noProof/>
            <w:webHidden/>
          </w:rPr>
          <w:fldChar w:fldCharType="separate"/>
        </w:r>
        <w:r w:rsidR="007F0CE6">
          <w:rPr>
            <w:rFonts w:ascii="Arial" w:hAnsi="Arial" w:cs="Arial"/>
            <w:noProof/>
            <w:webHidden/>
          </w:rPr>
          <w:t>17</w:t>
        </w:r>
        <w:r w:rsidR="00D75B78" w:rsidRPr="00F87650">
          <w:rPr>
            <w:rFonts w:ascii="Arial" w:hAnsi="Arial" w:cs="Arial"/>
            <w:noProof/>
            <w:webHidden/>
          </w:rPr>
          <w:fldChar w:fldCharType="end"/>
        </w:r>
      </w:hyperlink>
    </w:p>
    <w:p w14:paraId="35408133" w14:textId="6C98CD23" w:rsidR="00D75B78" w:rsidRPr="00F87650" w:rsidRDefault="00D00AAA" w:rsidP="001C5288">
      <w:pPr>
        <w:pStyle w:val="14"/>
        <w:rPr>
          <w:rFonts w:eastAsiaTheme="minorEastAsia"/>
          <w:sz w:val="22"/>
          <w:szCs w:val="22"/>
        </w:rPr>
      </w:pPr>
      <w:hyperlink w:anchor="_Toc183181370" w:history="1">
        <w:r w:rsidR="00D75B78" w:rsidRPr="00F87650">
          <w:rPr>
            <w:rStyle w:val="a9"/>
            <w:rFonts w:eastAsia="Calibri"/>
            <w:lang w:eastAsia="en-US"/>
          </w:rPr>
          <w:t>6.</w:t>
        </w:r>
        <w:r w:rsidR="00D75B78" w:rsidRPr="00F87650">
          <w:rPr>
            <w:rFonts w:eastAsiaTheme="minorEastAsia"/>
            <w:sz w:val="22"/>
            <w:szCs w:val="22"/>
          </w:rPr>
          <w:tab/>
        </w:r>
        <w:r w:rsidR="00D75B78" w:rsidRPr="00F87650">
          <w:rPr>
            <w:rStyle w:val="a9"/>
            <w:rFonts w:eastAsia="Calibri"/>
            <w:lang w:eastAsia="en-US"/>
          </w:rPr>
          <w:t>ССЫЛКИ</w:t>
        </w:r>
        <w:r w:rsidR="00D75B78" w:rsidRPr="00F87650">
          <w:rPr>
            <w:webHidden/>
          </w:rPr>
          <w:tab/>
        </w:r>
        <w:r w:rsidR="00D75B78" w:rsidRPr="00F87650">
          <w:rPr>
            <w:webHidden/>
          </w:rPr>
          <w:fldChar w:fldCharType="begin"/>
        </w:r>
        <w:r w:rsidR="00D75B78" w:rsidRPr="00F87650">
          <w:rPr>
            <w:webHidden/>
          </w:rPr>
          <w:instrText xml:space="preserve"> PAGEREF _Toc183181370 \h </w:instrText>
        </w:r>
        <w:r w:rsidR="00D75B78" w:rsidRPr="00F87650">
          <w:rPr>
            <w:webHidden/>
          </w:rPr>
        </w:r>
        <w:r w:rsidR="00D75B78" w:rsidRPr="00F87650">
          <w:rPr>
            <w:webHidden/>
          </w:rPr>
          <w:fldChar w:fldCharType="separate"/>
        </w:r>
        <w:r w:rsidR="007F0CE6">
          <w:rPr>
            <w:webHidden/>
          </w:rPr>
          <w:t>18</w:t>
        </w:r>
        <w:r w:rsidR="00D75B78" w:rsidRPr="00F87650">
          <w:rPr>
            <w:webHidden/>
          </w:rPr>
          <w:fldChar w:fldCharType="end"/>
        </w:r>
      </w:hyperlink>
    </w:p>
    <w:p w14:paraId="06A95587" w14:textId="413E146A" w:rsidR="00D75B78" w:rsidRPr="00F87650" w:rsidRDefault="00D00AAA" w:rsidP="001C5288">
      <w:pPr>
        <w:pStyle w:val="14"/>
        <w:ind w:left="0" w:firstLine="0"/>
        <w:rPr>
          <w:rFonts w:eastAsiaTheme="minorEastAsia"/>
          <w:sz w:val="22"/>
          <w:szCs w:val="22"/>
        </w:rPr>
      </w:pPr>
      <w:hyperlink w:anchor="_Toc183181371" w:history="1">
        <w:r w:rsidR="00D75B78" w:rsidRPr="00F87650">
          <w:rPr>
            <w:rStyle w:val="a9"/>
            <w:rFonts w:eastAsia="Calibri"/>
            <w:lang w:eastAsia="en-US"/>
          </w:rPr>
          <w:t>ПРИЛОЖЕНИЕ 1. КВАЛИФИКАЦИОННЫЕ ТРЕБОВАНИЯ, НАВЫКИ И ОБЯЗАННОСТИ МЕДИЦИНСКИХ РАБОТНИКОВ ЗДРАВПУНКТОВ</w:t>
        </w:r>
        <w:r w:rsidR="00D75B78" w:rsidRPr="00F87650">
          <w:rPr>
            <w:webHidden/>
          </w:rPr>
          <w:tab/>
        </w:r>
        <w:r w:rsidR="00D75B78" w:rsidRPr="00F87650">
          <w:rPr>
            <w:webHidden/>
          </w:rPr>
          <w:fldChar w:fldCharType="begin"/>
        </w:r>
        <w:r w:rsidR="00D75B78" w:rsidRPr="00F87650">
          <w:rPr>
            <w:webHidden/>
          </w:rPr>
          <w:instrText xml:space="preserve"> PAGEREF _Toc183181371 \h </w:instrText>
        </w:r>
        <w:r w:rsidR="00D75B78" w:rsidRPr="00F87650">
          <w:rPr>
            <w:webHidden/>
          </w:rPr>
        </w:r>
        <w:r w:rsidR="00D75B78" w:rsidRPr="00F87650">
          <w:rPr>
            <w:webHidden/>
          </w:rPr>
          <w:fldChar w:fldCharType="separate"/>
        </w:r>
        <w:r w:rsidR="007F0CE6">
          <w:rPr>
            <w:webHidden/>
          </w:rPr>
          <w:t>20</w:t>
        </w:r>
        <w:r w:rsidR="00D75B78" w:rsidRPr="00F87650">
          <w:rPr>
            <w:webHidden/>
          </w:rPr>
          <w:fldChar w:fldCharType="end"/>
        </w:r>
      </w:hyperlink>
    </w:p>
    <w:p w14:paraId="2942C0E9" w14:textId="65AE707F" w:rsidR="00D75B78" w:rsidRDefault="00D00AAA" w:rsidP="001C5288">
      <w:pPr>
        <w:pStyle w:val="14"/>
        <w:ind w:left="0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183181372" w:history="1">
        <w:r w:rsidR="00D75B78" w:rsidRPr="00F87650">
          <w:rPr>
            <w:rStyle w:val="a9"/>
            <w:rFonts w:eastAsia="Calibri"/>
            <w:lang w:eastAsia="en-US"/>
          </w:rPr>
          <w:t>ПРИЛОЖЕНИЕ 2. ОТЧЕТНОСТЬ ЗДРАВПУНКТОВ ОБЩЕСТВА</w:t>
        </w:r>
        <w:r w:rsidR="00D75B78" w:rsidRPr="00F87650">
          <w:rPr>
            <w:webHidden/>
          </w:rPr>
          <w:tab/>
        </w:r>
        <w:r w:rsidR="00D75B78" w:rsidRPr="00F87650">
          <w:rPr>
            <w:webHidden/>
          </w:rPr>
          <w:fldChar w:fldCharType="begin"/>
        </w:r>
        <w:r w:rsidR="00D75B78" w:rsidRPr="00F87650">
          <w:rPr>
            <w:webHidden/>
          </w:rPr>
          <w:instrText xml:space="preserve"> PAGEREF _Toc183181372 \h </w:instrText>
        </w:r>
        <w:r w:rsidR="00D75B78" w:rsidRPr="00F87650">
          <w:rPr>
            <w:webHidden/>
          </w:rPr>
        </w:r>
        <w:r w:rsidR="00D75B78" w:rsidRPr="00F87650">
          <w:rPr>
            <w:webHidden/>
          </w:rPr>
          <w:fldChar w:fldCharType="separate"/>
        </w:r>
        <w:r w:rsidR="007F0CE6">
          <w:rPr>
            <w:webHidden/>
          </w:rPr>
          <w:t>23</w:t>
        </w:r>
        <w:r w:rsidR="00D75B78" w:rsidRPr="00F87650">
          <w:rPr>
            <w:webHidden/>
          </w:rPr>
          <w:fldChar w:fldCharType="end"/>
        </w:r>
      </w:hyperlink>
    </w:p>
    <w:p w14:paraId="00EF6C36" w14:textId="4220BAF6" w:rsidR="00D75B78" w:rsidRDefault="00D00AAA" w:rsidP="001C5288">
      <w:pPr>
        <w:pStyle w:val="14"/>
        <w:ind w:left="0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183181373" w:history="1">
        <w:r w:rsidR="00D75B78" w:rsidRPr="0072511E">
          <w:rPr>
            <w:rStyle w:val="a9"/>
            <w:rFonts w:eastAsia="Calibri"/>
            <w:lang w:eastAsia="en-US"/>
          </w:rPr>
          <w:t>ПРИЛОЖЕНИЕ 3. БАЗОВЫЙ ПЕРЕЧЕНЬ МЕДИЦИНСКОГО ОБОРУДОВАНИЯ, МЕДИКАМЕНТОВ И РАСХОДНЫХ МАТЕРИАЛОВ ЗДРАВПУНКТА 2-ГО ТИПА</w:t>
        </w:r>
        <w:r w:rsidR="00D75B78">
          <w:rPr>
            <w:webHidden/>
          </w:rPr>
          <w:tab/>
        </w:r>
        <w:r w:rsidR="00D75B78">
          <w:rPr>
            <w:webHidden/>
          </w:rPr>
          <w:fldChar w:fldCharType="begin"/>
        </w:r>
        <w:r w:rsidR="00D75B78">
          <w:rPr>
            <w:webHidden/>
          </w:rPr>
          <w:instrText xml:space="preserve"> PAGEREF _Toc183181373 \h </w:instrText>
        </w:r>
        <w:r w:rsidR="00D75B78">
          <w:rPr>
            <w:webHidden/>
          </w:rPr>
        </w:r>
        <w:r w:rsidR="00D75B78">
          <w:rPr>
            <w:webHidden/>
          </w:rPr>
          <w:fldChar w:fldCharType="separate"/>
        </w:r>
        <w:r w:rsidR="007F0CE6">
          <w:rPr>
            <w:webHidden/>
          </w:rPr>
          <w:t>24</w:t>
        </w:r>
        <w:r w:rsidR="00D75B78">
          <w:rPr>
            <w:webHidden/>
          </w:rPr>
          <w:fldChar w:fldCharType="end"/>
        </w:r>
      </w:hyperlink>
    </w:p>
    <w:p w14:paraId="7C17049E" w14:textId="756D94D8" w:rsidR="00D75B78" w:rsidRDefault="00D00AAA" w:rsidP="001C5288">
      <w:pPr>
        <w:pStyle w:val="14"/>
        <w:ind w:left="0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183181374" w:history="1">
        <w:r w:rsidR="00D75B78" w:rsidRPr="0072511E">
          <w:rPr>
            <w:rStyle w:val="a9"/>
            <w:rFonts w:eastAsia="Calibri"/>
            <w:lang w:eastAsia="en-US"/>
          </w:rPr>
          <w:t>ПРИЛОЖЕНИЕ 4. ПРОГРАММА КУРСА ПОДГОТОВКИ МЕДИЦИНСКИХ ПОМОЩНИКОВ</w:t>
        </w:r>
        <w:r w:rsidR="00D75B78">
          <w:rPr>
            <w:webHidden/>
          </w:rPr>
          <w:tab/>
        </w:r>
        <w:r w:rsidR="00D75B78">
          <w:rPr>
            <w:webHidden/>
          </w:rPr>
          <w:fldChar w:fldCharType="begin"/>
        </w:r>
        <w:r w:rsidR="00D75B78">
          <w:rPr>
            <w:webHidden/>
          </w:rPr>
          <w:instrText xml:space="preserve"> PAGEREF _Toc183181374 \h </w:instrText>
        </w:r>
        <w:r w:rsidR="00D75B78">
          <w:rPr>
            <w:webHidden/>
          </w:rPr>
        </w:r>
        <w:r w:rsidR="00D75B78">
          <w:rPr>
            <w:webHidden/>
          </w:rPr>
          <w:fldChar w:fldCharType="separate"/>
        </w:r>
        <w:r w:rsidR="007F0CE6">
          <w:rPr>
            <w:webHidden/>
          </w:rPr>
          <w:t>29</w:t>
        </w:r>
        <w:r w:rsidR="00D75B78">
          <w:rPr>
            <w:webHidden/>
          </w:rPr>
          <w:fldChar w:fldCharType="end"/>
        </w:r>
      </w:hyperlink>
    </w:p>
    <w:p w14:paraId="1A1919AA" w14:textId="62EB9230" w:rsidR="00D75B78" w:rsidRDefault="00D00AAA" w:rsidP="001C5288">
      <w:pPr>
        <w:pStyle w:val="14"/>
        <w:ind w:left="0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183181375" w:history="1">
        <w:r w:rsidR="00D75B78" w:rsidRPr="0072511E">
          <w:rPr>
            <w:rStyle w:val="a9"/>
            <w:rFonts w:eastAsia="Calibri"/>
            <w:lang w:eastAsia="en-US"/>
          </w:rPr>
          <w:t>ПРИЛОЖЕНИЕ 5. ФОРМА ИНФОРМАЦИОННОГО ЛИСТА ЭКСТРЕННОГО МЕДИЦИНСКОГО РЕАГИРОВАНИЯ</w:t>
        </w:r>
        <w:r w:rsidR="00D75B78">
          <w:rPr>
            <w:webHidden/>
          </w:rPr>
          <w:tab/>
        </w:r>
        <w:r w:rsidR="00D75B78">
          <w:rPr>
            <w:webHidden/>
          </w:rPr>
          <w:fldChar w:fldCharType="begin"/>
        </w:r>
        <w:r w:rsidR="00D75B78">
          <w:rPr>
            <w:webHidden/>
          </w:rPr>
          <w:instrText xml:space="preserve"> PAGEREF _Toc183181375 \h </w:instrText>
        </w:r>
        <w:r w:rsidR="00D75B78">
          <w:rPr>
            <w:webHidden/>
          </w:rPr>
        </w:r>
        <w:r w:rsidR="00D75B78">
          <w:rPr>
            <w:webHidden/>
          </w:rPr>
          <w:fldChar w:fldCharType="separate"/>
        </w:r>
        <w:r w:rsidR="007F0CE6">
          <w:rPr>
            <w:webHidden/>
          </w:rPr>
          <w:t>30</w:t>
        </w:r>
        <w:r w:rsidR="00D75B78">
          <w:rPr>
            <w:webHidden/>
          </w:rPr>
          <w:fldChar w:fldCharType="end"/>
        </w:r>
      </w:hyperlink>
    </w:p>
    <w:p w14:paraId="4FFA3BF0" w14:textId="6C4BA0EA" w:rsidR="00D75B78" w:rsidRDefault="00D00AAA" w:rsidP="001C5288">
      <w:pPr>
        <w:pStyle w:val="14"/>
        <w:ind w:left="0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183181376" w:history="1">
        <w:r w:rsidR="00D75B78" w:rsidRPr="0072511E">
          <w:rPr>
            <w:rStyle w:val="a9"/>
            <w:rFonts w:eastAsia="Calibri"/>
            <w:lang w:eastAsia="en-US"/>
          </w:rPr>
          <w:t>ПРИЛОЖЕНИЕ 6. ФОРМА ЖУРНАЛА УЧЕТА МЕДИЦИНСКИХ УЧЕБНЫХ ТРЕВОГ</w:t>
        </w:r>
        <w:r w:rsidR="00D75B78">
          <w:rPr>
            <w:webHidden/>
          </w:rPr>
          <w:tab/>
        </w:r>
        <w:r w:rsidR="00D75B78">
          <w:rPr>
            <w:webHidden/>
          </w:rPr>
          <w:fldChar w:fldCharType="begin"/>
        </w:r>
        <w:r w:rsidR="00D75B78">
          <w:rPr>
            <w:webHidden/>
          </w:rPr>
          <w:instrText xml:space="preserve"> PAGEREF _Toc183181376 \h </w:instrText>
        </w:r>
        <w:r w:rsidR="00D75B78">
          <w:rPr>
            <w:webHidden/>
          </w:rPr>
        </w:r>
        <w:r w:rsidR="00D75B78">
          <w:rPr>
            <w:webHidden/>
          </w:rPr>
          <w:fldChar w:fldCharType="separate"/>
        </w:r>
        <w:r w:rsidR="007F0CE6">
          <w:rPr>
            <w:webHidden/>
          </w:rPr>
          <w:t>31</w:t>
        </w:r>
        <w:r w:rsidR="00D75B78">
          <w:rPr>
            <w:webHidden/>
          </w:rPr>
          <w:fldChar w:fldCharType="end"/>
        </w:r>
      </w:hyperlink>
    </w:p>
    <w:p w14:paraId="4DDA5455" w14:textId="046172E9" w:rsidR="00D75B78" w:rsidRDefault="00D00AAA" w:rsidP="001C5288">
      <w:pPr>
        <w:pStyle w:val="14"/>
        <w:ind w:left="0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183181377" w:history="1">
        <w:r w:rsidR="00D75B78" w:rsidRPr="0072511E">
          <w:rPr>
            <w:rStyle w:val="a9"/>
            <w:rFonts w:eastAsia="Calibri"/>
            <w:lang w:eastAsia="en-US"/>
          </w:rPr>
          <w:t>ПРИЛОЖЕНИЕ 7. СХЕМА ЭКСТРЕННОГО МЕДИЦИНСКОГО РЕАГИРОВАНИЯ</w:t>
        </w:r>
        <w:r w:rsidR="00D75B78">
          <w:rPr>
            <w:webHidden/>
          </w:rPr>
          <w:tab/>
        </w:r>
        <w:r w:rsidR="00D75B78">
          <w:rPr>
            <w:webHidden/>
          </w:rPr>
          <w:fldChar w:fldCharType="begin"/>
        </w:r>
        <w:r w:rsidR="00D75B78">
          <w:rPr>
            <w:webHidden/>
          </w:rPr>
          <w:instrText xml:space="preserve"> PAGEREF _Toc183181377 \h </w:instrText>
        </w:r>
        <w:r w:rsidR="00D75B78">
          <w:rPr>
            <w:webHidden/>
          </w:rPr>
        </w:r>
        <w:r w:rsidR="00D75B78">
          <w:rPr>
            <w:webHidden/>
          </w:rPr>
          <w:fldChar w:fldCharType="separate"/>
        </w:r>
        <w:r w:rsidR="007F0CE6">
          <w:rPr>
            <w:webHidden/>
          </w:rPr>
          <w:t>32</w:t>
        </w:r>
        <w:r w:rsidR="00D75B78">
          <w:rPr>
            <w:webHidden/>
          </w:rPr>
          <w:fldChar w:fldCharType="end"/>
        </w:r>
      </w:hyperlink>
    </w:p>
    <w:p w14:paraId="4BE21B2B" w14:textId="480E7318" w:rsidR="00D75B78" w:rsidRDefault="00D00AAA" w:rsidP="001C5288">
      <w:pPr>
        <w:pStyle w:val="14"/>
        <w:ind w:left="0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183181378" w:history="1">
        <w:r w:rsidR="00D75B78" w:rsidRPr="0072511E">
          <w:rPr>
            <w:rStyle w:val="a9"/>
            <w:rFonts w:eastAsia="Calibri"/>
            <w:lang w:eastAsia="en-US"/>
          </w:rPr>
          <w:t>ПРИЛОЖЕНИЕ 8. ФОРМА ЖУРНАЛА ПРОВЕРКИ МЕДИЦИНСКОГО ОБОРУДОВАНИЯ</w:t>
        </w:r>
        <w:r w:rsidR="00D75B78">
          <w:rPr>
            <w:webHidden/>
          </w:rPr>
          <w:tab/>
        </w:r>
        <w:r w:rsidR="00D75B78">
          <w:rPr>
            <w:webHidden/>
          </w:rPr>
          <w:fldChar w:fldCharType="begin"/>
        </w:r>
        <w:r w:rsidR="00D75B78">
          <w:rPr>
            <w:webHidden/>
          </w:rPr>
          <w:instrText xml:space="preserve"> PAGEREF _Toc183181378 \h </w:instrText>
        </w:r>
        <w:r w:rsidR="00D75B78">
          <w:rPr>
            <w:webHidden/>
          </w:rPr>
        </w:r>
        <w:r w:rsidR="00D75B78">
          <w:rPr>
            <w:webHidden/>
          </w:rPr>
          <w:fldChar w:fldCharType="separate"/>
        </w:r>
        <w:r w:rsidR="007F0CE6">
          <w:rPr>
            <w:webHidden/>
          </w:rPr>
          <w:t>33</w:t>
        </w:r>
        <w:r w:rsidR="00D75B78">
          <w:rPr>
            <w:webHidden/>
          </w:rPr>
          <w:fldChar w:fldCharType="end"/>
        </w:r>
      </w:hyperlink>
    </w:p>
    <w:p w14:paraId="3C3915BD" w14:textId="0AFC045F" w:rsidR="00D75B78" w:rsidRDefault="00D00AAA" w:rsidP="001C5288">
      <w:pPr>
        <w:pStyle w:val="14"/>
        <w:ind w:left="0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183181379" w:history="1">
        <w:r w:rsidR="00D75B78" w:rsidRPr="0072511E">
          <w:rPr>
            <w:rStyle w:val="a9"/>
            <w:rFonts w:eastAsia="Calibri"/>
            <w:lang w:eastAsia="en-US"/>
          </w:rPr>
          <w:t>ПРИЛОЖЕНИЕ 9. ФОРМА ОТЧЕТА О СЛУЧАЕ МЕДИЦИНСКОЙ ЭВАКУАЦИИ</w:t>
        </w:r>
        <w:r w:rsidR="00D75B78">
          <w:rPr>
            <w:webHidden/>
          </w:rPr>
          <w:tab/>
        </w:r>
        <w:r w:rsidR="00D75B78">
          <w:rPr>
            <w:webHidden/>
          </w:rPr>
          <w:fldChar w:fldCharType="begin"/>
        </w:r>
        <w:r w:rsidR="00D75B78">
          <w:rPr>
            <w:webHidden/>
          </w:rPr>
          <w:instrText xml:space="preserve"> PAGEREF _Toc183181379 \h </w:instrText>
        </w:r>
        <w:r w:rsidR="00D75B78">
          <w:rPr>
            <w:webHidden/>
          </w:rPr>
        </w:r>
        <w:r w:rsidR="00D75B78">
          <w:rPr>
            <w:webHidden/>
          </w:rPr>
          <w:fldChar w:fldCharType="separate"/>
        </w:r>
        <w:r w:rsidR="007F0CE6">
          <w:rPr>
            <w:webHidden/>
          </w:rPr>
          <w:t>34</w:t>
        </w:r>
        <w:r w:rsidR="00D75B78">
          <w:rPr>
            <w:webHidden/>
          </w:rPr>
          <w:fldChar w:fldCharType="end"/>
        </w:r>
      </w:hyperlink>
    </w:p>
    <w:p w14:paraId="7503DAAF" w14:textId="75AB6C75" w:rsidR="00D75B78" w:rsidRDefault="00D00AAA" w:rsidP="001C5288">
      <w:pPr>
        <w:pStyle w:val="14"/>
        <w:ind w:left="0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183181380" w:history="1">
        <w:r w:rsidR="00D75B78" w:rsidRPr="0072511E">
          <w:rPr>
            <w:rStyle w:val="a9"/>
            <w:rFonts w:eastAsia="Calibri"/>
            <w:lang w:eastAsia="en-US"/>
          </w:rPr>
          <w:t>ПРИЛОЖЕНИЕ 10. ФОРМА ЖУРНАЛА УЧЕТА ОБРАЩЕНИЙ</w:t>
        </w:r>
        <w:r w:rsidR="00D75B78">
          <w:rPr>
            <w:webHidden/>
          </w:rPr>
          <w:tab/>
        </w:r>
        <w:r w:rsidR="00D75B78">
          <w:rPr>
            <w:webHidden/>
          </w:rPr>
          <w:fldChar w:fldCharType="begin"/>
        </w:r>
        <w:r w:rsidR="00D75B78">
          <w:rPr>
            <w:webHidden/>
          </w:rPr>
          <w:instrText xml:space="preserve"> PAGEREF _Toc183181380 \h </w:instrText>
        </w:r>
        <w:r w:rsidR="00D75B78">
          <w:rPr>
            <w:webHidden/>
          </w:rPr>
        </w:r>
        <w:r w:rsidR="00D75B78">
          <w:rPr>
            <w:webHidden/>
          </w:rPr>
          <w:fldChar w:fldCharType="separate"/>
        </w:r>
        <w:r w:rsidR="007F0CE6">
          <w:rPr>
            <w:webHidden/>
          </w:rPr>
          <w:t>35</w:t>
        </w:r>
        <w:r w:rsidR="00D75B78">
          <w:rPr>
            <w:webHidden/>
          </w:rPr>
          <w:fldChar w:fldCharType="end"/>
        </w:r>
      </w:hyperlink>
    </w:p>
    <w:p w14:paraId="2FE96269" w14:textId="0CC591C3" w:rsidR="00D75B78" w:rsidRDefault="00D00AAA" w:rsidP="001C5288">
      <w:pPr>
        <w:pStyle w:val="14"/>
        <w:widowControl w:val="0"/>
        <w:ind w:left="0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183181381" w:history="1">
        <w:r w:rsidR="00D75B78" w:rsidRPr="0072511E">
          <w:rPr>
            <w:rStyle w:val="a9"/>
            <w:rFonts w:eastAsia="Calibri"/>
            <w:lang w:eastAsia="en-US"/>
          </w:rPr>
          <w:t>ПРИЛОЖЕНИЕ 11. ФОРМА ЖУРНАЛА УЧЕТА МЕДИЦИНСКИХ ЭВАКУАЦИЙ</w:t>
        </w:r>
        <w:r w:rsidR="00D75B78">
          <w:rPr>
            <w:webHidden/>
          </w:rPr>
          <w:tab/>
        </w:r>
        <w:r w:rsidR="00D75B78">
          <w:rPr>
            <w:webHidden/>
          </w:rPr>
          <w:fldChar w:fldCharType="begin"/>
        </w:r>
        <w:r w:rsidR="00D75B78">
          <w:rPr>
            <w:webHidden/>
          </w:rPr>
          <w:instrText xml:space="preserve"> PAGEREF _Toc183181381 \h </w:instrText>
        </w:r>
        <w:r w:rsidR="00D75B78">
          <w:rPr>
            <w:webHidden/>
          </w:rPr>
        </w:r>
        <w:r w:rsidR="00D75B78">
          <w:rPr>
            <w:webHidden/>
          </w:rPr>
          <w:fldChar w:fldCharType="separate"/>
        </w:r>
        <w:r w:rsidR="007F0CE6">
          <w:rPr>
            <w:webHidden/>
          </w:rPr>
          <w:t>36</w:t>
        </w:r>
        <w:r w:rsidR="00D75B78">
          <w:rPr>
            <w:webHidden/>
          </w:rPr>
          <w:fldChar w:fldCharType="end"/>
        </w:r>
      </w:hyperlink>
    </w:p>
    <w:p w14:paraId="27713348" w14:textId="65339E7B" w:rsidR="00D75B78" w:rsidRDefault="00D00AAA" w:rsidP="001C5288">
      <w:pPr>
        <w:pStyle w:val="14"/>
        <w:widowControl w:val="0"/>
        <w:ind w:left="0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183181382" w:history="1">
        <w:r w:rsidR="00D75B78" w:rsidRPr="0072511E">
          <w:rPr>
            <w:rStyle w:val="a9"/>
            <w:rFonts w:eastAsia="Calibri"/>
            <w:lang w:eastAsia="en-US"/>
          </w:rPr>
          <w:t>ПРИЛОЖЕНИЕ 12. ФОРМА ЖУРНАЛА ОБРАЩЕНИЙ ЗА МЕДИЦИНСКОЙ ПОМОЩЬЮ ПО ГРУППАМ ЗАБОЛЕВАНИЙ</w:t>
        </w:r>
        <w:r w:rsidR="00D75B78">
          <w:rPr>
            <w:webHidden/>
          </w:rPr>
          <w:tab/>
        </w:r>
        <w:r w:rsidR="00D75B78">
          <w:rPr>
            <w:webHidden/>
          </w:rPr>
          <w:fldChar w:fldCharType="begin"/>
        </w:r>
        <w:r w:rsidR="00D75B78">
          <w:rPr>
            <w:webHidden/>
          </w:rPr>
          <w:instrText xml:space="preserve"> PAGEREF _Toc183181382 \h </w:instrText>
        </w:r>
        <w:r w:rsidR="00D75B78">
          <w:rPr>
            <w:webHidden/>
          </w:rPr>
        </w:r>
        <w:r w:rsidR="00D75B78">
          <w:rPr>
            <w:webHidden/>
          </w:rPr>
          <w:fldChar w:fldCharType="separate"/>
        </w:r>
        <w:r w:rsidR="007F0CE6">
          <w:rPr>
            <w:webHidden/>
          </w:rPr>
          <w:t>37</w:t>
        </w:r>
        <w:r w:rsidR="00D75B78">
          <w:rPr>
            <w:webHidden/>
          </w:rPr>
          <w:fldChar w:fldCharType="end"/>
        </w:r>
      </w:hyperlink>
    </w:p>
    <w:p w14:paraId="3CC92287" w14:textId="7D23490A" w:rsidR="00D75B78" w:rsidRDefault="00D00AAA" w:rsidP="001C5288">
      <w:pPr>
        <w:pStyle w:val="14"/>
        <w:widowControl w:val="0"/>
        <w:ind w:left="0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183181383" w:history="1">
        <w:r w:rsidR="00D75B78" w:rsidRPr="0072511E">
          <w:rPr>
            <w:rStyle w:val="a9"/>
            <w:rFonts w:eastAsia="Calibri"/>
            <w:lang w:eastAsia="en-US"/>
          </w:rPr>
          <w:t>ПРИЛОЖЕНИЕ 13. ФОРМА ЖУРНАЛА ПРОВЕДЕНИЯ ПРЕДВАХТОВЫХ МЕДИЦИНСКИХ ОСМОТРОВ</w:t>
        </w:r>
        <w:r w:rsidR="00D75B78">
          <w:rPr>
            <w:webHidden/>
          </w:rPr>
          <w:tab/>
        </w:r>
        <w:r w:rsidR="00D75B78">
          <w:rPr>
            <w:webHidden/>
          </w:rPr>
          <w:fldChar w:fldCharType="begin"/>
        </w:r>
        <w:r w:rsidR="00D75B78">
          <w:rPr>
            <w:webHidden/>
          </w:rPr>
          <w:instrText xml:space="preserve"> PAGEREF _Toc183181383 \h </w:instrText>
        </w:r>
        <w:r w:rsidR="00D75B78">
          <w:rPr>
            <w:webHidden/>
          </w:rPr>
        </w:r>
        <w:r w:rsidR="00D75B78">
          <w:rPr>
            <w:webHidden/>
          </w:rPr>
          <w:fldChar w:fldCharType="separate"/>
        </w:r>
        <w:r w:rsidR="007F0CE6">
          <w:rPr>
            <w:webHidden/>
          </w:rPr>
          <w:t>38</w:t>
        </w:r>
        <w:r w:rsidR="00D75B78">
          <w:rPr>
            <w:webHidden/>
          </w:rPr>
          <w:fldChar w:fldCharType="end"/>
        </w:r>
      </w:hyperlink>
    </w:p>
    <w:p w14:paraId="0B3E78ED" w14:textId="3C6E347B" w:rsidR="00D75B78" w:rsidRDefault="00D00AAA" w:rsidP="001C5288">
      <w:pPr>
        <w:pStyle w:val="14"/>
        <w:widowControl w:val="0"/>
        <w:ind w:left="0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183181384" w:history="1">
        <w:r w:rsidR="00D75B78" w:rsidRPr="0072511E">
          <w:rPr>
            <w:rStyle w:val="a9"/>
            <w:rFonts w:eastAsia="Calibri"/>
            <w:lang w:eastAsia="en-US"/>
          </w:rPr>
          <w:t>ПРИЛОЖЕНИЕ 14. ФОРМА ПРЕДСТАВЛЕНИЯ СТАТИСТИЧЕСКИХ ДАННЫХ ПО ЗДРАВПУНКТУ</w:t>
        </w:r>
        <w:r w:rsidR="00D75B78">
          <w:rPr>
            <w:webHidden/>
          </w:rPr>
          <w:tab/>
        </w:r>
        <w:r w:rsidR="00D75B78">
          <w:rPr>
            <w:webHidden/>
          </w:rPr>
          <w:fldChar w:fldCharType="begin"/>
        </w:r>
        <w:r w:rsidR="00D75B78">
          <w:rPr>
            <w:webHidden/>
          </w:rPr>
          <w:instrText xml:space="preserve"> PAGEREF _Toc183181384 \h </w:instrText>
        </w:r>
        <w:r w:rsidR="00D75B78">
          <w:rPr>
            <w:webHidden/>
          </w:rPr>
        </w:r>
        <w:r w:rsidR="00D75B78">
          <w:rPr>
            <w:webHidden/>
          </w:rPr>
          <w:fldChar w:fldCharType="separate"/>
        </w:r>
        <w:r w:rsidR="007F0CE6">
          <w:rPr>
            <w:webHidden/>
          </w:rPr>
          <w:t>39</w:t>
        </w:r>
        <w:r w:rsidR="00D75B78">
          <w:rPr>
            <w:webHidden/>
          </w:rPr>
          <w:fldChar w:fldCharType="end"/>
        </w:r>
      </w:hyperlink>
    </w:p>
    <w:p w14:paraId="76B1D471" w14:textId="4FCA17CC" w:rsidR="00D75B78" w:rsidRDefault="00D00AAA" w:rsidP="001C5288">
      <w:pPr>
        <w:pStyle w:val="14"/>
        <w:widowControl w:val="0"/>
        <w:ind w:left="0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183181385" w:history="1">
        <w:r w:rsidR="00D75B78" w:rsidRPr="0072511E">
          <w:rPr>
            <w:rStyle w:val="a9"/>
            <w:rFonts w:eastAsia="Calibri"/>
            <w:lang w:eastAsia="en-US"/>
          </w:rPr>
          <w:t>ПРИЛОЖЕНИЕ 15. ТЕРМИНЫ, ОБОЗНАЧЕНИЯ И СОКРАЩЕНИЯ, ПРИМЕНЯЕМЫЕ ДЛЯ ЦЕЛЕЙ НАСТОЯЩЕГО ЛНД</w:t>
        </w:r>
        <w:r w:rsidR="00D75B78">
          <w:rPr>
            <w:webHidden/>
          </w:rPr>
          <w:tab/>
        </w:r>
        <w:r w:rsidR="00D75B78">
          <w:rPr>
            <w:webHidden/>
          </w:rPr>
          <w:fldChar w:fldCharType="begin"/>
        </w:r>
        <w:r w:rsidR="00D75B78">
          <w:rPr>
            <w:webHidden/>
          </w:rPr>
          <w:instrText xml:space="preserve"> PAGEREF _Toc183181385 \h </w:instrText>
        </w:r>
        <w:r w:rsidR="00D75B78">
          <w:rPr>
            <w:webHidden/>
          </w:rPr>
        </w:r>
        <w:r w:rsidR="00D75B78">
          <w:rPr>
            <w:webHidden/>
          </w:rPr>
          <w:fldChar w:fldCharType="separate"/>
        </w:r>
        <w:r w:rsidR="007F0CE6">
          <w:rPr>
            <w:webHidden/>
          </w:rPr>
          <w:t>40</w:t>
        </w:r>
        <w:r w:rsidR="00D75B78">
          <w:rPr>
            <w:webHidden/>
          </w:rPr>
          <w:fldChar w:fldCharType="end"/>
        </w:r>
      </w:hyperlink>
    </w:p>
    <w:p w14:paraId="1F2FE3AC" w14:textId="60DD4117" w:rsidR="00D75B78" w:rsidRDefault="00D00AAA" w:rsidP="001C5288">
      <w:pPr>
        <w:pStyle w:val="14"/>
        <w:widowControl w:val="0"/>
        <w:ind w:left="0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183181386" w:history="1">
        <w:r w:rsidR="00D75B78" w:rsidRPr="0072511E">
          <w:rPr>
            <w:rStyle w:val="a9"/>
            <w:rFonts w:eastAsia="Calibri"/>
            <w:lang w:eastAsia="en-US"/>
          </w:rPr>
          <w:t>СПРАВОЧНОЕ ПРИЛОЖЕНИЕ. ТЕРМИНЫ КОРПОРАТИВНОГО ГЛОССАРИЯ И ВНЕШНИХ ИСТОЧНИКОВ</w:t>
        </w:r>
        <w:r w:rsidR="00D75B78">
          <w:rPr>
            <w:webHidden/>
          </w:rPr>
          <w:tab/>
        </w:r>
        <w:r w:rsidR="00D75B78">
          <w:rPr>
            <w:webHidden/>
          </w:rPr>
          <w:fldChar w:fldCharType="begin"/>
        </w:r>
        <w:r w:rsidR="00D75B78">
          <w:rPr>
            <w:webHidden/>
          </w:rPr>
          <w:instrText xml:space="preserve"> PAGEREF _Toc183181386 \h </w:instrText>
        </w:r>
        <w:r w:rsidR="00D75B78">
          <w:rPr>
            <w:webHidden/>
          </w:rPr>
        </w:r>
        <w:r w:rsidR="00D75B78">
          <w:rPr>
            <w:webHidden/>
          </w:rPr>
          <w:fldChar w:fldCharType="separate"/>
        </w:r>
        <w:r w:rsidR="007F0CE6">
          <w:rPr>
            <w:webHidden/>
          </w:rPr>
          <w:t>42</w:t>
        </w:r>
        <w:r w:rsidR="00D75B78">
          <w:rPr>
            <w:webHidden/>
          </w:rPr>
          <w:fldChar w:fldCharType="end"/>
        </w:r>
      </w:hyperlink>
    </w:p>
    <w:p w14:paraId="0B3DF143" w14:textId="56CAEC32" w:rsidR="00D75B78" w:rsidRDefault="00D00AAA" w:rsidP="001C5288">
      <w:pPr>
        <w:pStyle w:val="14"/>
        <w:widowControl w:val="0"/>
        <w:ind w:left="0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183181387" w:history="1">
        <w:r w:rsidR="00D75B78" w:rsidRPr="0072511E">
          <w:rPr>
            <w:rStyle w:val="a9"/>
          </w:rPr>
          <w:t>СПРАВОЧНОЕ ПРИЛОЖЕНИЕ. ЛИСТ РЕГИСТРАЦИИ ИЗМЕНЕНИЙ ЛНД</w:t>
        </w:r>
        <w:r w:rsidR="00D75B78">
          <w:rPr>
            <w:webHidden/>
          </w:rPr>
          <w:tab/>
        </w:r>
        <w:r w:rsidR="00D75B78">
          <w:rPr>
            <w:webHidden/>
          </w:rPr>
          <w:fldChar w:fldCharType="begin"/>
        </w:r>
        <w:r w:rsidR="00D75B78">
          <w:rPr>
            <w:webHidden/>
          </w:rPr>
          <w:instrText xml:space="preserve"> PAGEREF _Toc183181387 \h </w:instrText>
        </w:r>
        <w:r w:rsidR="00D75B78">
          <w:rPr>
            <w:webHidden/>
          </w:rPr>
        </w:r>
        <w:r w:rsidR="00D75B78">
          <w:rPr>
            <w:webHidden/>
          </w:rPr>
          <w:fldChar w:fldCharType="separate"/>
        </w:r>
        <w:r w:rsidR="007F0CE6">
          <w:rPr>
            <w:webHidden/>
          </w:rPr>
          <w:t>44</w:t>
        </w:r>
        <w:r w:rsidR="00D75B78">
          <w:rPr>
            <w:webHidden/>
          </w:rPr>
          <w:fldChar w:fldCharType="end"/>
        </w:r>
      </w:hyperlink>
    </w:p>
    <w:p w14:paraId="5FD68A92" w14:textId="2162EAC9" w:rsidR="00A879C9" w:rsidRPr="00A43B12" w:rsidRDefault="00A879C9" w:rsidP="00A43B12">
      <w:pPr>
        <w:spacing w:after="240"/>
        <w:rPr>
          <w:rFonts w:ascii="Arial" w:eastAsia="Calibri" w:hAnsi="Arial" w:cs="Arial"/>
          <w:b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sz w:val="32"/>
          <w:szCs w:val="32"/>
          <w:lang w:eastAsia="en-US"/>
        </w:rPr>
        <w:fldChar w:fldCharType="end"/>
      </w:r>
    </w:p>
    <w:p w14:paraId="119271D6" w14:textId="5D842AFD" w:rsidR="00EC01D3" w:rsidRDefault="00EC01D3" w:rsidP="00CA2C1D">
      <w:pPr>
        <w:sectPr w:rsidR="00EC01D3" w:rsidSect="00C7006E">
          <w:headerReference w:type="default" r:id="rId9"/>
          <w:footerReference w:type="default" r:id="rId10"/>
          <w:footnotePr>
            <w:numRestart w:val="eachPage"/>
          </w:footnotePr>
          <w:pgSz w:w="11906" w:h="16838" w:code="9"/>
          <w:pgMar w:top="709" w:right="1021" w:bottom="567" w:left="1247" w:header="737" w:footer="680" w:gutter="0"/>
          <w:cols w:space="708"/>
          <w:titlePg/>
          <w:docGrid w:linePitch="360"/>
        </w:sectPr>
      </w:pPr>
      <w:bookmarkStart w:id="51" w:name="_Toc169008308"/>
      <w:bookmarkStart w:id="52" w:name="_Toc34074596"/>
      <w:bookmarkStart w:id="53" w:name="_Toc256007188"/>
      <w:bookmarkStart w:id="54" w:name="_Toc149983137"/>
      <w:bookmarkStart w:id="55" w:name="_Toc149981749"/>
      <w:bookmarkStart w:id="56" w:name="_Toc149979448"/>
      <w:bookmarkEnd w:id="1"/>
      <w:bookmarkEnd w:id="2"/>
      <w:bookmarkEnd w:id="3"/>
      <w:bookmarkEnd w:id="14"/>
      <w:bookmarkEnd w:id="15"/>
      <w:bookmarkEnd w:id="16"/>
      <w:bookmarkEnd w:id="17"/>
      <w:bookmarkEnd w:id="18"/>
      <w:bookmarkEnd w:id="19"/>
    </w:p>
    <w:p w14:paraId="7160547C" w14:textId="77286029" w:rsidR="00EE0109" w:rsidRPr="00A43B12" w:rsidRDefault="00EE0109" w:rsidP="00B03BA1">
      <w:pPr>
        <w:pStyle w:val="11"/>
        <w:numPr>
          <w:ilvl w:val="0"/>
          <w:numId w:val="26"/>
        </w:numPr>
        <w:tabs>
          <w:tab w:val="left" w:pos="567"/>
        </w:tabs>
        <w:spacing w:after="240"/>
        <w:ind w:left="0" w:firstLine="0"/>
        <w:rPr>
          <w:rFonts w:eastAsia="Calibri" w:cs="Times New Roman"/>
          <w:bCs w:val="0"/>
          <w:kern w:val="0"/>
          <w:lang w:eastAsia="en-US"/>
        </w:rPr>
      </w:pPr>
      <w:bookmarkStart w:id="57" w:name="_Toc181796138"/>
      <w:bookmarkStart w:id="58" w:name="_Toc183181347"/>
      <w:r w:rsidRPr="00A43B12">
        <w:rPr>
          <w:rFonts w:eastAsia="Calibri" w:cs="Times New Roman"/>
          <w:bCs w:val="0"/>
          <w:kern w:val="0"/>
          <w:lang w:eastAsia="en-US"/>
        </w:rPr>
        <w:lastRenderedPageBreak/>
        <w:t>ВВОДНЫЕ ПОЛОЖЕНИЯ</w:t>
      </w:r>
      <w:bookmarkEnd w:id="51"/>
      <w:bookmarkEnd w:id="52"/>
      <w:bookmarkEnd w:id="57"/>
      <w:bookmarkEnd w:id="58"/>
    </w:p>
    <w:p w14:paraId="41D411C7" w14:textId="456F7A76" w:rsidR="00EE0109" w:rsidRPr="00B03BA1" w:rsidRDefault="00EE0109" w:rsidP="003B0447">
      <w:pPr>
        <w:pStyle w:val="S21"/>
        <w:numPr>
          <w:ilvl w:val="1"/>
          <w:numId w:val="26"/>
        </w:numPr>
        <w:tabs>
          <w:tab w:val="left" w:pos="567"/>
        </w:tabs>
        <w:spacing w:before="240"/>
        <w:ind w:left="0" w:firstLine="0"/>
        <w:rPr>
          <w:rFonts w:eastAsia="Calibri"/>
          <w:caps w:val="0"/>
          <w:lang w:eastAsia="en-US"/>
        </w:rPr>
      </w:pPr>
      <w:bookmarkStart w:id="59" w:name="_Toc158285449"/>
      <w:bookmarkStart w:id="60" w:name="_Toc169008309"/>
      <w:bookmarkStart w:id="61" w:name="_Toc181796139"/>
      <w:bookmarkStart w:id="62" w:name="_Toc183181348"/>
      <w:bookmarkStart w:id="63" w:name="_Toc181624322"/>
      <w:bookmarkEnd w:id="53"/>
      <w:bookmarkEnd w:id="54"/>
      <w:bookmarkEnd w:id="55"/>
      <w:bookmarkEnd w:id="56"/>
      <w:r w:rsidRPr="00862B8E">
        <w:rPr>
          <w:rFonts w:eastAsia="Calibri"/>
          <w:caps w:val="0"/>
          <w:lang w:eastAsia="en-US"/>
        </w:rPr>
        <w:t>НАЗНАЧЕНИЕ</w:t>
      </w:r>
      <w:bookmarkEnd w:id="59"/>
      <w:bookmarkEnd w:id="60"/>
      <w:bookmarkEnd w:id="61"/>
      <w:bookmarkEnd w:id="62"/>
    </w:p>
    <w:bookmarkEnd w:id="63"/>
    <w:p w14:paraId="5721015D" w14:textId="3EB4F1DE" w:rsidR="00D52393" w:rsidRPr="00B03BA1" w:rsidRDefault="007D5A57" w:rsidP="00B03BA1">
      <w:pPr>
        <w:pStyle w:val="S0"/>
        <w:tabs>
          <w:tab w:val="left" w:pos="709"/>
          <w:tab w:val="left" w:pos="1690"/>
        </w:tabs>
        <w:spacing w:before="120"/>
        <w:rPr>
          <w:rFonts w:eastAsia="Calibri"/>
          <w:lang w:eastAsia="en-US"/>
        </w:rPr>
      </w:pPr>
      <w:r w:rsidRPr="00B03BA1">
        <w:rPr>
          <w:rFonts w:eastAsia="Calibri"/>
          <w:lang w:eastAsia="en-US"/>
        </w:rPr>
        <w:t xml:space="preserve">Методические </w:t>
      </w:r>
      <w:r w:rsidR="005306F8" w:rsidRPr="00B03BA1">
        <w:rPr>
          <w:rFonts w:eastAsia="Calibri"/>
          <w:lang w:eastAsia="en-US"/>
        </w:rPr>
        <w:t>указания</w:t>
      </w:r>
      <w:r w:rsidR="00B15AC0" w:rsidRPr="00B03BA1">
        <w:rPr>
          <w:rFonts w:eastAsia="Calibri"/>
          <w:lang w:eastAsia="en-US"/>
        </w:rPr>
        <w:t xml:space="preserve"> устанавливают</w:t>
      </w:r>
      <w:r w:rsidR="00D52393" w:rsidRPr="00B03BA1">
        <w:rPr>
          <w:rFonts w:eastAsia="Calibri"/>
          <w:lang w:eastAsia="en-US"/>
        </w:rPr>
        <w:t>:</w:t>
      </w:r>
    </w:p>
    <w:p w14:paraId="7E967A71" w14:textId="14D551B7" w:rsidR="00BB1059" w:rsidRDefault="0098602A" w:rsidP="00B03BA1">
      <w:pPr>
        <w:pStyle w:val="a3"/>
        <w:numPr>
          <w:ilvl w:val="0"/>
          <w:numId w:val="27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6847AA">
        <w:rPr>
          <w:rFonts w:eastAsia="Calibri"/>
          <w:szCs w:val="22"/>
          <w:lang w:eastAsia="en-US"/>
        </w:rPr>
        <w:t xml:space="preserve">единые требования к организации </w:t>
      </w:r>
      <w:r w:rsidR="00F02D51" w:rsidRPr="006847AA">
        <w:rPr>
          <w:rFonts w:eastAsia="Calibri"/>
          <w:szCs w:val="22"/>
          <w:lang w:eastAsia="en-US"/>
        </w:rPr>
        <w:t xml:space="preserve">оказания </w:t>
      </w:r>
      <w:r w:rsidRPr="006847AA">
        <w:rPr>
          <w:rFonts w:eastAsia="Calibri"/>
          <w:szCs w:val="22"/>
          <w:lang w:eastAsia="en-US"/>
        </w:rPr>
        <w:t>медицинской помощи</w:t>
      </w:r>
      <w:r w:rsidR="00F02D51" w:rsidRPr="006847AA">
        <w:rPr>
          <w:rFonts w:eastAsia="Calibri"/>
          <w:szCs w:val="22"/>
          <w:lang w:eastAsia="en-US"/>
        </w:rPr>
        <w:t xml:space="preserve"> </w:t>
      </w:r>
      <w:r w:rsidR="00A15A12" w:rsidRPr="006847AA">
        <w:rPr>
          <w:rFonts w:eastAsia="Calibri"/>
          <w:szCs w:val="22"/>
          <w:lang w:eastAsia="en-US"/>
        </w:rPr>
        <w:t>в</w:t>
      </w:r>
      <w:r w:rsidRPr="006847AA">
        <w:rPr>
          <w:rFonts w:eastAsia="Calibri"/>
          <w:szCs w:val="22"/>
          <w:lang w:eastAsia="en-US"/>
        </w:rPr>
        <w:t xml:space="preserve"> </w:t>
      </w:r>
      <w:r w:rsidR="00A15A12" w:rsidRPr="006847AA">
        <w:rPr>
          <w:rFonts w:eastAsia="Calibri"/>
          <w:szCs w:val="22"/>
          <w:lang w:eastAsia="en-US"/>
        </w:rPr>
        <w:t xml:space="preserve">экстренной форме </w:t>
      </w:r>
      <w:r w:rsidRPr="006847AA">
        <w:rPr>
          <w:rFonts w:eastAsia="Calibri"/>
          <w:szCs w:val="22"/>
          <w:lang w:eastAsia="en-US"/>
        </w:rPr>
        <w:t xml:space="preserve">на </w:t>
      </w:r>
      <w:r w:rsidR="009305CD" w:rsidRPr="006847AA">
        <w:rPr>
          <w:rFonts w:eastAsia="Calibri"/>
          <w:szCs w:val="22"/>
          <w:lang w:eastAsia="en-US"/>
        </w:rPr>
        <w:t>промышленных объектах</w:t>
      </w:r>
      <w:r w:rsidRPr="006847AA">
        <w:rPr>
          <w:rFonts w:eastAsia="Calibri"/>
          <w:szCs w:val="22"/>
          <w:lang w:eastAsia="en-US"/>
        </w:rPr>
        <w:t xml:space="preserve"> ООО </w:t>
      </w:r>
      <w:r w:rsidR="00BF4BD7" w:rsidRPr="006847AA">
        <w:rPr>
          <w:rFonts w:eastAsia="Calibri"/>
          <w:szCs w:val="22"/>
          <w:lang w:eastAsia="en-US"/>
        </w:rPr>
        <w:t>«</w:t>
      </w:r>
      <w:r w:rsidRPr="006847AA">
        <w:rPr>
          <w:rFonts w:eastAsia="Calibri"/>
          <w:szCs w:val="22"/>
          <w:lang w:eastAsia="en-US"/>
        </w:rPr>
        <w:t>РН-Ванкор</w:t>
      </w:r>
      <w:r w:rsidR="00BF4BD7" w:rsidRPr="006847AA">
        <w:rPr>
          <w:rFonts w:eastAsia="Calibri"/>
          <w:szCs w:val="22"/>
          <w:lang w:eastAsia="en-US"/>
        </w:rPr>
        <w:t>»</w:t>
      </w:r>
      <w:r w:rsidR="00D52393">
        <w:rPr>
          <w:rFonts w:eastAsia="Calibri"/>
          <w:szCs w:val="22"/>
          <w:lang w:eastAsia="en-US"/>
        </w:rPr>
        <w:t>;</w:t>
      </w:r>
      <w:r w:rsidR="00D52393" w:rsidRPr="006847AA">
        <w:rPr>
          <w:rFonts w:eastAsia="Calibri"/>
          <w:szCs w:val="22"/>
          <w:lang w:eastAsia="en-US"/>
        </w:rPr>
        <w:t xml:space="preserve"> </w:t>
      </w:r>
    </w:p>
    <w:p w14:paraId="3FCD28FD" w14:textId="791CB527" w:rsidR="00BB1059" w:rsidRDefault="00BB1059" w:rsidP="00B03BA1">
      <w:pPr>
        <w:pStyle w:val="a3"/>
        <w:numPr>
          <w:ilvl w:val="0"/>
          <w:numId w:val="27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к</w:t>
      </w:r>
      <w:r w:rsidRPr="00BB1059">
        <w:rPr>
          <w:rFonts w:eastAsia="Calibri"/>
          <w:szCs w:val="22"/>
          <w:lang w:eastAsia="en-US"/>
        </w:rPr>
        <w:t>валификационные требования, навыки и обязанности медицинских работников здравпунктов</w:t>
      </w:r>
      <w:r>
        <w:rPr>
          <w:rFonts w:eastAsia="Calibri"/>
          <w:szCs w:val="22"/>
          <w:lang w:eastAsia="en-US"/>
        </w:rPr>
        <w:t>;</w:t>
      </w:r>
    </w:p>
    <w:p w14:paraId="378F4770" w14:textId="7A6593D6" w:rsidR="00BB1059" w:rsidRDefault="00BB1059" w:rsidP="00B03BA1">
      <w:pPr>
        <w:pStyle w:val="a3"/>
        <w:numPr>
          <w:ilvl w:val="0"/>
          <w:numId w:val="27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BB1059">
        <w:rPr>
          <w:rFonts w:eastAsia="Calibri"/>
          <w:szCs w:val="22"/>
          <w:lang w:eastAsia="en-US"/>
        </w:rPr>
        <w:t>программ</w:t>
      </w:r>
      <w:r w:rsidR="00B15AC0">
        <w:rPr>
          <w:rFonts w:eastAsia="Calibri"/>
          <w:szCs w:val="22"/>
          <w:lang w:eastAsia="en-US"/>
        </w:rPr>
        <w:t>у</w:t>
      </w:r>
      <w:r w:rsidRPr="00BB1059">
        <w:rPr>
          <w:rFonts w:eastAsia="Calibri"/>
          <w:szCs w:val="22"/>
          <w:lang w:eastAsia="en-US"/>
        </w:rPr>
        <w:t xml:space="preserve"> курса подготовки медицинских помощников</w:t>
      </w:r>
      <w:r w:rsidR="00B15AC0">
        <w:rPr>
          <w:rFonts w:eastAsia="Calibri"/>
          <w:szCs w:val="22"/>
          <w:lang w:eastAsia="en-US"/>
        </w:rPr>
        <w:t>;</w:t>
      </w:r>
    </w:p>
    <w:p w14:paraId="3B12DD3E" w14:textId="16F02BA4" w:rsidR="00B15AC0" w:rsidRDefault="00B15AC0" w:rsidP="00B03BA1">
      <w:pPr>
        <w:pStyle w:val="a3"/>
        <w:numPr>
          <w:ilvl w:val="0"/>
          <w:numId w:val="27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формы первичной медицинской учетно-отчетной документации здравпунктов.</w:t>
      </w:r>
    </w:p>
    <w:p w14:paraId="1A2CC631" w14:textId="77777777" w:rsidR="00EE0109" w:rsidRPr="00EE4EA0" w:rsidRDefault="00EE0109" w:rsidP="0089639B">
      <w:pPr>
        <w:pStyle w:val="S21"/>
        <w:numPr>
          <w:ilvl w:val="1"/>
          <w:numId w:val="26"/>
        </w:numPr>
        <w:tabs>
          <w:tab w:val="left" w:pos="567"/>
        </w:tabs>
        <w:spacing w:before="240"/>
        <w:ind w:left="0" w:firstLine="0"/>
      </w:pPr>
      <w:bookmarkStart w:id="64" w:name="_Toc181637355"/>
      <w:bookmarkStart w:id="65" w:name="_Toc181638003"/>
      <w:bookmarkStart w:id="66" w:name="_Toc158285450"/>
      <w:bookmarkStart w:id="67" w:name="_Toc169008310"/>
      <w:bookmarkStart w:id="68" w:name="_Toc181796140"/>
      <w:bookmarkStart w:id="69" w:name="_Toc183181349"/>
      <w:bookmarkStart w:id="70" w:name="_Toc145819184"/>
      <w:bookmarkStart w:id="71" w:name="_Toc149979452"/>
      <w:bookmarkStart w:id="72" w:name="_Toc149981753"/>
      <w:bookmarkStart w:id="73" w:name="_Toc149983141"/>
      <w:bookmarkStart w:id="74" w:name="_Toc256007192"/>
      <w:bookmarkStart w:id="75" w:name="_Toc181624323"/>
      <w:bookmarkEnd w:id="64"/>
      <w:bookmarkEnd w:id="65"/>
      <w:r w:rsidRPr="00EE4EA0">
        <w:t>ОБЛАСТЬ ДЕЙСТВИЯ</w:t>
      </w:r>
      <w:bookmarkEnd w:id="66"/>
      <w:bookmarkEnd w:id="67"/>
      <w:bookmarkEnd w:id="68"/>
      <w:bookmarkEnd w:id="69"/>
      <w:r w:rsidRPr="00EE4EA0">
        <w:t xml:space="preserve"> </w:t>
      </w:r>
    </w:p>
    <w:bookmarkEnd w:id="70"/>
    <w:bookmarkEnd w:id="71"/>
    <w:bookmarkEnd w:id="72"/>
    <w:bookmarkEnd w:id="73"/>
    <w:bookmarkEnd w:id="74"/>
    <w:bookmarkEnd w:id="75"/>
    <w:p w14:paraId="32B82FD8" w14:textId="3F2098BF" w:rsidR="00C1133E" w:rsidRPr="00B03BA1" w:rsidRDefault="007D5A57" w:rsidP="0089639B">
      <w:pPr>
        <w:pStyle w:val="S0"/>
        <w:numPr>
          <w:ilvl w:val="2"/>
          <w:numId w:val="26"/>
        </w:numPr>
        <w:spacing w:before="240"/>
        <w:ind w:left="0" w:firstLine="0"/>
        <w:rPr>
          <w:rFonts w:eastAsia="Calibri"/>
          <w:szCs w:val="22"/>
          <w:lang w:eastAsia="en-US"/>
        </w:rPr>
      </w:pPr>
      <w:r w:rsidRPr="00B03BA1">
        <w:rPr>
          <w:rFonts w:eastAsia="Calibri"/>
          <w:szCs w:val="22"/>
          <w:lang w:eastAsia="en-US"/>
        </w:rPr>
        <w:t xml:space="preserve">Методические </w:t>
      </w:r>
      <w:r w:rsidR="005306F8" w:rsidRPr="00B03BA1">
        <w:rPr>
          <w:rFonts w:eastAsia="Calibri"/>
          <w:szCs w:val="22"/>
          <w:lang w:eastAsia="en-US"/>
        </w:rPr>
        <w:t>указания</w:t>
      </w:r>
      <w:r w:rsidR="00C1133E" w:rsidRPr="00B03BA1">
        <w:rPr>
          <w:rFonts w:eastAsia="Calibri"/>
          <w:szCs w:val="22"/>
          <w:lang w:eastAsia="en-US"/>
        </w:rPr>
        <w:t xml:space="preserve"> обязател</w:t>
      </w:r>
      <w:r w:rsidRPr="00B03BA1">
        <w:rPr>
          <w:rFonts w:eastAsia="Calibri"/>
          <w:szCs w:val="22"/>
          <w:lang w:eastAsia="en-US"/>
        </w:rPr>
        <w:t>ь</w:t>
      </w:r>
      <w:r w:rsidR="00C1133E" w:rsidRPr="00B03BA1">
        <w:rPr>
          <w:rFonts w:eastAsia="Calibri"/>
          <w:szCs w:val="22"/>
          <w:lang w:eastAsia="en-US"/>
        </w:rPr>
        <w:t>н</w:t>
      </w:r>
      <w:r w:rsidRPr="00B03BA1">
        <w:rPr>
          <w:rFonts w:eastAsia="Calibri"/>
          <w:szCs w:val="22"/>
          <w:lang w:eastAsia="en-US"/>
        </w:rPr>
        <w:t>ы</w:t>
      </w:r>
      <w:r w:rsidR="00C1133E" w:rsidRPr="00B03BA1">
        <w:rPr>
          <w:rFonts w:eastAsia="Calibri"/>
          <w:szCs w:val="22"/>
          <w:lang w:eastAsia="en-US"/>
        </w:rPr>
        <w:t xml:space="preserve"> для исполнения работниками отдела охраны здоровья</w:t>
      </w:r>
      <w:r w:rsidR="00350CC8">
        <w:rPr>
          <w:rFonts w:eastAsia="Calibri"/>
          <w:szCs w:val="22"/>
          <w:lang w:eastAsia="en-US"/>
        </w:rPr>
        <w:t xml:space="preserve"> </w:t>
      </w:r>
      <w:r w:rsidR="005D3F8C">
        <w:rPr>
          <w:rFonts w:eastAsia="Calibri"/>
          <w:szCs w:val="22"/>
          <w:lang w:eastAsia="en-US"/>
        </w:rPr>
        <w:t>у</w:t>
      </w:r>
      <w:r w:rsidR="00170096">
        <w:rPr>
          <w:rFonts w:eastAsia="Calibri"/>
          <w:szCs w:val="22"/>
          <w:lang w:eastAsia="en-US"/>
        </w:rPr>
        <w:t>правления социальных программ</w:t>
      </w:r>
      <w:r w:rsidR="00C1133E" w:rsidRPr="00B03BA1">
        <w:rPr>
          <w:rFonts w:eastAsia="Calibri"/>
          <w:szCs w:val="22"/>
          <w:lang w:eastAsia="en-US"/>
        </w:rPr>
        <w:t>, а также ины</w:t>
      </w:r>
      <w:r w:rsidR="00170096">
        <w:rPr>
          <w:rFonts w:eastAsia="Calibri"/>
          <w:szCs w:val="22"/>
          <w:lang w:eastAsia="en-US"/>
        </w:rPr>
        <w:t>х структурных подразделений ООО </w:t>
      </w:r>
      <w:r w:rsidR="00BF4BD7" w:rsidRPr="00B03BA1">
        <w:rPr>
          <w:rFonts w:eastAsia="Calibri"/>
          <w:szCs w:val="22"/>
          <w:lang w:eastAsia="en-US"/>
        </w:rPr>
        <w:t>«</w:t>
      </w:r>
      <w:r w:rsidR="00C1133E" w:rsidRPr="00B03BA1">
        <w:rPr>
          <w:rFonts w:eastAsia="Calibri"/>
          <w:szCs w:val="22"/>
          <w:lang w:eastAsia="en-US"/>
        </w:rPr>
        <w:t>РН-Ванкор</w:t>
      </w:r>
      <w:r w:rsidR="00BF4BD7" w:rsidRPr="00B03BA1">
        <w:rPr>
          <w:rFonts w:eastAsia="Calibri"/>
          <w:szCs w:val="22"/>
          <w:lang w:eastAsia="en-US"/>
        </w:rPr>
        <w:t>»</w:t>
      </w:r>
      <w:r w:rsidR="00C1133E" w:rsidRPr="00B03BA1">
        <w:rPr>
          <w:rFonts w:eastAsia="Calibri"/>
          <w:szCs w:val="22"/>
          <w:lang w:eastAsia="en-US"/>
        </w:rPr>
        <w:t xml:space="preserve">, задействованных в процессе организации </w:t>
      </w:r>
      <w:r w:rsidR="00F02D51" w:rsidRPr="00B03BA1">
        <w:rPr>
          <w:rFonts w:eastAsia="Calibri"/>
          <w:szCs w:val="22"/>
          <w:lang w:eastAsia="en-US"/>
        </w:rPr>
        <w:t xml:space="preserve">оказания </w:t>
      </w:r>
      <w:r w:rsidR="00C1133E" w:rsidRPr="00B03BA1">
        <w:rPr>
          <w:rFonts w:eastAsia="Calibri"/>
          <w:szCs w:val="22"/>
          <w:lang w:eastAsia="en-US"/>
        </w:rPr>
        <w:t>медицинской помощи</w:t>
      </w:r>
      <w:r w:rsidR="00A15A12" w:rsidRPr="00B03BA1">
        <w:rPr>
          <w:rFonts w:eastAsia="Calibri"/>
          <w:szCs w:val="22"/>
          <w:lang w:eastAsia="en-US"/>
        </w:rPr>
        <w:t xml:space="preserve"> в</w:t>
      </w:r>
      <w:r w:rsidR="00F02D51" w:rsidRPr="00B03BA1">
        <w:rPr>
          <w:rFonts w:eastAsia="Calibri"/>
          <w:szCs w:val="22"/>
          <w:lang w:eastAsia="en-US"/>
        </w:rPr>
        <w:t xml:space="preserve"> экстренной форме</w:t>
      </w:r>
      <w:r w:rsidR="00A15A12" w:rsidRPr="00B03BA1">
        <w:rPr>
          <w:rFonts w:eastAsia="Calibri"/>
          <w:szCs w:val="22"/>
          <w:lang w:eastAsia="en-US"/>
        </w:rPr>
        <w:t xml:space="preserve"> </w:t>
      </w:r>
      <w:r w:rsidR="00C1133E" w:rsidRPr="00B03BA1">
        <w:rPr>
          <w:rFonts w:eastAsia="Calibri"/>
          <w:szCs w:val="22"/>
          <w:lang w:eastAsia="en-US"/>
        </w:rPr>
        <w:t xml:space="preserve">на </w:t>
      </w:r>
      <w:r w:rsidR="009305CD" w:rsidRPr="00B03BA1">
        <w:rPr>
          <w:rFonts w:eastAsia="Calibri"/>
          <w:szCs w:val="22"/>
          <w:lang w:eastAsia="en-US"/>
        </w:rPr>
        <w:t>промышленных объектах</w:t>
      </w:r>
      <w:r w:rsidR="00C1133E" w:rsidRPr="00B03BA1">
        <w:rPr>
          <w:rFonts w:eastAsia="Calibri"/>
          <w:szCs w:val="22"/>
          <w:lang w:eastAsia="en-US"/>
        </w:rPr>
        <w:t xml:space="preserve"> </w:t>
      </w:r>
      <w:r w:rsidR="00170096" w:rsidRPr="00B03BA1">
        <w:rPr>
          <w:rFonts w:eastAsia="Calibri"/>
          <w:szCs w:val="22"/>
          <w:lang w:eastAsia="en-US"/>
        </w:rPr>
        <w:t>ООО «РН-Ванкор»</w:t>
      </w:r>
      <w:r w:rsidR="00C1133E" w:rsidRPr="00B03BA1">
        <w:rPr>
          <w:rFonts w:eastAsia="Calibri"/>
          <w:szCs w:val="22"/>
          <w:lang w:eastAsia="en-US"/>
        </w:rPr>
        <w:t>.</w:t>
      </w:r>
    </w:p>
    <w:p w14:paraId="0DBE978A" w14:textId="0CC4AAE4" w:rsidR="00C1133E" w:rsidRPr="00B03BA1" w:rsidRDefault="00826247" w:rsidP="0089639B">
      <w:pPr>
        <w:pStyle w:val="S0"/>
        <w:numPr>
          <w:ilvl w:val="2"/>
          <w:numId w:val="26"/>
        </w:numPr>
        <w:spacing w:before="240"/>
        <w:ind w:left="0" w:firstLine="0"/>
        <w:rPr>
          <w:rFonts w:eastAsia="Calibri"/>
          <w:szCs w:val="22"/>
          <w:lang w:eastAsia="en-US"/>
        </w:rPr>
      </w:pPr>
      <w:r w:rsidRPr="00B03BA1">
        <w:rPr>
          <w:rFonts w:eastAsia="Calibri"/>
          <w:szCs w:val="22"/>
          <w:lang w:eastAsia="en-US"/>
        </w:rPr>
        <w:t xml:space="preserve">Структурные подразделения ООО </w:t>
      </w:r>
      <w:r w:rsidR="00BF4BD7" w:rsidRPr="00B03BA1">
        <w:rPr>
          <w:rFonts w:eastAsia="Calibri"/>
          <w:szCs w:val="22"/>
          <w:lang w:eastAsia="en-US"/>
        </w:rPr>
        <w:t>«</w:t>
      </w:r>
      <w:r w:rsidRPr="00B03BA1">
        <w:rPr>
          <w:rFonts w:eastAsia="Calibri"/>
          <w:szCs w:val="22"/>
          <w:lang w:eastAsia="en-US"/>
        </w:rPr>
        <w:t>РН-Ванкор</w:t>
      </w:r>
      <w:r w:rsidR="00BF4BD7" w:rsidRPr="00B03BA1">
        <w:rPr>
          <w:rFonts w:eastAsia="Calibri"/>
          <w:szCs w:val="22"/>
          <w:lang w:eastAsia="en-US"/>
        </w:rPr>
        <w:t>»</w:t>
      </w:r>
      <w:r w:rsidR="008A6B1F" w:rsidRPr="00B03BA1">
        <w:rPr>
          <w:rFonts w:eastAsia="Calibri"/>
          <w:szCs w:val="22"/>
          <w:lang w:eastAsia="en-US"/>
        </w:rPr>
        <w:t xml:space="preserve"> при оформлении договоров с </w:t>
      </w:r>
      <w:r w:rsidR="00C1133E" w:rsidRPr="00B03BA1">
        <w:rPr>
          <w:rFonts w:eastAsia="Calibri"/>
          <w:szCs w:val="22"/>
          <w:lang w:eastAsia="en-US"/>
        </w:rPr>
        <w:t>подрядными организациями, осуществляющими работы</w:t>
      </w:r>
      <w:r w:rsidR="005160CB" w:rsidRPr="00B03BA1">
        <w:rPr>
          <w:rFonts w:eastAsia="Calibri"/>
          <w:szCs w:val="22"/>
          <w:lang w:eastAsia="en-US"/>
        </w:rPr>
        <w:t xml:space="preserve"> и </w:t>
      </w:r>
      <w:r w:rsidR="00C1133E" w:rsidRPr="00B03BA1">
        <w:rPr>
          <w:rFonts w:eastAsia="Calibri"/>
          <w:szCs w:val="22"/>
          <w:lang w:eastAsia="en-US"/>
        </w:rPr>
        <w:t xml:space="preserve">оказывающими услуги на </w:t>
      </w:r>
      <w:r w:rsidR="009305CD" w:rsidRPr="00B03BA1">
        <w:rPr>
          <w:rFonts w:eastAsia="Calibri"/>
          <w:szCs w:val="22"/>
          <w:lang w:eastAsia="en-US"/>
        </w:rPr>
        <w:t>промышленных объектах</w:t>
      </w:r>
      <w:r w:rsidR="00C1133E" w:rsidRPr="00B03BA1">
        <w:rPr>
          <w:rFonts w:eastAsia="Calibri"/>
          <w:szCs w:val="22"/>
          <w:lang w:eastAsia="en-US"/>
        </w:rPr>
        <w:t xml:space="preserve"> ООО </w:t>
      </w:r>
      <w:r w:rsidR="00BF4BD7" w:rsidRPr="00B03BA1">
        <w:rPr>
          <w:rFonts w:eastAsia="Calibri"/>
          <w:szCs w:val="22"/>
          <w:lang w:eastAsia="en-US"/>
        </w:rPr>
        <w:t>«</w:t>
      </w:r>
      <w:r w:rsidR="00C1133E" w:rsidRPr="00B03BA1">
        <w:rPr>
          <w:rFonts w:eastAsia="Calibri"/>
          <w:szCs w:val="22"/>
          <w:lang w:eastAsia="en-US"/>
        </w:rPr>
        <w:t>РН-Ванкор</w:t>
      </w:r>
      <w:r w:rsidR="00BF4BD7" w:rsidRPr="00B03BA1">
        <w:rPr>
          <w:rFonts w:eastAsia="Calibri"/>
          <w:szCs w:val="22"/>
          <w:lang w:eastAsia="en-US"/>
        </w:rPr>
        <w:t>»</w:t>
      </w:r>
      <w:r w:rsidR="00C1133E" w:rsidRPr="00B03BA1">
        <w:rPr>
          <w:rFonts w:eastAsia="Calibri"/>
          <w:szCs w:val="22"/>
          <w:lang w:eastAsia="en-US"/>
        </w:rPr>
        <w:t>,</w:t>
      </w:r>
      <w:r w:rsidR="00AE2BE7" w:rsidRPr="00B03BA1">
        <w:rPr>
          <w:rFonts w:eastAsia="Calibri"/>
          <w:szCs w:val="22"/>
          <w:lang w:eastAsia="en-US"/>
        </w:rPr>
        <w:t xml:space="preserve"> </w:t>
      </w:r>
      <w:r w:rsidR="008A6B1F" w:rsidRPr="00B03BA1">
        <w:rPr>
          <w:rFonts w:eastAsia="Calibri"/>
          <w:szCs w:val="22"/>
          <w:lang w:eastAsia="en-US"/>
        </w:rPr>
        <w:t xml:space="preserve">должны включать в </w:t>
      </w:r>
      <w:r w:rsidR="00C1133E" w:rsidRPr="00B03BA1">
        <w:rPr>
          <w:rFonts w:eastAsia="Calibri"/>
          <w:szCs w:val="22"/>
          <w:lang w:eastAsia="en-US"/>
        </w:rPr>
        <w:t>условия</w:t>
      </w:r>
      <w:r w:rsidR="008A6B1F" w:rsidRPr="00B03BA1">
        <w:rPr>
          <w:rFonts w:eastAsia="Calibri"/>
          <w:szCs w:val="22"/>
          <w:lang w:eastAsia="en-US"/>
        </w:rPr>
        <w:t xml:space="preserve"> договор</w:t>
      </w:r>
      <w:r w:rsidR="00C1133E" w:rsidRPr="00B03BA1">
        <w:rPr>
          <w:rFonts w:eastAsia="Calibri"/>
          <w:szCs w:val="22"/>
          <w:lang w:eastAsia="en-US"/>
        </w:rPr>
        <w:t>а</w:t>
      </w:r>
      <w:r w:rsidR="008A6B1F" w:rsidRPr="00B03BA1">
        <w:rPr>
          <w:rFonts w:eastAsia="Calibri"/>
          <w:szCs w:val="22"/>
          <w:lang w:eastAsia="en-US"/>
        </w:rPr>
        <w:t xml:space="preserve"> </w:t>
      </w:r>
      <w:r w:rsidR="00C1133E" w:rsidRPr="00B03BA1">
        <w:rPr>
          <w:rFonts w:eastAsia="Calibri"/>
          <w:szCs w:val="22"/>
          <w:lang w:eastAsia="en-US"/>
        </w:rPr>
        <w:t xml:space="preserve">пункт о неукоснительном выполнении подрядными организациями </w:t>
      </w:r>
      <w:r w:rsidR="007D5A57" w:rsidRPr="00B03BA1">
        <w:rPr>
          <w:rFonts w:eastAsia="Calibri"/>
          <w:szCs w:val="22"/>
          <w:lang w:eastAsia="en-US"/>
        </w:rPr>
        <w:t xml:space="preserve">Методических </w:t>
      </w:r>
      <w:r w:rsidR="005306F8" w:rsidRPr="00B03BA1">
        <w:rPr>
          <w:rFonts w:eastAsia="Calibri"/>
          <w:szCs w:val="22"/>
          <w:lang w:eastAsia="en-US"/>
        </w:rPr>
        <w:t>указаний</w:t>
      </w:r>
      <w:r w:rsidR="00C1133E" w:rsidRPr="00B03BA1">
        <w:rPr>
          <w:rFonts w:eastAsia="Calibri"/>
          <w:szCs w:val="22"/>
          <w:lang w:eastAsia="en-US"/>
        </w:rPr>
        <w:t>.</w:t>
      </w:r>
    </w:p>
    <w:p w14:paraId="14676183" w14:textId="410E8917" w:rsidR="00D52393" w:rsidRPr="005200C8" w:rsidRDefault="00D52393" w:rsidP="0089639B">
      <w:pPr>
        <w:pStyle w:val="S21"/>
        <w:numPr>
          <w:ilvl w:val="1"/>
          <w:numId w:val="26"/>
        </w:numPr>
        <w:tabs>
          <w:tab w:val="left" w:pos="567"/>
        </w:tabs>
        <w:spacing w:before="240"/>
        <w:ind w:left="0" w:firstLine="0"/>
      </w:pPr>
      <w:bookmarkStart w:id="76" w:name="_Toc169008311"/>
      <w:bookmarkStart w:id="77" w:name="_Toc181796141"/>
      <w:bookmarkStart w:id="78" w:name="_Toc183181350"/>
      <w:bookmarkStart w:id="79" w:name="_Toc158285451"/>
      <w:r w:rsidRPr="00A56D97">
        <w:t>УРОВЕНЬ ДОСТУПА</w:t>
      </w:r>
      <w:bookmarkEnd w:id="76"/>
      <w:bookmarkEnd w:id="77"/>
      <w:bookmarkEnd w:id="78"/>
      <w:r w:rsidRPr="00A56D97">
        <w:t xml:space="preserve"> </w:t>
      </w:r>
      <w:bookmarkEnd w:id="79"/>
    </w:p>
    <w:p w14:paraId="66D589BE" w14:textId="77777777" w:rsidR="00451069" w:rsidRPr="00B03BA1" w:rsidRDefault="00D52393" w:rsidP="00B03BA1">
      <w:pPr>
        <w:pStyle w:val="S0"/>
        <w:tabs>
          <w:tab w:val="left" w:pos="709"/>
        </w:tabs>
        <w:spacing w:before="120"/>
        <w:rPr>
          <w:rFonts w:eastAsia="Calibri"/>
          <w:lang w:eastAsia="en-US"/>
        </w:rPr>
      </w:pPr>
      <w:r w:rsidRPr="00B03BA1">
        <w:rPr>
          <w:rFonts w:eastAsia="Calibri"/>
          <w:lang w:eastAsia="en-US"/>
        </w:rPr>
        <w:t xml:space="preserve">Уровень доступа Методических указаний – «Открытый». </w:t>
      </w:r>
      <w:bookmarkStart w:id="80" w:name="_Toc181637358"/>
      <w:bookmarkStart w:id="81" w:name="_Toc181638006"/>
      <w:bookmarkEnd w:id="80"/>
      <w:bookmarkEnd w:id="81"/>
    </w:p>
    <w:p w14:paraId="5D0D609F" w14:textId="20A81027" w:rsidR="00EC01D3" w:rsidRDefault="00EC01D3" w:rsidP="00EC01D3">
      <w:pPr>
        <w:rPr>
          <w:rFonts w:eastAsia="Cambria"/>
        </w:rPr>
      </w:pPr>
    </w:p>
    <w:p w14:paraId="6A806E73" w14:textId="77777777" w:rsidR="00EC01D3" w:rsidRPr="00EC01D3" w:rsidRDefault="00EC01D3" w:rsidP="00EC01D3">
      <w:pPr>
        <w:rPr>
          <w:rFonts w:eastAsia="Cambria"/>
        </w:rPr>
        <w:sectPr w:rsidR="00EC01D3" w:rsidRPr="00EC01D3" w:rsidSect="00EC01D3">
          <w:footerReference w:type="default" r:id="rId11"/>
          <w:footnotePr>
            <w:numRestart w:val="eachPage"/>
          </w:footnotePr>
          <w:pgSz w:w="11906" w:h="16838" w:code="9"/>
          <w:pgMar w:top="709" w:right="1021" w:bottom="567" w:left="1247" w:header="737" w:footer="680" w:gutter="0"/>
          <w:cols w:space="708"/>
          <w:docGrid w:linePitch="360"/>
        </w:sectPr>
      </w:pPr>
    </w:p>
    <w:p w14:paraId="57510EB5" w14:textId="015AFD16" w:rsidR="002C1D49" w:rsidRPr="00B7118E" w:rsidRDefault="001759D5" w:rsidP="00B7118E">
      <w:pPr>
        <w:pStyle w:val="11"/>
        <w:numPr>
          <w:ilvl w:val="0"/>
          <w:numId w:val="26"/>
        </w:numPr>
        <w:tabs>
          <w:tab w:val="left" w:pos="567"/>
        </w:tabs>
        <w:spacing w:after="240"/>
        <w:ind w:left="0" w:firstLine="0"/>
        <w:rPr>
          <w:rFonts w:eastAsia="Calibri"/>
          <w:caps w:val="0"/>
          <w:kern w:val="0"/>
          <w:szCs w:val="28"/>
          <w:lang w:eastAsia="en-US"/>
        </w:rPr>
      </w:pPr>
      <w:bookmarkStart w:id="82" w:name="_Toc181624326"/>
      <w:bookmarkStart w:id="83" w:name="_Toc181796142"/>
      <w:bookmarkStart w:id="84" w:name="_Toc183181351"/>
      <w:bookmarkStart w:id="85" w:name="_Toc149979456"/>
      <w:bookmarkStart w:id="86" w:name="_Toc149981757"/>
      <w:bookmarkStart w:id="87" w:name="_Toc149983145"/>
      <w:r w:rsidRPr="00B7118E">
        <w:rPr>
          <w:rFonts w:eastAsia="Calibri"/>
          <w:caps w:val="0"/>
          <w:kern w:val="0"/>
          <w:szCs w:val="28"/>
          <w:lang w:eastAsia="en-US"/>
        </w:rPr>
        <w:lastRenderedPageBreak/>
        <w:t>ОРГАНИЗАЦИЯ МЕДИЦИНСКОГО ОБЕСПЕЧЕНИЯ ПРОМЫШЛЕННЫХ ОБЪЕКТОВ</w:t>
      </w:r>
      <w:bookmarkEnd w:id="82"/>
      <w:bookmarkEnd w:id="83"/>
      <w:bookmarkEnd w:id="84"/>
    </w:p>
    <w:p w14:paraId="38802FDD" w14:textId="3FED971A" w:rsidR="00A83FC3" w:rsidRPr="003D68F5" w:rsidRDefault="001759D5" w:rsidP="003D68F5">
      <w:pPr>
        <w:pStyle w:val="a3"/>
        <w:numPr>
          <w:ilvl w:val="1"/>
          <w:numId w:val="28"/>
        </w:numPr>
        <w:tabs>
          <w:tab w:val="left" w:pos="567"/>
        </w:tabs>
        <w:autoSpaceDE w:val="0"/>
        <w:autoSpaceDN w:val="0"/>
        <w:adjustRightInd w:val="0"/>
        <w:spacing w:before="240"/>
        <w:ind w:left="0" w:firstLine="0"/>
        <w:contextualSpacing w:val="0"/>
        <w:jc w:val="both"/>
        <w:outlineLvl w:val="1"/>
        <w:rPr>
          <w:rFonts w:ascii="Arial" w:eastAsia="Calibri" w:hAnsi="Arial" w:cs="Arial"/>
          <w:b/>
          <w:szCs w:val="22"/>
          <w:lang w:eastAsia="en-US"/>
        </w:rPr>
      </w:pPr>
      <w:bookmarkStart w:id="88" w:name="_Toc181796143"/>
      <w:bookmarkStart w:id="89" w:name="_Toc183181352"/>
      <w:r w:rsidRPr="003D68F5">
        <w:rPr>
          <w:rFonts w:ascii="Arial" w:eastAsia="Calibri" w:hAnsi="Arial" w:cs="Arial"/>
          <w:b/>
          <w:szCs w:val="22"/>
          <w:lang w:eastAsia="en-US"/>
        </w:rPr>
        <w:t>ТИПЫ ЗДРАВПУНКТОВ</w:t>
      </w:r>
      <w:bookmarkEnd w:id="88"/>
      <w:bookmarkEnd w:id="89"/>
    </w:p>
    <w:p w14:paraId="3F8503CD" w14:textId="2485D104" w:rsidR="002C1D49" w:rsidRPr="003D68F5" w:rsidRDefault="00464341" w:rsidP="003D68F5">
      <w:pPr>
        <w:pStyle w:val="a3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 xml:space="preserve">Для медицинского обеспечения, на </w:t>
      </w:r>
      <w:r w:rsidR="009305CD" w:rsidRPr="003D68F5">
        <w:rPr>
          <w:rFonts w:eastAsia="Calibri"/>
          <w:szCs w:val="22"/>
          <w:lang w:eastAsia="en-US"/>
        </w:rPr>
        <w:t>промышленных объектах</w:t>
      </w:r>
      <w:r w:rsidRPr="003D68F5">
        <w:rPr>
          <w:rFonts w:eastAsia="Calibri"/>
          <w:szCs w:val="22"/>
          <w:lang w:eastAsia="en-US"/>
        </w:rPr>
        <w:t xml:space="preserve"> Общества организовываются </w:t>
      </w:r>
      <w:r w:rsidR="00AC241F" w:rsidRPr="003D68F5">
        <w:rPr>
          <w:rFonts w:eastAsia="Calibri"/>
          <w:szCs w:val="22"/>
          <w:lang w:eastAsia="en-US"/>
        </w:rPr>
        <w:t>здравпункты</w:t>
      </w:r>
      <w:r w:rsidR="005F4A8D" w:rsidRPr="003D68F5">
        <w:rPr>
          <w:rFonts w:eastAsia="Calibri"/>
          <w:szCs w:val="22"/>
          <w:lang w:eastAsia="en-US"/>
        </w:rPr>
        <w:t xml:space="preserve">, которые </w:t>
      </w:r>
      <w:r w:rsidR="002C1D49" w:rsidRPr="003D68F5">
        <w:rPr>
          <w:rFonts w:eastAsia="Calibri"/>
          <w:szCs w:val="22"/>
          <w:lang w:eastAsia="en-US"/>
        </w:rPr>
        <w:t>подразделяются на два типа:</w:t>
      </w:r>
    </w:p>
    <w:p w14:paraId="2C928E63" w14:textId="4D4C7789" w:rsidR="00FB197D" w:rsidRPr="003D68F5" w:rsidRDefault="002C1D49" w:rsidP="003D68F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>расположенн</w:t>
      </w:r>
      <w:r w:rsidR="00AC241F" w:rsidRPr="003D68F5">
        <w:rPr>
          <w:rFonts w:eastAsia="Calibri"/>
          <w:szCs w:val="22"/>
          <w:lang w:eastAsia="en-US"/>
        </w:rPr>
        <w:t xml:space="preserve">ые </w:t>
      </w:r>
      <w:r w:rsidRPr="003D68F5">
        <w:rPr>
          <w:rFonts w:eastAsia="Calibri"/>
          <w:szCs w:val="22"/>
          <w:lang w:eastAsia="en-US"/>
        </w:rPr>
        <w:t xml:space="preserve">в административном здании Общества на территории </w:t>
      </w:r>
      <w:r w:rsidR="00FB197D" w:rsidRPr="003D68F5">
        <w:rPr>
          <w:rFonts w:eastAsia="Calibri"/>
          <w:szCs w:val="22"/>
          <w:lang w:eastAsia="en-US"/>
        </w:rPr>
        <w:t>населённого пункта в зоне обслуживания медицинск</w:t>
      </w:r>
      <w:r w:rsidR="00CB5BA8" w:rsidRPr="003D68F5">
        <w:rPr>
          <w:rFonts w:eastAsia="Calibri"/>
          <w:szCs w:val="22"/>
          <w:lang w:eastAsia="en-US"/>
        </w:rPr>
        <w:t>ой</w:t>
      </w:r>
      <w:r w:rsidR="00FB197D" w:rsidRPr="003D68F5">
        <w:rPr>
          <w:rFonts w:eastAsia="Calibri"/>
          <w:szCs w:val="22"/>
          <w:lang w:eastAsia="en-US"/>
        </w:rPr>
        <w:t xml:space="preserve"> организаци</w:t>
      </w:r>
      <w:r w:rsidR="00CB5BA8" w:rsidRPr="003D68F5">
        <w:rPr>
          <w:rFonts w:eastAsia="Calibri"/>
          <w:szCs w:val="22"/>
          <w:lang w:eastAsia="en-US"/>
        </w:rPr>
        <w:t>и</w:t>
      </w:r>
      <w:r w:rsidR="00FB197D" w:rsidRPr="003D68F5">
        <w:rPr>
          <w:rFonts w:eastAsia="Calibri"/>
          <w:szCs w:val="22"/>
          <w:lang w:eastAsia="en-US"/>
        </w:rPr>
        <w:t xml:space="preserve"> государственной и муниципальной систем здравоохранения, оказывающ</w:t>
      </w:r>
      <w:r w:rsidR="00CB5BA8" w:rsidRPr="003D68F5">
        <w:rPr>
          <w:rFonts w:eastAsia="Calibri"/>
          <w:szCs w:val="22"/>
          <w:lang w:eastAsia="en-US"/>
        </w:rPr>
        <w:t>ей</w:t>
      </w:r>
      <w:r w:rsidR="00FB197D" w:rsidRPr="003D68F5">
        <w:rPr>
          <w:rFonts w:eastAsia="Calibri"/>
          <w:szCs w:val="22"/>
          <w:lang w:eastAsia="en-US"/>
        </w:rPr>
        <w:t xml:space="preserve"> скорую, в том числе скорую специализированную медицинскую помощь и обеспечивающ</w:t>
      </w:r>
      <w:r w:rsidR="00CB5BA8" w:rsidRPr="003D68F5">
        <w:rPr>
          <w:rFonts w:eastAsia="Calibri"/>
          <w:szCs w:val="22"/>
          <w:lang w:eastAsia="en-US"/>
        </w:rPr>
        <w:t>ую</w:t>
      </w:r>
      <w:r w:rsidR="00FB197D" w:rsidRPr="003D68F5">
        <w:rPr>
          <w:rFonts w:eastAsia="Calibri"/>
          <w:szCs w:val="22"/>
          <w:lang w:eastAsia="en-US"/>
        </w:rPr>
        <w:t xml:space="preserve"> время </w:t>
      </w:r>
      <w:proofErr w:type="spellStart"/>
      <w:r w:rsidR="00FB197D" w:rsidRPr="003D68F5">
        <w:rPr>
          <w:rFonts w:eastAsia="Calibri"/>
          <w:szCs w:val="22"/>
          <w:lang w:eastAsia="en-US"/>
        </w:rPr>
        <w:t>доезда</w:t>
      </w:r>
      <w:proofErr w:type="spellEnd"/>
      <w:r w:rsidR="00FB197D" w:rsidRPr="003D68F5">
        <w:rPr>
          <w:rFonts w:eastAsia="Calibri"/>
          <w:szCs w:val="22"/>
          <w:lang w:eastAsia="en-US"/>
        </w:rPr>
        <w:t xml:space="preserve"> до пациента выездной бригады скорой медицинской помощи при оказании скорой медицинской помощи в экстренной форме не </w:t>
      </w:r>
      <w:r w:rsidR="00CB5BA8" w:rsidRPr="003D68F5">
        <w:rPr>
          <w:rFonts w:eastAsia="Calibri"/>
          <w:szCs w:val="22"/>
          <w:lang w:eastAsia="en-US"/>
        </w:rPr>
        <w:t>более</w:t>
      </w:r>
      <w:r w:rsidR="00FB197D" w:rsidRPr="003D68F5">
        <w:rPr>
          <w:rFonts w:eastAsia="Calibri"/>
          <w:szCs w:val="22"/>
          <w:lang w:eastAsia="en-US"/>
        </w:rPr>
        <w:t xml:space="preserve"> 20 минут с момента ее вызова. </w:t>
      </w:r>
    </w:p>
    <w:p w14:paraId="79BB6E0B" w14:textId="383F7E1D" w:rsidR="001C52A2" w:rsidRPr="003D68F5" w:rsidRDefault="002C1D49" w:rsidP="003D68F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>расположенн</w:t>
      </w:r>
      <w:r w:rsidR="00AC241F" w:rsidRPr="003D68F5">
        <w:rPr>
          <w:rFonts w:eastAsia="Calibri"/>
          <w:szCs w:val="22"/>
          <w:lang w:eastAsia="en-US"/>
        </w:rPr>
        <w:t>ые</w:t>
      </w:r>
      <w:r w:rsidRPr="003D68F5">
        <w:rPr>
          <w:rFonts w:eastAsia="Calibri"/>
          <w:szCs w:val="22"/>
          <w:lang w:eastAsia="en-US"/>
        </w:rPr>
        <w:t xml:space="preserve"> на территории </w:t>
      </w:r>
      <w:r w:rsidR="005A0B06" w:rsidRPr="003D68F5">
        <w:rPr>
          <w:rFonts w:eastAsia="Calibri"/>
          <w:szCs w:val="22"/>
          <w:lang w:eastAsia="en-US"/>
        </w:rPr>
        <w:t>удаленного промышленного объекта Общест</w:t>
      </w:r>
      <w:r w:rsidRPr="003D68F5">
        <w:rPr>
          <w:rFonts w:eastAsia="Calibri"/>
          <w:szCs w:val="22"/>
          <w:lang w:eastAsia="en-US"/>
        </w:rPr>
        <w:t>ва</w:t>
      </w:r>
      <w:r w:rsidR="00346B66" w:rsidRPr="003D68F5">
        <w:rPr>
          <w:rFonts w:eastAsia="Calibri"/>
          <w:szCs w:val="22"/>
          <w:lang w:eastAsia="en-US"/>
        </w:rPr>
        <w:t>.</w:t>
      </w:r>
      <w:r w:rsidRPr="003D68F5">
        <w:rPr>
          <w:rFonts w:eastAsia="Calibri"/>
          <w:szCs w:val="22"/>
          <w:lang w:eastAsia="en-US"/>
        </w:rPr>
        <w:t xml:space="preserve"> </w:t>
      </w:r>
    </w:p>
    <w:p w14:paraId="467C11D5" w14:textId="7F63FBED" w:rsidR="002C1D49" w:rsidRPr="003D68F5" w:rsidRDefault="002C1D49" w:rsidP="003D68F5">
      <w:pPr>
        <w:pStyle w:val="a3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>Количество</w:t>
      </w:r>
      <w:r w:rsidR="001D71EA" w:rsidRPr="003D68F5">
        <w:rPr>
          <w:rFonts w:eastAsia="Calibri"/>
          <w:szCs w:val="22"/>
          <w:lang w:eastAsia="en-US"/>
        </w:rPr>
        <w:t>,</w:t>
      </w:r>
      <w:r w:rsidRPr="003D68F5">
        <w:rPr>
          <w:rFonts w:eastAsia="Calibri"/>
          <w:szCs w:val="22"/>
          <w:lang w:eastAsia="en-US"/>
        </w:rPr>
        <w:t xml:space="preserve"> тип </w:t>
      </w:r>
      <w:r w:rsidR="001D71EA" w:rsidRPr="003D68F5">
        <w:rPr>
          <w:rFonts w:eastAsia="Calibri"/>
          <w:szCs w:val="22"/>
          <w:lang w:eastAsia="en-US"/>
        </w:rPr>
        <w:t xml:space="preserve">и штат </w:t>
      </w:r>
      <w:r w:rsidR="00DC613D" w:rsidRPr="003D68F5">
        <w:rPr>
          <w:rFonts w:eastAsia="Calibri"/>
          <w:szCs w:val="22"/>
          <w:lang w:eastAsia="en-US"/>
        </w:rPr>
        <w:t>здравпунктов</w:t>
      </w:r>
      <w:r w:rsidRPr="003D68F5">
        <w:rPr>
          <w:rFonts w:eastAsia="Calibri"/>
          <w:szCs w:val="22"/>
          <w:lang w:eastAsia="en-US"/>
        </w:rPr>
        <w:t xml:space="preserve"> должен быть определен Обществом </w:t>
      </w:r>
      <w:r w:rsidR="001D71EA" w:rsidRPr="003D68F5">
        <w:rPr>
          <w:rFonts w:eastAsia="Calibri"/>
          <w:szCs w:val="22"/>
          <w:lang w:eastAsia="en-US"/>
        </w:rPr>
        <w:t>исходя из объема планируемой и проводимой лечебно-диагностической, лечебно-профилактической работы, численности обслуживаемого контингента, климатических и географических особенностей,</w:t>
      </w:r>
      <w:r w:rsidR="00CB5464" w:rsidRPr="003D68F5">
        <w:rPr>
          <w:rFonts w:eastAsia="Calibri"/>
          <w:szCs w:val="22"/>
          <w:lang w:eastAsia="en-US"/>
        </w:rPr>
        <w:t xml:space="preserve"> транспортной доступности,</w:t>
      </w:r>
      <w:r w:rsidR="001D71EA" w:rsidRPr="003D68F5">
        <w:rPr>
          <w:rFonts w:eastAsia="Calibri"/>
          <w:szCs w:val="22"/>
          <w:lang w:eastAsia="en-US"/>
        </w:rPr>
        <w:t xml:space="preserve"> особенностей технологических процессов промышленного производства </w:t>
      </w:r>
      <w:r w:rsidR="00CB5464" w:rsidRPr="003D68F5">
        <w:rPr>
          <w:rFonts w:eastAsia="Calibri"/>
          <w:szCs w:val="22"/>
          <w:lang w:eastAsia="en-US"/>
        </w:rPr>
        <w:t xml:space="preserve">и производственных рисков, </w:t>
      </w:r>
      <w:r w:rsidRPr="003D68F5">
        <w:rPr>
          <w:rFonts w:eastAsia="Calibri"/>
          <w:szCs w:val="22"/>
          <w:lang w:eastAsia="en-US"/>
        </w:rPr>
        <w:t xml:space="preserve">с учетом удаленности от медицинских учреждений, оказывающих </w:t>
      </w:r>
      <w:r w:rsidR="00CB5464" w:rsidRPr="003D68F5">
        <w:rPr>
          <w:rFonts w:eastAsia="Calibri"/>
          <w:szCs w:val="22"/>
          <w:lang w:eastAsia="en-US"/>
        </w:rPr>
        <w:t xml:space="preserve">специализированную </w:t>
      </w:r>
      <w:r w:rsidRPr="003D68F5">
        <w:rPr>
          <w:rFonts w:eastAsia="Calibri"/>
          <w:szCs w:val="22"/>
          <w:lang w:eastAsia="en-US"/>
        </w:rPr>
        <w:t>медицинскую помощь</w:t>
      </w:r>
      <w:r w:rsidR="00CB5464" w:rsidRPr="003D68F5">
        <w:rPr>
          <w:rFonts w:eastAsia="Calibri"/>
          <w:szCs w:val="22"/>
          <w:lang w:eastAsia="en-US"/>
        </w:rPr>
        <w:t>,</w:t>
      </w:r>
      <w:r w:rsidRPr="003D68F5">
        <w:rPr>
          <w:rFonts w:eastAsia="Calibri"/>
          <w:szCs w:val="22"/>
          <w:lang w:eastAsia="en-US"/>
        </w:rPr>
        <w:t xml:space="preserve"> в целях соблюдения временных интервалов между Уровнями оказания медицинской помощи</w:t>
      </w:r>
      <w:r w:rsidR="00CB5464" w:rsidRPr="003D68F5">
        <w:rPr>
          <w:rFonts w:eastAsia="Calibri"/>
          <w:szCs w:val="22"/>
          <w:lang w:eastAsia="en-US"/>
        </w:rPr>
        <w:t xml:space="preserve"> в экстренной форме</w:t>
      </w:r>
      <w:r w:rsidRPr="003D68F5">
        <w:rPr>
          <w:rFonts w:eastAsia="Calibri"/>
          <w:szCs w:val="22"/>
          <w:lang w:eastAsia="en-US"/>
        </w:rPr>
        <w:t>, установленны</w:t>
      </w:r>
      <w:r w:rsidR="00CB5464" w:rsidRPr="003D68F5">
        <w:rPr>
          <w:rFonts w:eastAsia="Calibri"/>
          <w:szCs w:val="22"/>
          <w:lang w:eastAsia="en-US"/>
        </w:rPr>
        <w:t>х</w:t>
      </w:r>
      <w:r w:rsidRPr="003D68F5">
        <w:rPr>
          <w:rFonts w:eastAsia="Calibri"/>
          <w:szCs w:val="22"/>
          <w:lang w:eastAsia="en-US"/>
        </w:rPr>
        <w:t xml:space="preserve"> разделом </w:t>
      </w:r>
      <w:r w:rsidR="006847AA" w:rsidRPr="003D68F5">
        <w:rPr>
          <w:rFonts w:eastAsia="Calibri"/>
          <w:szCs w:val="22"/>
          <w:lang w:eastAsia="en-US"/>
        </w:rPr>
        <w:t>3</w:t>
      </w:r>
      <w:r w:rsidR="00F90ABF" w:rsidRPr="003D68F5">
        <w:rPr>
          <w:rFonts w:eastAsia="Calibri"/>
          <w:szCs w:val="22"/>
          <w:lang w:eastAsia="en-US"/>
        </w:rPr>
        <w:t xml:space="preserve"> </w:t>
      </w:r>
      <w:r w:rsidR="007D5A57" w:rsidRPr="003D68F5">
        <w:rPr>
          <w:rFonts w:eastAsia="Calibri"/>
          <w:szCs w:val="22"/>
          <w:lang w:eastAsia="en-US"/>
        </w:rPr>
        <w:t xml:space="preserve">Методических </w:t>
      </w:r>
      <w:r w:rsidR="005306F8" w:rsidRPr="003D68F5">
        <w:rPr>
          <w:rFonts w:eastAsia="Calibri"/>
          <w:szCs w:val="22"/>
          <w:lang w:eastAsia="en-US"/>
        </w:rPr>
        <w:t>указаний</w:t>
      </w:r>
      <w:r w:rsidR="006A0631" w:rsidRPr="003D68F5">
        <w:rPr>
          <w:rFonts w:eastAsia="Calibri"/>
          <w:szCs w:val="22"/>
          <w:lang w:eastAsia="en-US"/>
        </w:rPr>
        <w:t>.</w:t>
      </w:r>
    </w:p>
    <w:p w14:paraId="23FBE51D" w14:textId="4028459E" w:rsidR="00A83FC3" w:rsidRPr="003D68F5" w:rsidRDefault="001759D5" w:rsidP="003D68F5">
      <w:pPr>
        <w:pStyle w:val="a3"/>
        <w:numPr>
          <w:ilvl w:val="1"/>
          <w:numId w:val="28"/>
        </w:numPr>
        <w:tabs>
          <w:tab w:val="left" w:pos="567"/>
        </w:tabs>
        <w:autoSpaceDE w:val="0"/>
        <w:autoSpaceDN w:val="0"/>
        <w:adjustRightInd w:val="0"/>
        <w:spacing w:before="240"/>
        <w:ind w:left="0" w:firstLine="0"/>
        <w:contextualSpacing w:val="0"/>
        <w:jc w:val="both"/>
        <w:outlineLvl w:val="1"/>
        <w:rPr>
          <w:rFonts w:ascii="Arial" w:eastAsia="Calibri" w:hAnsi="Arial" w:cs="Arial"/>
          <w:b/>
          <w:szCs w:val="22"/>
          <w:lang w:eastAsia="en-US"/>
        </w:rPr>
      </w:pPr>
      <w:bookmarkStart w:id="90" w:name="_Toc181796144"/>
      <w:bookmarkStart w:id="91" w:name="_Toc183181353"/>
      <w:r w:rsidRPr="003D68F5">
        <w:rPr>
          <w:rFonts w:ascii="Arial" w:eastAsia="Calibri" w:hAnsi="Arial" w:cs="Arial"/>
          <w:b/>
          <w:szCs w:val="22"/>
          <w:lang w:eastAsia="en-US"/>
        </w:rPr>
        <w:t>ПЕРЕЧЕНЬ ЗДРАВПУНКТОВ</w:t>
      </w:r>
      <w:bookmarkEnd w:id="90"/>
      <w:bookmarkEnd w:id="91"/>
    </w:p>
    <w:p w14:paraId="1B2218C9" w14:textId="2F9353FC" w:rsidR="00CB5464" w:rsidRPr="001C5288" w:rsidRDefault="00CB5464" w:rsidP="001C5288">
      <w:pPr>
        <w:pStyle w:val="S0"/>
        <w:numPr>
          <w:ilvl w:val="2"/>
          <w:numId w:val="28"/>
        </w:numPr>
        <w:tabs>
          <w:tab w:val="left" w:pos="709"/>
        </w:tabs>
        <w:spacing w:before="120"/>
        <w:ind w:left="0" w:firstLine="0"/>
        <w:rPr>
          <w:rFonts w:eastAsia="Calibri"/>
          <w:szCs w:val="22"/>
          <w:lang w:eastAsia="en-US"/>
        </w:rPr>
      </w:pPr>
      <w:r w:rsidRPr="001C5288">
        <w:rPr>
          <w:rFonts w:eastAsia="Calibri"/>
          <w:lang w:eastAsia="en-US"/>
        </w:rPr>
        <w:t>В Обществе организован</w:t>
      </w:r>
      <w:r w:rsidR="00A83FC3" w:rsidRPr="001C5288">
        <w:rPr>
          <w:rFonts w:eastAsia="Calibri"/>
          <w:lang w:eastAsia="en-US"/>
        </w:rPr>
        <w:t>а работа</w:t>
      </w:r>
      <w:r w:rsidR="001C5288" w:rsidRPr="001C5288">
        <w:rPr>
          <w:rFonts w:eastAsia="Calibri"/>
          <w:lang w:eastAsia="en-US"/>
        </w:rPr>
        <w:t xml:space="preserve"> 13 здравпунктов. </w:t>
      </w:r>
      <w:r w:rsidR="00292E5F" w:rsidRPr="001C5288">
        <w:rPr>
          <w:rFonts w:eastAsia="Calibri"/>
          <w:szCs w:val="22"/>
          <w:lang w:eastAsia="en-US"/>
        </w:rPr>
        <w:t>Два</w:t>
      </w:r>
      <w:r w:rsidRPr="001C5288">
        <w:rPr>
          <w:rFonts w:eastAsia="Calibri"/>
          <w:szCs w:val="22"/>
          <w:lang w:eastAsia="en-US"/>
        </w:rPr>
        <w:t xml:space="preserve"> здравпункта первого типа, </w:t>
      </w:r>
    </w:p>
    <w:p w14:paraId="6BDE2F6F" w14:textId="534D4B3C" w:rsidR="00CB5464" w:rsidRPr="003D68F5" w:rsidRDefault="003B0447" w:rsidP="003D68F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>ф</w:t>
      </w:r>
      <w:r w:rsidR="00292E5F" w:rsidRPr="003D68F5">
        <w:rPr>
          <w:rFonts w:eastAsia="Calibri"/>
          <w:szCs w:val="22"/>
          <w:lang w:eastAsia="en-US"/>
        </w:rPr>
        <w:t>ельдшерский здравпункт</w:t>
      </w:r>
      <w:r w:rsidR="00BB29EB" w:rsidRPr="003D68F5">
        <w:rPr>
          <w:rFonts w:eastAsia="Calibri"/>
          <w:szCs w:val="22"/>
          <w:lang w:eastAsia="en-US"/>
        </w:rPr>
        <w:t xml:space="preserve"> </w:t>
      </w:r>
      <w:r w:rsidR="009527A3" w:rsidRPr="003D68F5">
        <w:rPr>
          <w:rFonts w:eastAsia="Calibri"/>
          <w:szCs w:val="22"/>
          <w:lang w:eastAsia="en-US"/>
        </w:rPr>
        <w:t>конечной нефтеперекачивающей станции</w:t>
      </w:r>
      <w:r w:rsidR="008B18F7" w:rsidRPr="003D68F5">
        <w:rPr>
          <w:rFonts w:eastAsia="Calibri"/>
          <w:szCs w:val="22"/>
          <w:lang w:eastAsia="en-US"/>
        </w:rPr>
        <w:t xml:space="preserve"> </w:t>
      </w:r>
      <w:r w:rsidR="00CB5464" w:rsidRPr="003D68F5">
        <w:rPr>
          <w:rFonts w:eastAsia="Calibri"/>
          <w:szCs w:val="22"/>
          <w:lang w:eastAsia="en-US"/>
        </w:rPr>
        <w:t xml:space="preserve">в жилом вахтовом поселке, АБК, 1 этаж, общей площадью 17,47 </w:t>
      </w:r>
      <w:proofErr w:type="spellStart"/>
      <w:r w:rsidR="00BB29EB" w:rsidRPr="003D68F5">
        <w:rPr>
          <w:rFonts w:eastAsia="Calibri"/>
          <w:szCs w:val="22"/>
          <w:lang w:eastAsia="en-US"/>
        </w:rPr>
        <w:t>кв.м</w:t>
      </w:r>
      <w:proofErr w:type="spellEnd"/>
      <w:r w:rsidR="00BB29EB" w:rsidRPr="003D68F5">
        <w:rPr>
          <w:rFonts w:eastAsia="Calibri"/>
          <w:szCs w:val="22"/>
          <w:lang w:eastAsia="en-US"/>
        </w:rPr>
        <w:t>.</w:t>
      </w:r>
      <w:r w:rsidR="00CB5464" w:rsidRPr="003D68F5">
        <w:rPr>
          <w:rFonts w:eastAsia="Calibri"/>
          <w:szCs w:val="22"/>
          <w:lang w:eastAsia="en-US"/>
        </w:rPr>
        <w:t>;</w:t>
      </w:r>
    </w:p>
    <w:p w14:paraId="1C93C44B" w14:textId="1EB0EA02" w:rsidR="00CB5464" w:rsidRPr="003D68F5" w:rsidRDefault="003B0447" w:rsidP="003D68F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>ф</w:t>
      </w:r>
      <w:r w:rsidR="00292E5F" w:rsidRPr="003D68F5">
        <w:rPr>
          <w:rFonts w:eastAsia="Calibri"/>
          <w:szCs w:val="22"/>
          <w:lang w:eastAsia="en-US"/>
        </w:rPr>
        <w:t xml:space="preserve">ельдшерский здравпункт </w:t>
      </w:r>
      <w:r w:rsidR="008B18F7" w:rsidRPr="003D68F5">
        <w:rPr>
          <w:rFonts w:eastAsia="Calibri"/>
          <w:szCs w:val="22"/>
          <w:lang w:eastAsia="en-US"/>
        </w:rPr>
        <w:t>ВВЖГ г.</w:t>
      </w:r>
      <w:r w:rsidR="00CB5464" w:rsidRPr="003D68F5">
        <w:rPr>
          <w:rFonts w:eastAsia="Calibri"/>
          <w:szCs w:val="22"/>
          <w:lang w:eastAsia="en-US"/>
        </w:rPr>
        <w:t xml:space="preserve"> Нори</w:t>
      </w:r>
      <w:r w:rsidR="001E4038" w:rsidRPr="003D68F5">
        <w:rPr>
          <w:rFonts w:eastAsia="Calibri"/>
          <w:szCs w:val="22"/>
          <w:lang w:eastAsia="en-US"/>
        </w:rPr>
        <w:t xml:space="preserve">льск, общей площадью 10,2 </w:t>
      </w:r>
      <w:proofErr w:type="spellStart"/>
      <w:r w:rsidR="001E4038" w:rsidRPr="003D68F5">
        <w:rPr>
          <w:rFonts w:eastAsia="Calibri"/>
          <w:szCs w:val="22"/>
          <w:lang w:eastAsia="en-US"/>
        </w:rPr>
        <w:t>кв.м</w:t>
      </w:r>
      <w:proofErr w:type="spellEnd"/>
      <w:r w:rsidR="001E4038" w:rsidRPr="003D68F5">
        <w:rPr>
          <w:rFonts w:eastAsia="Calibri"/>
          <w:szCs w:val="22"/>
          <w:lang w:eastAsia="en-US"/>
        </w:rPr>
        <w:t>.</w:t>
      </w:r>
    </w:p>
    <w:p w14:paraId="20C4E9D4" w14:textId="6DFEA647" w:rsidR="002C1D49" w:rsidRPr="003D68F5" w:rsidRDefault="00926CF1" w:rsidP="001C5288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>Одиннадцать</w:t>
      </w:r>
      <w:r w:rsidR="00CB5464" w:rsidRPr="003D68F5">
        <w:rPr>
          <w:rFonts w:eastAsia="Calibri"/>
          <w:szCs w:val="22"/>
          <w:lang w:eastAsia="en-US"/>
        </w:rPr>
        <w:t xml:space="preserve"> здравпунктов </w:t>
      </w:r>
      <w:r w:rsidR="002C1D49" w:rsidRPr="003D68F5">
        <w:rPr>
          <w:rFonts w:eastAsia="Calibri"/>
          <w:szCs w:val="22"/>
          <w:lang w:eastAsia="en-US"/>
        </w:rPr>
        <w:t>второго типа:</w:t>
      </w:r>
    </w:p>
    <w:p w14:paraId="3D4B2E80" w14:textId="5080974A" w:rsidR="002C1D49" w:rsidRPr="003D68F5" w:rsidRDefault="003B0447" w:rsidP="003D68F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>в</w:t>
      </w:r>
      <w:r w:rsidR="00292E5F" w:rsidRPr="003D68F5">
        <w:rPr>
          <w:rFonts w:eastAsia="Calibri"/>
          <w:szCs w:val="22"/>
          <w:lang w:eastAsia="en-US"/>
        </w:rPr>
        <w:t>рачебн</w:t>
      </w:r>
      <w:r w:rsidR="00926CF1" w:rsidRPr="003D68F5">
        <w:rPr>
          <w:rFonts w:eastAsia="Calibri"/>
          <w:szCs w:val="22"/>
          <w:lang w:eastAsia="en-US"/>
        </w:rPr>
        <w:t>ый</w:t>
      </w:r>
      <w:r w:rsidR="00292E5F" w:rsidRPr="003D68F5">
        <w:rPr>
          <w:rFonts w:eastAsia="Calibri"/>
          <w:szCs w:val="22"/>
          <w:lang w:eastAsia="en-US"/>
        </w:rPr>
        <w:t xml:space="preserve"> </w:t>
      </w:r>
      <w:r w:rsidR="00926CF1" w:rsidRPr="003D68F5">
        <w:rPr>
          <w:rFonts w:eastAsia="Calibri"/>
          <w:szCs w:val="22"/>
          <w:lang w:eastAsia="en-US"/>
        </w:rPr>
        <w:t>здравпункт</w:t>
      </w:r>
      <w:r w:rsidR="00BB29EB" w:rsidRPr="003D68F5">
        <w:rPr>
          <w:rFonts w:eastAsia="Calibri"/>
          <w:szCs w:val="22"/>
          <w:lang w:eastAsia="en-US"/>
        </w:rPr>
        <w:t xml:space="preserve"> </w:t>
      </w:r>
      <w:r w:rsidR="00766C9D">
        <w:rPr>
          <w:rFonts w:eastAsia="Calibri"/>
          <w:szCs w:val="22"/>
          <w:lang w:eastAsia="en-US"/>
        </w:rPr>
        <w:t>жилого вахтового поселка</w:t>
      </w:r>
      <w:r w:rsidR="008B18F7" w:rsidRPr="003D68F5">
        <w:rPr>
          <w:rFonts w:eastAsia="Calibri"/>
          <w:szCs w:val="22"/>
          <w:lang w:eastAsia="en-US"/>
        </w:rPr>
        <w:t xml:space="preserve"> </w:t>
      </w:r>
      <w:r w:rsidR="00766C9D">
        <w:rPr>
          <w:rFonts w:eastAsia="Calibri"/>
          <w:szCs w:val="22"/>
          <w:lang w:eastAsia="en-US"/>
        </w:rPr>
        <w:t>опорной базы промысла</w:t>
      </w:r>
      <w:r w:rsidR="001E4038" w:rsidRPr="003D68F5">
        <w:rPr>
          <w:rFonts w:eastAsia="Calibri"/>
          <w:szCs w:val="22"/>
          <w:lang w:eastAsia="en-US"/>
        </w:rPr>
        <w:t xml:space="preserve"> на 700 чел. </w:t>
      </w:r>
      <w:proofErr w:type="spellStart"/>
      <w:r w:rsidR="00BB29EB" w:rsidRPr="003D68F5">
        <w:rPr>
          <w:rFonts w:eastAsia="Calibri"/>
          <w:szCs w:val="22"/>
          <w:lang w:eastAsia="en-US"/>
        </w:rPr>
        <w:t>Ванкорского</w:t>
      </w:r>
      <w:proofErr w:type="spellEnd"/>
      <w:r w:rsidR="00BB29EB" w:rsidRPr="003D68F5">
        <w:rPr>
          <w:rFonts w:eastAsia="Calibri"/>
          <w:szCs w:val="22"/>
          <w:lang w:eastAsia="en-US"/>
        </w:rPr>
        <w:t xml:space="preserve"> производственного участка</w:t>
      </w:r>
      <w:r w:rsidR="001E4038" w:rsidRPr="003D68F5">
        <w:rPr>
          <w:rFonts w:eastAsia="Calibri"/>
          <w:szCs w:val="22"/>
          <w:lang w:eastAsia="en-US"/>
        </w:rPr>
        <w:t xml:space="preserve">, </w:t>
      </w:r>
      <w:r w:rsidR="002C1D49" w:rsidRPr="003D68F5">
        <w:rPr>
          <w:rFonts w:eastAsia="Calibri"/>
          <w:szCs w:val="22"/>
          <w:lang w:eastAsia="en-US"/>
        </w:rPr>
        <w:t xml:space="preserve">блок D, 1 этаж, общей площадью 222,4 </w:t>
      </w:r>
      <w:proofErr w:type="spellStart"/>
      <w:r w:rsidR="002C1D49" w:rsidRPr="003D68F5">
        <w:rPr>
          <w:rFonts w:eastAsia="Calibri"/>
          <w:szCs w:val="22"/>
          <w:lang w:eastAsia="en-US"/>
        </w:rPr>
        <w:t>кв.м</w:t>
      </w:r>
      <w:proofErr w:type="spellEnd"/>
      <w:r w:rsidR="002C1D49" w:rsidRPr="003D68F5">
        <w:rPr>
          <w:rFonts w:eastAsia="Calibri"/>
          <w:szCs w:val="22"/>
          <w:lang w:eastAsia="en-US"/>
        </w:rPr>
        <w:t>.;</w:t>
      </w:r>
    </w:p>
    <w:p w14:paraId="0843BF18" w14:textId="5651EC98" w:rsidR="002C1D49" w:rsidRPr="003D68F5" w:rsidRDefault="003B0447" w:rsidP="003D68F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>в</w:t>
      </w:r>
      <w:r w:rsidR="00926CF1" w:rsidRPr="003D68F5">
        <w:rPr>
          <w:rFonts w:eastAsia="Calibri"/>
          <w:szCs w:val="22"/>
          <w:lang w:eastAsia="en-US"/>
        </w:rPr>
        <w:t xml:space="preserve">рачебный здравпункт </w:t>
      </w:r>
      <w:r w:rsidR="00766C9D">
        <w:rPr>
          <w:rFonts w:eastAsia="Calibri"/>
          <w:szCs w:val="22"/>
          <w:lang w:eastAsia="en-US"/>
        </w:rPr>
        <w:t>жилого вахтового комплекса</w:t>
      </w:r>
      <w:r w:rsidR="001E4038" w:rsidRPr="003D68F5">
        <w:rPr>
          <w:rFonts w:eastAsia="Calibri"/>
          <w:szCs w:val="22"/>
          <w:lang w:eastAsia="en-US"/>
        </w:rPr>
        <w:t xml:space="preserve"> на 850 чел.</w:t>
      </w:r>
      <w:r w:rsidR="002C1D49" w:rsidRPr="003D68F5">
        <w:rPr>
          <w:rFonts w:eastAsia="Calibri"/>
          <w:szCs w:val="22"/>
          <w:lang w:eastAsia="en-US"/>
        </w:rPr>
        <w:t xml:space="preserve"> </w:t>
      </w:r>
      <w:proofErr w:type="spellStart"/>
      <w:r w:rsidR="00BB29EB" w:rsidRPr="003D68F5">
        <w:rPr>
          <w:rFonts w:eastAsia="Calibri"/>
          <w:szCs w:val="22"/>
          <w:lang w:eastAsia="en-US"/>
        </w:rPr>
        <w:t>Ванкор</w:t>
      </w:r>
      <w:r w:rsidR="001E4038" w:rsidRPr="003D68F5">
        <w:rPr>
          <w:rFonts w:eastAsia="Calibri"/>
          <w:szCs w:val="22"/>
          <w:lang w:eastAsia="en-US"/>
        </w:rPr>
        <w:t>ского</w:t>
      </w:r>
      <w:proofErr w:type="spellEnd"/>
      <w:r w:rsidR="001E4038" w:rsidRPr="003D68F5">
        <w:rPr>
          <w:rFonts w:eastAsia="Calibri"/>
          <w:szCs w:val="22"/>
          <w:lang w:eastAsia="en-US"/>
        </w:rPr>
        <w:t xml:space="preserve"> производственного участка</w:t>
      </w:r>
      <w:r w:rsidR="002C1D49" w:rsidRPr="003D68F5">
        <w:rPr>
          <w:rFonts w:eastAsia="Calibri"/>
          <w:szCs w:val="22"/>
          <w:lang w:eastAsia="en-US"/>
        </w:rPr>
        <w:t xml:space="preserve">, общей площадью 293,2 </w:t>
      </w:r>
      <w:proofErr w:type="spellStart"/>
      <w:r w:rsidR="00BB29EB" w:rsidRPr="003D68F5">
        <w:rPr>
          <w:rFonts w:eastAsia="Calibri"/>
          <w:szCs w:val="22"/>
          <w:lang w:eastAsia="en-US"/>
        </w:rPr>
        <w:t>кв.м</w:t>
      </w:r>
      <w:proofErr w:type="spellEnd"/>
      <w:r w:rsidR="00BB29EB" w:rsidRPr="003D68F5">
        <w:rPr>
          <w:rFonts w:eastAsia="Calibri"/>
          <w:szCs w:val="22"/>
          <w:lang w:eastAsia="en-US"/>
        </w:rPr>
        <w:t>.</w:t>
      </w:r>
      <w:r w:rsidR="002C1D49" w:rsidRPr="003D68F5">
        <w:rPr>
          <w:rFonts w:eastAsia="Calibri"/>
          <w:szCs w:val="22"/>
          <w:lang w:eastAsia="en-US"/>
        </w:rPr>
        <w:t>;</w:t>
      </w:r>
    </w:p>
    <w:p w14:paraId="2A069FFC" w14:textId="41370AD3" w:rsidR="002C1D49" w:rsidRPr="003D68F5" w:rsidRDefault="003B0447" w:rsidP="003D68F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>ф</w:t>
      </w:r>
      <w:r w:rsidR="00292E5F" w:rsidRPr="003D68F5">
        <w:rPr>
          <w:rFonts w:eastAsia="Calibri"/>
          <w:szCs w:val="22"/>
          <w:lang w:eastAsia="en-US"/>
        </w:rPr>
        <w:t xml:space="preserve">ельдшерский здравпункт </w:t>
      </w:r>
      <w:r w:rsidR="007521B8">
        <w:rPr>
          <w:rFonts w:eastAsia="Calibri"/>
          <w:szCs w:val="22"/>
          <w:lang w:eastAsia="en-US"/>
        </w:rPr>
        <w:t>«</w:t>
      </w:r>
      <w:r w:rsidR="00A66CE4" w:rsidRPr="003D68F5">
        <w:rPr>
          <w:rFonts w:eastAsia="Calibri"/>
          <w:szCs w:val="22"/>
          <w:lang w:eastAsia="en-US"/>
        </w:rPr>
        <w:t>КЭМП</w:t>
      </w:r>
      <w:r w:rsidR="007521B8">
        <w:rPr>
          <w:rFonts w:eastAsia="Calibri"/>
          <w:szCs w:val="22"/>
          <w:lang w:eastAsia="en-US"/>
        </w:rPr>
        <w:t xml:space="preserve"> – </w:t>
      </w:r>
      <w:r w:rsidR="007B03CF" w:rsidRPr="003D68F5">
        <w:rPr>
          <w:rFonts w:eastAsia="Calibri"/>
          <w:szCs w:val="22"/>
          <w:lang w:eastAsia="en-US"/>
        </w:rPr>
        <w:t>1220</w:t>
      </w:r>
      <w:r w:rsidR="007521B8">
        <w:rPr>
          <w:rFonts w:eastAsia="Calibri"/>
          <w:szCs w:val="22"/>
          <w:lang w:eastAsia="en-US"/>
        </w:rPr>
        <w:t>»</w:t>
      </w:r>
      <w:r w:rsidR="007B03CF" w:rsidRPr="003D68F5">
        <w:rPr>
          <w:rFonts w:eastAsia="Calibri"/>
          <w:szCs w:val="22"/>
          <w:lang w:eastAsia="en-US"/>
        </w:rPr>
        <w:t xml:space="preserve"> </w:t>
      </w:r>
      <w:proofErr w:type="spellStart"/>
      <w:r w:rsidR="00BB29EB" w:rsidRPr="003D68F5">
        <w:rPr>
          <w:rFonts w:eastAsia="Calibri"/>
          <w:szCs w:val="22"/>
          <w:lang w:eastAsia="en-US"/>
        </w:rPr>
        <w:t>Ванкорского</w:t>
      </w:r>
      <w:proofErr w:type="spellEnd"/>
      <w:r w:rsidR="00BB29EB" w:rsidRPr="003D68F5">
        <w:rPr>
          <w:rFonts w:eastAsia="Calibri"/>
          <w:szCs w:val="22"/>
          <w:lang w:eastAsia="en-US"/>
        </w:rPr>
        <w:t xml:space="preserve"> производственного участка </w:t>
      </w:r>
      <w:r w:rsidR="002C1D49" w:rsidRPr="003D68F5">
        <w:rPr>
          <w:rFonts w:eastAsia="Calibri"/>
          <w:szCs w:val="22"/>
          <w:lang w:eastAsia="en-US"/>
        </w:rPr>
        <w:t xml:space="preserve">в жилом вахтовом поселке строителей, общей площадью 101,15 </w:t>
      </w:r>
      <w:proofErr w:type="spellStart"/>
      <w:r w:rsidR="00BB29EB" w:rsidRPr="003D68F5">
        <w:rPr>
          <w:rFonts w:eastAsia="Calibri"/>
          <w:szCs w:val="22"/>
          <w:lang w:eastAsia="en-US"/>
        </w:rPr>
        <w:t>кв.м</w:t>
      </w:r>
      <w:proofErr w:type="spellEnd"/>
      <w:r w:rsidR="00BB29EB" w:rsidRPr="003D68F5">
        <w:rPr>
          <w:rFonts w:eastAsia="Calibri"/>
          <w:szCs w:val="22"/>
          <w:lang w:eastAsia="en-US"/>
        </w:rPr>
        <w:t>.</w:t>
      </w:r>
      <w:r w:rsidR="002C1D49" w:rsidRPr="003D68F5">
        <w:rPr>
          <w:rFonts w:eastAsia="Calibri"/>
          <w:szCs w:val="22"/>
          <w:lang w:eastAsia="en-US"/>
        </w:rPr>
        <w:t>;</w:t>
      </w:r>
    </w:p>
    <w:p w14:paraId="0B19E74A" w14:textId="2D51C7AD" w:rsidR="002C1D49" w:rsidRPr="003D68F5" w:rsidRDefault="003B0447" w:rsidP="003D68F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>в</w:t>
      </w:r>
      <w:r w:rsidR="00926CF1" w:rsidRPr="003D68F5">
        <w:rPr>
          <w:rFonts w:eastAsia="Calibri"/>
          <w:szCs w:val="22"/>
          <w:lang w:eastAsia="en-US"/>
        </w:rPr>
        <w:t xml:space="preserve">рачебный здравпункт МЖК-72 </w:t>
      </w:r>
      <w:r w:rsidR="002C1D49" w:rsidRPr="003D68F5">
        <w:rPr>
          <w:rFonts w:eastAsia="Calibri"/>
          <w:szCs w:val="22"/>
          <w:lang w:eastAsia="en-US"/>
        </w:rPr>
        <w:t xml:space="preserve">в </w:t>
      </w:r>
      <w:r w:rsidR="00AB222C" w:rsidRPr="003D68F5">
        <w:rPr>
          <w:rFonts w:eastAsia="Calibri"/>
          <w:szCs w:val="22"/>
          <w:lang w:eastAsia="en-US"/>
        </w:rPr>
        <w:t>вагон-городке</w:t>
      </w:r>
      <w:r w:rsidR="002C1D49" w:rsidRPr="003D68F5">
        <w:rPr>
          <w:rFonts w:eastAsia="Calibri"/>
          <w:szCs w:val="22"/>
          <w:lang w:eastAsia="en-US"/>
        </w:rPr>
        <w:t xml:space="preserve"> </w:t>
      </w:r>
      <w:proofErr w:type="spellStart"/>
      <w:r w:rsidR="002C1D49" w:rsidRPr="003D68F5">
        <w:rPr>
          <w:rFonts w:eastAsia="Calibri"/>
          <w:szCs w:val="22"/>
          <w:lang w:eastAsia="en-US"/>
        </w:rPr>
        <w:t>Сузунского</w:t>
      </w:r>
      <w:proofErr w:type="spellEnd"/>
      <w:r w:rsidR="002C1D49" w:rsidRPr="003D68F5">
        <w:rPr>
          <w:rFonts w:eastAsia="Calibri"/>
          <w:szCs w:val="22"/>
          <w:lang w:eastAsia="en-US"/>
        </w:rPr>
        <w:t xml:space="preserve"> производственного участка</w:t>
      </w:r>
      <w:r w:rsidR="00AB222C" w:rsidRPr="003D68F5">
        <w:rPr>
          <w:rFonts w:eastAsia="Calibri"/>
          <w:szCs w:val="22"/>
          <w:lang w:eastAsia="en-US"/>
        </w:rPr>
        <w:t>,</w:t>
      </w:r>
      <w:r w:rsidR="00814D8C" w:rsidRPr="003D68F5">
        <w:rPr>
          <w:rFonts w:eastAsia="Calibri"/>
          <w:szCs w:val="22"/>
          <w:lang w:eastAsia="en-US"/>
        </w:rPr>
        <w:t xml:space="preserve"> </w:t>
      </w:r>
      <w:r w:rsidR="000E2D01" w:rsidRPr="003D68F5">
        <w:rPr>
          <w:rFonts w:eastAsia="Calibri"/>
          <w:szCs w:val="22"/>
          <w:lang w:eastAsia="en-US"/>
        </w:rPr>
        <w:t>модульный комплекс</w:t>
      </w:r>
      <w:r w:rsidR="00AB222C" w:rsidRPr="003D68F5">
        <w:rPr>
          <w:rFonts w:eastAsia="Calibri"/>
          <w:szCs w:val="22"/>
          <w:lang w:eastAsia="en-US"/>
        </w:rPr>
        <w:t>,</w:t>
      </w:r>
      <w:r w:rsidR="002C1D49" w:rsidRPr="003D68F5">
        <w:rPr>
          <w:rFonts w:eastAsia="Calibri"/>
          <w:szCs w:val="22"/>
          <w:lang w:eastAsia="en-US"/>
        </w:rPr>
        <w:t xml:space="preserve"> общей площадью</w:t>
      </w:r>
      <w:r w:rsidR="000E2D01" w:rsidRPr="003D68F5">
        <w:rPr>
          <w:rFonts w:eastAsia="Calibri"/>
          <w:szCs w:val="22"/>
          <w:lang w:eastAsia="en-US"/>
        </w:rPr>
        <w:t xml:space="preserve"> 293,2 </w:t>
      </w:r>
      <w:proofErr w:type="spellStart"/>
      <w:r w:rsidR="00BB29EB" w:rsidRPr="003D68F5">
        <w:rPr>
          <w:rFonts w:eastAsia="Calibri"/>
          <w:szCs w:val="22"/>
          <w:lang w:eastAsia="en-US"/>
        </w:rPr>
        <w:t>кв.м</w:t>
      </w:r>
      <w:proofErr w:type="spellEnd"/>
      <w:r w:rsidR="00BB29EB" w:rsidRPr="003D68F5">
        <w:rPr>
          <w:rFonts w:eastAsia="Calibri"/>
          <w:szCs w:val="22"/>
          <w:lang w:eastAsia="en-US"/>
        </w:rPr>
        <w:t>.</w:t>
      </w:r>
      <w:r w:rsidR="002C1D49" w:rsidRPr="003D68F5">
        <w:rPr>
          <w:rFonts w:eastAsia="Calibri"/>
          <w:szCs w:val="22"/>
          <w:lang w:eastAsia="en-US"/>
        </w:rPr>
        <w:t>;</w:t>
      </w:r>
    </w:p>
    <w:p w14:paraId="7BCAAF14" w14:textId="0CA3E13D" w:rsidR="002C1D49" w:rsidRPr="003D68F5" w:rsidRDefault="003B0447" w:rsidP="003D68F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>в</w:t>
      </w:r>
      <w:r w:rsidR="004870AA" w:rsidRPr="003D68F5">
        <w:rPr>
          <w:rFonts w:eastAsia="Calibri"/>
          <w:szCs w:val="22"/>
          <w:lang w:eastAsia="en-US"/>
        </w:rPr>
        <w:t xml:space="preserve">рачебный здравпункт </w:t>
      </w:r>
      <w:r w:rsidR="002C1D49" w:rsidRPr="003D68F5">
        <w:rPr>
          <w:rFonts w:eastAsia="Calibri"/>
          <w:szCs w:val="22"/>
          <w:lang w:eastAsia="en-US"/>
        </w:rPr>
        <w:t xml:space="preserve">в вагон-городке </w:t>
      </w:r>
      <w:proofErr w:type="spellStart"/>
      <w:r w:rsidR="002C1D49" w:rsidRPr="003D68F5">
        <w:rPr>
          <w:rFonts w:eastAsia="Calibri"/>
          <w:szCs w:val="22"/>
          <w:lang w:eastAsia="en-US"/>
        </w:rPr>
        <w:t>Тагульского</w:t>
      </w:r>
      <w:proofErr w:type="spellEnd"/>
      <w:r w:rsidR="002C1D49" w:rsidRPr="003D68F5">
        <w:rPr>
          <w:rFonts w:eastAsia="Calibri"/>
          <w:szCs w:val="22"/>
          <w:lang w:eastAsia="en-US"/>
        </w:rPr>
        <w:t xml:space="preserve"> производственного участка, вагон-дом-медпункт, общей площадью 20 </w:t>
      </w:r>
      <w:proofErr w:type="spellStart"/>
      <w:r w:rsidR="00BB29EB" w:rsidRPr="003D68F5">
        <w:rPr>
          <w:rFonts w:eastAsia="Calibri"/>
          <w:szCs w:val="22"/>
          <w:lang w:eastAsia="en-US"/>
        </w:rPr>
        <w:t>кв.м</w:t>
      </w:r>
      <w:proofErr w:type="spellEnd"/>
      <w:r w:rsidR="00BB29EB" w:rsidRPr="003D68F5">
        <w:rPr>
          <w:rFonts w:eastAsia="Calibri"/>
          <w:szCs w:val="22"/>
          <w:lang w:eastAsia="en-US"/>
        </w:rPr>
        <w:t>.</w:t>
      </w:r>
      <w:r w:rsidR="00AD3ED9">
        <w:rPr>
          <w:rFonts w:eastAsia="Calibri"/>
          <w:szCs w:val="22"/>
          <w:lang w:eastAsia="en-US"/>
        </w:rPr>
        <w:t>;</w:t>
      </w:r>
    </w:p>
    <w:p w14:paraId="29AB9EED" w14:textId="16B44E5D" w:rsidR="006A0631" w:rsidRPr="003D68F5" w:rsidRDefault="003B0447" w:rsidP="003D68F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>ф</w:t>
      </w:r>
      <w:r w:rsidR="00292E5F" w:rsidRPr="003D68F5">
        <w:rPr>
          <w:rFonts w:eastAsia="Calibri"/>
          <w:szCs w:val="22"/>
          <w:lang w:eastAsia="en-US"/>
        </w:rPr>
        <w:t xml:space="preserve">ельдшерский здравпункт </w:t>
      </w:r>
      <w:r w:rsidR="006A0631" w:rsidRPr="003D68F5">
        <w:rPr>
          <w:rFonts w:eastAsia="Calibri"/>
          <w:szCs w:val="22"/>
          <w:lang w:eastAsia="en-US"/>
        </w:rPr>
        <w:t>в вагон-городке Лодочного производственного участка, вагон</w:t>
      </w:r>
      <w:r w:rsidR="00B24BB0" w:rsidRPr="003D68F5">
        <w:rPr>
          <w:rFonts w:eastAsia="Calibri"/>
          <w:szCs w:val="22"/>
          <w:lang w:eastAsia="en-US"/>
        </w:rPr>
        <w:t>-дом-медпункт, общей площадью 60,17</w:t>
      </w:r>
      <w:r w:rsidR="006A0631" w:rsidRPr="003D68F5">
        <w:rPr>
          <w:rFonts w:eastAsia="Calibri"/>
          <w:szCs w:val="22"/>
          <w:lang w:eastAsia="en-US"/>
        </w:rPr>
        <w:t xml:space="preserve"> </w:t>
      </w:r>
      <w:proofErr w:type="spellStart"/>
      <w:r w:rsidR="00BB29EB" w:rsidRPr="003D68F5">
        <w:rPr>
          <w:rFonts w:eastAsia="Calibri"/>
          <w:szCs w:val="22"/>
          <w:lang w:eastAsia="en-US"/>
        </w:rPr>
        <w:t>кв.м</w:t>
      </w:r>
      <w:proofErr w:type="spellEnd"/>
      <w:r w:rsidR="00BB29EB" w:rsidRPr="003D68F5">
        <w:rPr>
          <w:rFonts w:eastAsia="Calibri"/>
          <w:szCs w:val="22"/>
          <w:lang w:eastAsia="en-US"/>
        </w:rPr>
        <w:t>.</w:t>
      </w:r>
      <w:r w:rsidR="00B24BB0" w:rsidRPr="003D68F5">
        <w:rPr>
          <w:rFonts w:eastAsia="Calibri"/>
          <w:szCs w:val="22"/>
          <w:lang w:eastAsia="en-US"/>
        </w:rPr>
        <w:t>;</w:t>
      </w:r>
    </w:p>
    <w:p w14:paraId="151527F8" w14:textId="0C484391" w:rsidR="00292E5F" w:rsidRPr="003D68F5" w:rsidRDefault="003B0447" w:rsidP="003D68F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>ф</w:t>
      </w:r>
      <w:r w:rsidR="00292E5F" w:rsidRPr="003D68F5">
        <w:rPr>
          <w:rFonts w:eastAsia="Calibri"/>
          <w:szCs w:val="22"/>
          <w:lang w:eastAsia="en-US"/>
        </w:rPr>
        <w:t xml:space="preserve">ельдшерский здравпункт производственной базы Прилуки, общежитие, 1 этаж, общей площадью 49,1 </w:t>
      </w:r>
      <w:proofErr w:type="spellStart"/>
      <w:r w:rsidR="00292E5F" w:rsidRPr="003D68F5">
        <w:rPr>
          <w:rFonts w:eastAsia="Calibri"/>
          <w:szCs w:val="22"/>
          <w:lang w:eastAsia="en-US"/>
        </w:rPr>
        <w:t>кв.м</w:t>
      </w:r>
      <w:proofErr w:type="spellEnd"/>
      <w:r w:rsidR="00292E5F" w:rsidRPr="003D68F5">
        <w:rPr>
          <w:rFonts w:eastAsia="Calibri"/>
          <w:szCs w:val="22"/>
          <w:lang w:eastAsia="en-US"/>
        </w:rPr>
        <w:t>.;</w:t>
      </w:r>
    </w:p>
    <w:p w14:paraId="67AB1C6C" w14:textId="0D0E0700" w:rsidR="00292E5F" w:rsidRPr="003D68F5" w:rsidRDefault="003B0447" w:rsidP="003D68F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>ф</w:t>
      </w:r>
      <w:r w:rsidR="00292E5F" w:rsidRPr="003D68F5">
        <w:rPr>
          <w:rFonts w:eastAsia="Calibri"/>
          <w:szCs w:val="22"/>
          <w:lang w:eastAsia="en-US"/>
        </w:rPr>
        <w:t xml:space="preserve">ельдшерский здравпункт НПС № 1, АБК, 1 этаж, общей площадью 30,38 </w:t>
      </w:r>
      <w:proofErr w:type="spellStart"/>
      <w:r w:rsidR="00292E5F" w:rsidRPr="003D68F5">
        <w:rPr>
          <w:rFonts w:eastAsia="Calibri"/>
          <w:szCs w:val="22"/>
          <w:lang w:eastAsia="en-US"/>
        </w:rPr>
        <w:t>кв.м</w:t>
      </w:r>
      <w:proofErr w:type="spellEnd"/>
      <w:r w:rsidR="00292E5F" w:rsidRPr="003D68F5">
        <w:rPr>
          <w:rFonts w:eastAsia="Calibri"/>
          <w:szCs w:val="22"/>
          <w:lang w:eastAsia="en-US"/>
        </w:rPr>
        <w:t>.;</w:t>
      </w:r>
    </w:p>
    <w:p w14:paraId="2A6E5871" w14:textId="25FB1A4E" w:rsidR="00292E5F" w:rsidRPr="003D68F5" w:rsidRDefault="003B0447" w:rsidP="003D68F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>ф</w:t>
      </w:r>
      <w:r w:rsidR="00292E5F" w:rsidRPr="003D68F5">
        <w:rPr>
          <w:rFonts w:eastAsia="Calibri"/>
          <w:szCs w:val="22"/>
          <w:lang w:eastAsia="en-US"/>
        </w:rPr>
        <w:t xml:space="preserve">ельдшерский здравпункт НПС № 2, АБК, 1 этаж, общей площадью 30,38 </w:t>
      </w:r>
      <w:proofErr w:type="spellStart"/>
      <w:r w:rsidR="00292E5F" w:rsidRPr="003D68F5">
        <w:rPr>
          <w:rFonts w:eastAsia="Calibri"/>
          <w:szCs w:val="22"/>
          <w:lang w:eastAsia="en-US"/>
        </w:rPr>
        <w:t>кв.м</w:t>
      </w:r>
      <w:proofErr w:type="spellEnd"/>
      <w:r w:rsidR="00292E5F" w:rsidRPr="003D68F5">
        <w:rPr>
          <w:rFonts w:eastAsia="Calibri"/>
          <w:szCs w:val="22"/>
          <w:lang w:eastAsia="en-US"/>
        </w:rPr>
        <w:t>.;</w:t>
      </w:r>
    </w:p>
    <w:p w14:paraId="75747130" w14:textId="2D9A4CA6" w:rsidR="006A0953" w:rsidRPr="003D68F5" w:rsidRDefault="003B0447" w:rsidP="003D68F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>ф</w:t>
      </w:r>
      <w:r w:rsidR="00292E5F" w:rsidRPr="003D68F5">
        <w:rPr>
          <w:rFonts w:eastAsia="Calibri"/>
          <w:szCs w:val="22"/>
          <w:lang w:eastAsia="en-US"/>
        </w:rPr>
        <w:t>ельдшерский здравпункт ВВЖГ</w:t>
      </w:r>
      <w:r w:rsidR="00A455ED" w:rsidRPr="003D68F5">
        <w:rPr>
          <w:rFonts w:eastAsia="Calibri"/>
          <w:szCs w:val="22"/>
          <w:lang w:eastAsia="en-US"/>
        </w:rPr>
        <w:t xml:space="preserve"> </w:t>
      </w:r>
      <w:proofErr w:type="spellStart"/>
      <w:r w:rsidR="006A0953" w:rsidRPr="003D68F5">
        <w:rPr>
          <w:rFonts w:eastAsia="Calibri"/>
          <w:szCs w:val="22"/>
          <w:lang w:eastAsia="en-US"/>
        </w:rPr>
        <w:t>Таналау</w:t>
      </w:r>
      <w:proofErr w:type="spellEnd"/>
      <w:r w:rsidR="00A455ED" w:rsidRPr="003D68F5">
        <w:rPr>
          <w:rFonts w:eastAsia="Calibri"/>
          <w:szCs w:val="22"/>
          <w:lang w:eastAsia="en-US"/>
        </w:rPr>
        <w:t>,</w:t>
      </w:r>
      <w:r w:rsidR="000E2D01" w:rsidRPr="003D68F5">
        <w:rPr>
          <w:rFonts w:eastAsia="Calibri"/>
          <w:szCs w:val="22"/>
          <w:lang w:eastAsia="en-US"/>
        </w:rPr>
        <w:t xml:space="preserve"> </w:t>
      </w:r>
      <w:r w:rsidR="00A455ED" w:rsidRPr="003D68F5">
        <w:rPr>
          <w:rFonts w:eastAsia="Calibri"/>
          <w:szCs w:val="22"/>
          <w:lang w:eastAsia="en-US"/>
        </w:rPr>
        <w:t>о</w:t>
      </w:r>
      <w:r w:rsidR="000E2D01" w:rsidRPr="003D68F5">
        <w:rPr>
          <w:rFonts w:eastAsia="Calibri"/>
          <w:szCs w:val="22"/>
          <w:lang w:eastAsia="en-US"/>
        </w:rPr>
        <w:t xml:space="preserve">бщей площадью 24,2 </w:t>
      </w:r>
      <w:proofErr w:type="spellStart"/>
      <w:r w:rsidR="000E2D01" w:rsidRPr="003D68F5">
        <w:rPr>
          <w:rFonts w:eastAsia="Calibri"/>
          <w:szCs w:val="22"/>
          <w:lang w:eastAsia="en-US"/>
        </w:rPr>
        <w:t>кв.м</w:t>
      </w:r>
      <w:proofErr w:type="spellEnd"/>
      <w:r w:rsidR="000E2D01" w:rsidRPr="003D68F5">
        <w:rPr>
          <w:rFonts w:eastAsia="Calibri"/>
          <w:szCs w:val="22"/>
          <w:lang w:eastAsia="en-US"/>
        </w:rPr>
        <w:t>.;</w:t>
      </w:r>
    </w:p>
    <w:p w14:paraId="0F2726F7" w14:textId="7A12843C" w:rsidR="006A0953" w:rsidRPr="003D68F5" w:rsidRDefault="003B0447" w:rsidP="003D68F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>в</w:t>
      </w:r>
      <w:r w:rsidR="004870AA" w:rsidRPr="003D68F5">
        <w:rPr>
          <w:rFonts w:eastAsia="Calibri"/>
          <w:szCs w:val="22"/>
          <w:lang w:eastAsia="en-US"/>
        </w:rPr>
        <w:t xml:space="preserve">рачебный здравпункт </w:t>
      </w:r>
      <w:r w:rsidR="00292E5F" w:rsidRPr="003D68F5">
        <w:rPr>
          <w:rFonts w:eastAsia="Calibri"/>
          <w:szCs w:val="22"/>
          <w:lang w:eastAsia="en-US"/>
        </w:rPr>
        <w:t>ВВЖГ</w:t>
      </w:r>
      <w:r w:rsidR="000E2D01" w:rsidRPr="003D68F5">
        <w:rPr>
          <w:rFonts w:eastAsia="Calibri"/>
          <w:szCs w:val="22"/>
          <w:lang w:eastAsia="en-US"/>
        </w:rPr>
        <w:t xml:space="preserve"> </w:t>
      </w:r>
      <w:r w:rsidR="006A0953" w:rsidRPr="003D68F5">
        <w:rPr>
          <w:rFonts w:eastAsia="Calibri"/>
          <w:szCs w:val="22"/>
          <w:lang w:eastAsia="en-US"/>
        </w:rPr>
        <w:t>Бухта Север</w:t>
      </w:r>
      <w:r w:rsidR="000E2D01" w:rsidRPr="003D68F5">
        <w:rPr>
          <w:rFonts w:eastAsia="Calibri"/>
          <w:szCs w:val="22"/>
          <w:lang w:eastAsia="en-US"/>
        </w:rPr>
        <w:t xml:space="preserve">, модульный комплекс площадью 127,72 </w:t>
      </w:r>
      <w:proofErr w:type="spellStart"/>
      <w:r w:rsidR="000E2D01" w:rsidRPr="003D68F5">
        <w:rPr>
          <w:rFonts w:eastAsia="Calibri"/>
          <w:szCs w:val="22"/>
          <w:lang w:eastAsia="en-US"/>
        </w:rPr>
        <w:t>кв.м</w:t>
      </w:r>
      <w:proofErr w:type="spellEnd"/>
      <w:r w:rsidR="000E2D01" w:rsidRPr="003D68F5">
        <w:rPr>
          <w:rFonts w:eastAsia="Calibri"/>
          <w:szCs w:val="22"/>
          <w:lang w:eastAsia="en-US"/>
        </w:rPr>
        <w:t>.</w:t>
      </w:r>
    </w:p>
    <w:p w14:paraId="54AE5784" w14:textId="622CADF9" w:rsidR="00A83FC3" w:rsidRPr="003D68F5" w:rsidRDefault="001759D5" w:rsidP="003D68F5">
      <w:pPr>
        <w:pStyle w:val="a3"/>
        <w:numPr>
          <w:ilvl w:val="1"/>
          <w:numId w:val="28"/>
        </w:numPr>
        <w:tabs>
          <w:tab w:val="left" w:pos="567"/>
        </w:tabs>
        <w:autoSpaceDE w:val="0"/>
        <w:autoSpaceDN w:val="0"/>
        <w:adjustRightInd w:val="0"/>
        <w:spacing w:before="240"/>
        <w:ind w:left="0" w:firstLine="0"/>
        <w:contextualSpacing w:val="0"/>
        <w:jc w:val="both"/>
        <w:outlineLvl w:val="1"/>
        <w:rPr>
          <w:rFonts w:ascii="Arial" w:eastAsia="Calibri" w:hAnsi="Arial" w:cs="Arial"/>
          <w:b/>
          <w:szCs w:val="22"/>
          <w:lang w:eastAsia="en-US"/>
        </w:rPr>
      </w:pPr>
      <w:bookmarkStart w:id="92" w:name="_Toc181796145"/>
      <w:bookmarkStart w:id="93" w:name="_Toc183181354"/>
      <w:r w:rsidRPr="003D68F5">
        <w:rPr>
          <w:rFonts w:ascii="Arial" w:eastAsia="Calibri" w:hAnsi="Arial" w:cs="Arial"/>
          <w:b/>
          <w:szCs w:val="22"/>
          <w:lang w:eastAsia="en-US"/>
        </w:rPr>
        <w:lastRenderedPageBreak/>
        <w:t>ОРГАНИЗАЦИЯ РАБОТЫ ЗДРАВПУНКТОВ</w:t>
      </w:r>
      <w:bookmarkEnd w:id="92"/>
      <w:bookmarkEnd w:id="93"/>
    </w:p>
    <w:p w14:paraId="6C0E9431" w14:textId="63CDC3DC" w:rsidR="002C1D49" w:rsidRPr="003D68F5" w:rsidRDefault="002C1D49" w:rsidP="00292165">
      <w:pPr>
        <w:pStyle w:val="a3"/>
        <w:widowControl w:val="0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>Выбор подрядной организации для заключения договора на оказание медицинских услуг в вахтовых поселках Общества производится на основании процедуры</w:t>
      </w:r>
      <w:r w:rsidR="00A455ED" w:rsidRPr="003D68F5">
        <w:rPr>
          <w:rFonts w:eastAsia="Calibri"/>
          <w:szCs w:val="22"/>
          <w:lang w:eastAsia="en-US"/>
        </w:rPr>
        <w:t xml:space="preserve"> закупки</w:t>
      </w:r>
      <w:r w:rsidRPr="003D68F5">
        <w:rPr>
          <w:rFonts w:eastAsia="Calibri"/>
          <w:szCs w:val="22"/>
          <w:lang w:eastAsia="en-US"/>
        </w:rPr>
        <w:t xml:space="preserve">. </w:t>
      </w:r>
    </w:p>
    <w:p w14:paraId="0657FA10" w14:textId="11BBAE4E" w:rsidR="002C1D49" w:rsidRPr="003D68F5" w:rsidRDefault="002C1D49" w:rsidP="00292165">
      <w:pPr>
        <w:pStyle w:val="a3"/>
        <w:widowControl w:val="0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>К работе в здравпунктах должны привлекаться фельдшера</w:t>
      </w:r>
      <w:r w:rsidR="00A455ED" w:rsidRPr="003D68F5">
        <w:rPr>
          <w:rFonts w:eastAsia="Calibri"/>
          <w:szCs w:val="22"/>
          <w:lang w:eastAsia="en-US"/>
        </w:rPr>
        <w:t xml:space="preserve"> и врачи</w:t>
      </w:r>
      <w:r w:rsidRPr="003D68F5">
        <w:rPr>
          <w:rFonts w:eastAsia="Calibri"/>
          <w:szCs w:val="22"/>
          <w:lang w:eastAsia="en-US"/>
        </w:rPr>
        <w:t>, имеющие диплом о медицинском образовании</w:t>
      </w:r>
      <w:r w:rsidR="00A455ED" w:rsidRPr="003D68F5">
        <w:rPr>
          <w:rFonts w:eastAsia="Calibri"/>
          <w:szCs w:val="22"/>
          <w:lang w:eastAsia="en-US"/>
        </w:rPr>
        <w:t>, постдипломную подготовку</w:t>
      </w:r>
      <w:r w:rsidRPr="003D68F5">
        <w:rPr>
          <w:rFonts w:eastAsia="Calibri"/>
          <w:szCs w:val="22"/>
          <w:lang w:eastAsia="en-US"/>
        </w:rPr>
        <w:t xml:space="preserve"> и действующие сертификаты специалиста</w:t>
      </w:r>
      <w:r w:rsidR="00A455ED" w:rsidRPr="003D68F5">
        <w:rPr>
          <w:rFonts w:eastAsia="Calibri"/>
          <w:szCs w:val="22"/>
          <w:lang w:eastAsia="en-US"/>
        </w:rPr>
        <w:t xml:space="preserve"> или свидетельства об аккредитации</w:t>
      </w:r>
      <w:r w:rsidRPr="003D68F5">
        <w:rPr>
          <w:rFonts w:eastAsia="Calibri"/>
          <w:szCs w:val="22"/>
          <w:lang w:eastAsia="en-US"/>
        </w:rPr>
        <w:t>, с опытом работы не менее 5-ти лет, являющиеся работниками медицинско</w:t>
      </w:r>
      <w:r w:rsidR="00A455ED" w:rsidRPr="003D68F5">
        <w:rPr>
          <w:rFonts w:eastAsia="Calibri"/>
          <w:szCs w:val="22"/>
          <w:lang w:eastAsia="en-US"/>
        </w:rPr>
        <w:t>й организации</w:t>
      </w:r>
      <w:r w:rsidRPr="003D68F5">
        <w:rPr>
          <w:rFonts w:eastAsia="Calibri"/>
          <w:szCs w:val="22"/>
          <w:lang w:eastAsia="en-US"/>
        </w:rPr>
        <w:t>, имеюще</w:t>
      </w:r>
      <w:r w:rsidR="00A455ED" w:rsidRPr="003D68F5">
        <w:rPr>
          <w:rFonts w:eastAsia="Calibri"/>
          <w:szCs w:val="22"/>
          <w:lang w:eastAsia="en-US"/>
        </w:rPr>
        <w:t>й</w:t>
      </w:r>
      <w:r w:rsidRPr="003D68F5">
        <w:rPr>
          <w:rFonts w:eastAsia="Calibri"/>
          <w:szCs w:val="22"/>
          <w:lang w:eastAsia="en-US"/>
        </w:rPr>
        <w:t xml:space="preserve"> соответствующую лицензию и договорные отношения с ООО </w:t>
      </w:r>
      <w:r w:rsidR="00BF4BD7" w:rsidRPr="003D68F5">
        <w:rPr>
          <w:rFonts w:eastAsia="Calibri"/>
          <w:szCs w:val="22"/>
          <w:lang w:eastAsia="en-US"/>
        </w:rPr>
        <w:t>«</w:t>
      </w:r>
      <w:r w:rsidRPr="003D68F5">
        <w:rPr>
          <w:rFonts w:eastAsia="Calibri"/>
          <w:szCs w:val="22"/>
          <w:lang w:eastAsia="en-US"/>
        </w:rPr>
        <w:t>РН-Ванкор</w:t>
      </w:r>
      <w:r w:rsidR="00BF4BD7" w:rsidRPr="003D68F5">
        <w:rPr>
          <w:rFonts w:eastAsia="Calibri"/>
          <w:szCs w:val="22"/>
          <w:lang w:eastAsia="en-US"/>
        </w:rPr>
        <w:t>»</w:t>
      </w:r>
      <w:r w:rsidRPr="003D68F5">
        <w:rPr>
          <w:rFonts w:eastAsia="Calibri"/>
          <w:szCs w:val="22"/>
          <w:lang w:eastAsia="en-US"/>
        </w:rPr>
        <w:t>.</w:t>
      </w:r>
    </w:p>
    <w:p w14:paraId="7820FEC4" w14:textId="4340901B" w:rsidR="002C1D49" w:rsidRPr="00360C98" w:rsidRDefault="002C1D49" w:rsidP="00292165">
      <w:pPr>
        <w:pStyle w:val="a3"/>
        <w:widowControl w:val="0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>Квалификационные требования и обязанности медицинских работников здравпунктов</w:t>
      </w:r>
      <w:r w:rsidR="009239C6" w:rsidRPr="003D68F5">
        <w:rPr>
          <w:rFonts w:eastAsia="Calibri"/>
          <w:szCs w:val="22"/>
          <w:lang w:eastAsia="en-US"/>
        </w:rPr>
        <w:t xml:space="preserve"> </w:t>
      </w:r>
      <w:r w:rsidR="00B970E3">
        <w:rPr>
          <w:rFonts w:eastAsia="Calibri"/>
          <w:szCs w:val="22"/>
          <w:lang w:eastAsia="en-US"/>
        </w:rPr>
        <w:t>приведены</w:t>
      </w:r>
      <w:r w:rsidRPr="003D68F5">
        <w:rPr>
          <w:rFonts w:eastAsia="Calibri"/>
          <w:szCs w:val="22"/>
          <w:lang w:eastAsia="en-US"/>
        </w:rPr>
        <w:t xml:space="preserve"> в </w:t>
      </w:r>
      <w:hyperlink w:anchor="_приложения_1" w:history="1">
        <w:r w:rsidRPr="00697A9A">
          <w:rPr>
            <w:rFonts w:eastAsia="Calibri"/>
            <w:color w:val="0000FF"/>
            <w:szCs w:val="22"/>
            <w:u w:val="single"/>
            <w:lang w:eastAsia="en-US"/>
          </w:rPr>
          <w:t>Приложении 1</w:t>
        </w:r>
      </w:hyperlink>
      <w:r w:rsidRPr="00360C98">
        <w:rPr>
          <w:rFonts w:eastAsia="Calibri"/>
          <w:szCs w:val="22"/>
          <w:lang w:eastAsia="en-US"/>
        </w:rPr>
        <w:t>.</w:t>
      </w:r>
    </w:p>
    <w:p w14:paraId="6EC84D45" w14:textId="79D1C718" w:rsidR="00E62D6D" w:rsidRPr="003D68F5" w:rsidRDefault="00054FA2" w:rsidP="00292165">
      <w:pPr>
        <w:pStyle w:val="a3"/>
        <w:widowControl w:val="0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 xml:space="preserve">Для обеспечения оказания медицинской помощи в экстренной форме работу </w:t>
      </w:r>
      <w:r w:rsidR="002C1D49" w:rsidRPr="003D68F5">
        <w:rPr>
          <w:rFonts w:eastAsia="Calibri"/>
          <w:szCs w:val="22"/>
          <w:lang w:eastAsia="en-US"/>
        </w:rPr>
        <w:t>здравпункт</w:t>
      </w:r>
      <w:r w:rsidRPr="003D68F5">
        <w:rPr>
          <w:rFonts w:eastAsia="Calibri"/>
          <w:szCs w:val="22"/>
          <w:lang w:eastAsia="en-US"/>
        </w:rPr>
        <w:t>ов</w:t>
      </w:r>
      <w:r w:rsidR="00A455ED" w:rsidRPr="003D68F5">
        <w:rPr>
          <w:rFonts w:eastAsia="Calibri"/>
          <w:szCs w:val="22"/>
          <w:lang w:eastAsia="en-US"/>
        </w:rPr>
        <w:t xml:space="preserve"> </w:t>
      </w:r>
      <w:r w:rsidR="002C1D49" w:rsidRPr="003D68F5">
        <w:rPr>
          <w:rFonts w:eastAsia="Calibri"/>
          <w:szCs w:val="22"/>
          <w:lang w:eastAsia="en-US"/>
        </w:rPr>
        <w:t xml:space="preserve">следует организовать </w:t>
      </w:r>
      <w:r w:rsidRPr="003D68F5">
        <w:rPr>
          <w:rFonts w:eastAsia="Calibri"/>
          <w:szCs w:val="22"/>
          <w:lang w:eastAsia="en-US"/>
        </w:rPr>
        <w:t xml:space="preserve">в </w:t>
      </w:r>
      <w:r w:rsidR="002C1D49" w:rsidRPr="003D68F5">
        <w:rPr>
          <w:rFonts w:eastAsia="Calibri"/>
          <w:szCs w:val="22"/>
          <w:lang w:eastAsia="en-US"/>
        </w:rPr>
        <w:t>круглосуточн</w:t>
      </w:r>
      <w:r w:rsidRPr="003D68F5">
        <w:rPr>
          <w:rFonts w:eastAsia="Calibri"/>
          <w:szCs w:val="22"/>
          <w:lang w:eastAsia="en-US"/>
        </w:rPr>
        <w:t>ом режиме</w:t>
      </w:r>
      <w:r w:rsidR="006A0631" w:rsidRPr="003D68F5">
        <w:rPr>
          <w:rFonts w:eastAsia="Calibri"/>
          <w:szCs w:val="22"/>
          <w:lang w:eastAsia="en-US"/>
        </w:rPr>
        <w:t>.</w:t>
      </w:r>
    </w:p>
    <w:p w14:paraId="02650A42" w14:textId="0F4A7DA2" w:rsidR="00E62D6D" w:rsidRPr="003D68F5" w:rsidRDefault="002C1D49" w:rsidP="00292165">
      <w:pPr>
        <w:pStyle w:val="a3"/>
        <w:widowControl w:val="0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>Медицинские помещения здравпункт</w:t>
      </w:r>
      <w:r w:rsidR="00E62D6D" w:rsidRPr="003D68F5">
        <w:rPr>
          <w:rFonts w:eastAsia="Calibri"/>
          <w:szCs w:val="22"/>
          <w:lang w:eastAsia="en-US"/>
        </w:rPr>
        <w:t xml:space="preserve">ов </w:t>
      </w:r>
      <w:r w:rsidRPr="003D68F5">
        <w:rPr>
          <w:rFonts w:eastAsia="Calibri"/>
          <w:szCs w:val="22"/>
          <w:lang w:eastAsia="en-US"/>
        </w:rPr>
        <w:t xml:space="preserve">должны соответствовать требованиям </w:t>
      </w:r>
      <w:r w:rsidR="00697A9A">
        <w:rPr>
          <w:rFonts w:eastAsia="Calibri"/>
          <w:szCs w:val="22"/>
          <w:lang w:eastAsia="en-US"/>
        </w:rPr>
        <w:t>СП </w:t>
      </w:r>
      <w:r w:rsidR="00AE38A0" w:rsidRPr="003D68F5">
        <w:rPr>
          <w:rFonts w:eastAsia="Calibri"/>
          <w:szCs w:val="22"/>
          <w:lang w:eastAsia="en-US"/>
        </w:rPr>
        <w:t>2.1.3678-20</w:t>
      </w:r>
      <w:r w:rsidR="00E62D6D" w:rsidRPr="003D68F5">
        <w:rPr>
          <w:rFonts w:eastAsia="Calibri"/>
          <w:szCs w:val="22"/>
          <w:lang w:eastAsia="en-US"/>
        </w:rPr>
        <w:t xml:space="preserve"> </w:t>
      </w:r>
      <w:r w:rsidR="00BF4BD7" w:rsidRPr="003D68F5">
        <w:rPr>
          <w:rFonts w:eastAsia="Calibri"/>
          <w:szCs w:val="22"/>
          <w:lang w:eastAsia="en-US"/>
        </w:rPr>
        <w:t>«</w:t>
      </w:r>
      <w:r w:rsidR="00E62D6D" w:rsidRPr="003D68F5">
        <w:rPr>
          <w:rFonts w:eastAsia="Calibri"/>
          <w:szCs w:val="22"/>
          <w:lang w:eastAsia="en-US"/>
        </w:rPr>
        <w:t>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</w:t>
      </w:r>
      <w:r w:rsidR="00BF4BD7" w:rsidRPr="003D68F5">
        <w:rPr>
          <w:rFonts w:eastAsia="Calibri"/>
          <w:szCs w:val="22"/>
          <w:lang w:eastAsia="en-US"/>
        </w:rPr>
        <w:t>»</w:t>
      </w:r>
      <w:r w:rsidR="00814D8C" w:rsidRPr="003D68F5">
        <w:rPr>
          <w:rFonts w:eastAsia="Calibri"/>
          <w:szCs w:val="22"/>
          <w:lang w:eastAsia="en-US"/>
        </w:rPr>
        <w:t xml:space="preserve">, </w:t>
      </w:r>
      <w:r w:rsidR="006A0631" w:rsidRPr="003D68F5">
        <w:rPr>
          <w:rFonts w:eastAsia="Calibri"/>
          <w:szCs w:val="22"/>
          <w:lang w:eastAsia="en-US"/>
        </w:rPr>
        <w:t>С</w:t>
      </w:r>
      <w:r w:rsidR="00814D8C" w:rsidRPr="003D68F5">
        <w:rPr>
          <w:rFonts w:eastAsia="Calibri"/>
          <w:szCs w:val="22"/>
          <w:lang w:eastAsia="en-US"/>
        </w:rPr>
        <w:t>ан</w:t>
      </w:r>
      <w:r w:rsidR="006A0631" w:rsidRPr="003D68F5">
        <w:rPr>
          <w:rFonts w:eastAsia="Calibri"/>
          <w:szCs w:val="22"/>
          <w:lang w:eastAsia="en-US"/>
        </w:rPr>
        <w:t>ПиН 2.1.3684-21</w:t>
      </w:r>
      <w:r w:rsidR="00E62D6D" w:rsidRPr="003D68F5">
        <w:rPr>
          <w:rFonts w:eastAsia="Calibri"/>
          <w:szCs w:val="22"/>
          <w:lang w:eastAsia="en-US"/>
        </w:rPr>
        <w:t xml:space="preserve"> </w:t>
      </w:r>
      <w:r w:rsidR="00BF4BD7" w:rsidRPr="003D68F5">
        <w:rPr>
          <w:rFonts w:eastAsia="Calibri"/>
          <w:szCs w:val="22"/>
          <w:lang w:eastAsia="en-US"/>
        </w:rPr>
        <w:t>«</w:t>
      </w:r>
      <w:r w:rsidR="00E62D6D" w:rsidRPr="003D68F5">
        <w:rPr>
          <w:rFonts w:eastAsia="Calibri"/>
          <w:szCs w:val="22"/>
          <w:lang w:eastAsia="en-US"/>
        </w:rPr>
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</w:r>
      <w:r w:rsidR="00BF4BD7" w:rsidRPr="003D68F5">
        <w:rPr>
          <w:rFonts w:eastAsia="Calibri"/>
          <w:szCs w:val="22"/>
          <w:lang w:eastAsia="en-US"/>
        </w:rPr>
        <w:t>»</w:t>
      </w:r>
      <w:r w:rsidR="00E62D6D" w:rsidRPr="003D68F5">
        <w:rPr>
          <w:rFonts w:eastAsia="Calibri"/>
          <w:szCs w:val="22"/>
          <w:lang w:eastAsia="en-US"/>
        </w:rPr>
        <w:t>.</w:t>
      </w:r>
    </w:p>
    <w:p w14:paraId="07F1809B" w14:textId="6418669B" w:rsidR="0075029B" w:rsidRPr="003D68F5" w:rsidRDefault="002C1D49" w:rsidP="00292165">
      <w:pPr>
        <w:pStyle w:val="a3"/>
        <w:widowControl w:val="0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>Медицинские работники здравпунктов должны вести медицинскую документацию и представлять отчеты</w:t>
      </w:r>
      <w:r w:rsidR="00E62D6D" w:rsidRPr="003D68F5">
        <w:rPr>
          <w:rFonts w:eastAsia="Calibri"/>
          <w:szCs w:val="22"/>
          <w:lang w:eastAsia="en-US"/>
        </w:rPr>
        <w:t xml:space="preserve"> по форм</w:t>
      </w:r>
      <w:r w:rsidR="00962F86" w:rsidRPr="003D68F5">
        <w:rPr>
          <w:rFonts w:eastAsia="Calibri"/>
          <w:szCs w:val="22"/>
          <w:lang w:eastAsia="en-US"/>
        </w:rPr>
        <w:t>ам согласно</w:t>
      </w:r>
      <w:r w:rsidR="00E62D6D" w:rsidRPr="003D68F5">
        <w:rPr>
          <w:rFonts w:eastAsia="Calibri"/>
          <w:szCs w:val="22"/>
          <w:lang w:eastAsia="en-US"/>
        </w:rPr>
        <w:t xml:space="preserve"> </w:t>
      </w:r>
      <w:hyperlink w:anchor="вторая" w:history="1">
        <w:r w:rsidR="00E62D6D" w:rsidRPr="00D75B78">
          <w:rPr>
            <w:rStyle w:val="a9"/>
            <w:rFonts w:eastAsia="Calibri"/>
            <w:szCs w:val="22"/>
            <w:lang w:eastAsia="en-US"/>
          </w:rPr>
          <w:t>Приложени</w:t>
        </w:r>
        <w:r w:rsidR="00C670A5" w:rsidRPr="00D75B78">
          <w:rPr>
            <w:rStyle w:val="a9"/>
            <w:rFonts w:eastAsia="Calibri"/>
            <w:szCs w:val="22"/>
            <w:lang w:eastAsia="en-US"/>
          </w:rPr>
          <w:t>ю</w:t>
        </w:r>
        <w:r w:rsidR="00E62D6D" w:rsidRPr="00D75B78">
          <w:rPr>
            <w:rStyle w:val="a9"/>
            <w:rFonts w:eastAsia="Calibri"/>
            <w:szCs w:val="22"/>
            <w:lang w:eastAsia="en-US"/>
          </w:rPr>
          <w:t xml:space="preserve"> </w:t>
        </w:r>
        <w:r w:rsidR="00C670A5" w:rsidRPr="00D75B78">
          <w:rPr>
            <w:rStyle w:val="a9"/>
            <w:rFonts w:eastAsia="Calibri"/>
            <w:szCs w:val="22"/>
            <w:lang w:eastAsia="en-US"/>
          </w:rPr>
          <w:t>2</w:t>
        </w:r>
        <w:r w:rsidR="009D24E6" w:rsidRPr="00D75B78">
          <w:rPr>
            <w:rStyle w:val="a9"/>
            <w:rFonts w:eastAsia="Calibri"/>
            <w:szCs w:val="22"/>
            <w:lang w:eastAsia="en-US"/>
          </w:rPr>
          <w:t>.</w:t>
        </w:r>
      </w:hyperlink>
    </w:p>
    <w:p w14:paraId="2F9016B4" w14:textId="3F5E7E7F" w:rsidR="004367F6" w:rsidRPr="009B1F4F" w:rsidRDefault="001759D5" w:rsidP="00BC11F0">
      <w:pPr>
        <w:pStyle w:val="a3"/>
        <w:widowControl w:val="0"/>
        <w:numPr>
          <w:ilvl w:val="1"/>
          <w:numId w:val="28"/>
        </w:numPr>
        <w:tabs>
          <w:tab w:val="left" w:pos="567"/>
        </w:tabs>
        <w:autoSpaceDE w:val="0"/>
        <w:autoSpaceDN w:val="0"/>
        <w:adjustRightInd w:val="0"/>
        <w:spacing w:before="240"/>
        <w:ind w:left="0" w:firstLine="0"/>
        <w:contextualSpacing w:val="0"/>
        <w:jc w:val="both"/>
        <w:outlineLvl w:val="1"/>
        <w:rPr>
          <w:rFonts w:ascii="Arial" w:eastAsia="Calibri" w:hAnsi="Arial" w:cs="Arial"/>
          <w:b/>
          <w:szCs w:val="22"/>
          <w:lang w:eastAsia="en-US"/>
        </w:rPr>
      </w:pPr>
      <w:bookmarkStart w:id="94" w:name="_Toc181637364"/>
      <w:bookmarkStart w:id="95" w:name="_Toc181638012"/>
      <w:bookmarkStart w:id="96" w:name="_Toc181637365"/>
      <w:bookmarkStart w:id="97" w:name="_Toc181638013"/>
      <w:bookmarkStart w:id="98" w:name="_Toc181637366"/>
      <w:bookmarkStart w:id="99" w:name="_Toc181638014"/>
      <w:bookmarkStart w:id="100" w:name="_Toc181624327"/>
      <w:bookmarkStart w:id="101" w:name="_Toc181796146"/>
      <w:bookmarkStart w:id="102" w:name="_Toc183181355"/>
      <w:bookmarkEnd w:id="85"/>
      <w:bookmarkEnd w:id="86"/>
      <w:bookmarkEnd w:id="87"/>
      <w:bookmarkEnd w:id="94"/>
      <w:bookmarkEnd w:id="95"/>
      <w:bookmarkEnd w:id="96"/>
      <w:bookmarkEnd w:id="97"/>
      <w:bookmarkEnd w:id="98"/>
      <w:bookmarkEnd w:id="99"/>
      <w:r w:rsidRPr="009B1F4F">
        <w:rPr>
          <w:rFonts w:ascii="Arial" w:eastAsia="Calibri" w:hAnsi="Arial" w:cs="Arial"/>
          <w:b/>
          <w:szCs w:val="22"/>
          <w:lang w:eastAsia="en-US"/>
        </w:rPr>
        <w:t>ТРЕБОВАНИЯ К СТРУКТУРЕ И ОСНАЩЕНИЮ ЗДРАВПУНКТОВ</w:t>
      </w:r>
      <w:bookmarkEnd w:id="100"/>
      <w:bookmarkEnd w:id="101"/>
      <w:bookmarkEnd w:id="102"/>
    </w:p>
    <w:p w14:paraId="58BF0DB6" w14:textId="333F895E" w:rsidR="0075029B" w:rsidRPr="00292165" w:rsidRDefault="0075029B" w:rsidP="00D00AAA">
      <w:pPr>
        <w:pStyle w:val="a3"/>
        <w:widowControl w:val="0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292165">
        <w:rPr>
          <w:rFonts w:eastAsia="Calibri"/>
          <w:szCs w:val="22"/>
          <w:lang w:eastAsia="en-US"/>
        </w:rPr>
        <w:t>Для организации здравпунктов следует использовать административно-бытовые здания, мобильные здания или при проведении полевых работ - мобильные медицинские комплексы.</w:t>
      </w:r>
      <w:r w:rsidR="00292165" w:rsidRPr="00292165">
        <w:rPr>
          <w:rFonts w:eastAsia="Calibri"/>
          <w:szCs w:val="22"/>
          <w:lang w:eastAsia="en-US"/>
        </w:rPr>
        <w:t xml:space="preserve"> </w:t>
      </w:r>
      <w:r w:rsidRPr="00292165">
        <w:rPr>
          <w:rFonts w:eastAsia="Calibri"/>
          <w:szCs w:val="22"/>
          <w:lang w:eastAsia="en-US"/>
        </w:rPr>
        <w:t xml:space="preserve">Рекомендованная структура помещений, перечень медицинского оборудования и расходных материалов здравпунктов определены приказом </w:t>
      </w:r>
      <w:proofErr w:type="spellStart"/>
      <w:r w:rsidRPr="00292165">
        <w:rPr>
          <w:rFonts w:eastAsia="Calibri"/>
          <w:szCs w:val="22"/>
          <w:lang w:eastAsia="en-US"/>
        </w:rPr>
        <w:t>Минздравсоцразвития</w:t>
      </w:r>
      <w:proofErr w:type="spellEnd"/>
      <w:r w:rsidRPr="00292165">
        <w:rPr>
          <w:rFonts w:eastAsia="Calibri"/>
          <w:szCs w:val="22"/>
          <w:lang w:eastAsia="en-US"/>
        </w:rPr>
        <w:t xml:space="preserve"> России от 15.05.2012 № 543н «Об утверждении Положения об организации оказания первичной медико-санитарной помощи взрослому населению». </w:t>
      </w:r>
    </w:p>
    <w:p w14:paraId="347DE073" w14:textId="77777777" w:rsidR="0075029B" w:rsidRPr="009B1F4F" w:rsidRDefault="0075029B" w:rsidP="00292165">
      <w:pPr>
        <w:pStyle w:val="a3"/>
        <w:widowControl w:val="0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9B1F4F">
        <w:rPr>
          <w:rFonts w:eastAsia="Calibri"/>
          <w:szCs w:val="22"/>
          <w:lang w:eastAsia="en-US"/>
        </w:rPr>
        <w:t>Здравпункт должен иметь четкое обозначение (вывеску) с наименованием медицинской организации, отражением распорядка работы и контактной информацией для экстренного вызова медицинских работников.</w:t>
      </w:r>
    </w:p>
    <w:p w14:paraId="5C1873BE" w14:textId="77777777" w:rsidR="0075029B" w:rsidRPr="009B1F4F" w:rsidRDefault="0075029B" w:rsidP="00292165">
      <w:pPr>
        <w:pStyle w:val="a3"/>
        <w:widowControl w:val="0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9B1F4F">
        <w:rPr>
          <w:rFonts w:eastAsia="Calibri"/>
          <w:szCs w:val="22"/>
          <w:lang w:eastAsia="en-US"/>
        </w:rPr>
        <w:t>В здравпункте на информационной доске должна присутствовать визуальная информация:</w:t>
      </w:r>
    </w:p>
    <w:p w14:paraId="311D234E" w14:textId="77777777" w:rsidR="0075029B" w:rsidRPr="009B1F4F" w:rsidRDefault="0075029B" w:rsidP="00292165">
      <w:pPr>
        <w:pStyle w:val="a3"/>
        <w:widowControl w:val="0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9B1F4F">
        <w:rPr>
          <w:rFonts w:eastAsia="Calibri"/>
          <w:szCs w:val="22"/>
          <w:lang w:eastAsia="en-US"/>
        </w:rPr>
        <w:t>адрес юридического лица в пределах места нахождения юридического лица (территориально обособленного структурного подразделения юридического лица), основной государственный регистрационный номер, идентификационный номер налогоплательщика;</w:t>
      </w:r>
    </w:p>
    <w:p w14:paraId="45E034A9" w14:textId="77777777" w:rsidR="0075029B" w:rsidRPr="009B1F4F" w:rsidRDefault="0075029B" w:rsidP="00292165">
      <w:pPr>
        <w:pStyle w:val="a3"/>
        <w:widowControl w:val="0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9B1F4F">
        <w:rPr>
          <w:rFonts w:eastAsia="Calibri"/>
          <w:szCs w:val="22"/>
          <w:lang w:eastAsia="en-US"/>
        </w:rPr>
        <w:t>адрес сайта в информационно-телекоммуникационной сети «Интернет»;</w:t>
      </w:r>
    </w:p>
    <w:p w14:paraId="4551229E" w14:textId="77777777" w:rsidR="0075029B" w:rsidRPr="009B1F4F" w:rsidRDefault="0075029B" w:rsidP="00292165">
      <w:pPr>
        <w:pStyle w:val="a3"/>
        <w:widowControl w:val="0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9B1F4F">
        <w:rPr>
          <w:rFonts w:eastAsia="Calibri"/>
          <w:szCs w:val="22"/>
          <w:lang w:eastAsia="en-US"/>
        </w:rPr>
        <w:t>информация о лицензии на осуществление медицинской деятельности, ее номере, сроках действия, а также информация об органе, выдавшем указанную лицензию;</w:t>
      </w:r>
    </w:p>
    <w:p w14:paraId="54A9DE77" w14:textId="77777777" w:rsidR="0075029B" w:rsidRPr="009B1F4F" w:rsidRDefault="0075029B" w:rsidP="00292165">
      <w:pPr>
        <w:pStyle w:val="a3"/>
        <w:widowControl w:val="0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9B1F4F">
        <w:rPr>
          <w:rFonts w:eastAsia="Calibri"/>
          <w:szCs w:val="22"/>
          <w:lang w:eastAsia="en-US"/>
        </w:rPr>
        <w:t>сведения о медицинских работниках, об уровне их профессионального образования и квалификации;</w:t>
      </w:r>
    </w:p>
    <w:p w14:paraId="13C8579F" w14:textId="77777777" w:rsidR="0075029B" w:rsidRPr="009B1F4F" w:rsidRDefault="0075029B" w:rsidP="00292165">
      <w:pPr>
        <w:pStyle w:val="a3"/>
        <w:widowControl w:val="0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9B1F4F">
        <w:rPr>
          <w:rFonts w:eastAsia="Calibri"/>
          <w:szCs w:val="22"/>
          <w:lang w:eastAsia="en-US"/>
        </w:rPr>
        <w:t>график работы медицинских работников.</w:t>
      </w:r>
    </w:p>
    <w:p w14:paraId="423C63AF" w14:textId="68532A28" w:rsidR="00AF5C74" w:rsidRPr="009B1F4F" w:rsidRDefault="00AF5C74" w:rsidP="009B1F4F">
      <w:pPr>
        <w:pStyle w:val="a3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9B1F4F">
        <w:rPr>
          <w:rFonts w:eastAsia="Calibri"/>
          <w:szCs w:val="22"/>
          <w:lang w:eastAsia="en-US"/>
        </w:rPr>
        <w:lastRenderedPageBreak/>
        <w:t xml:space="preserve">Набор помещений и оборудования должен обеспечить выполнение возложенных на медицинские подразделения функции, в том числе в составе должен быть </w:t>
      </w:r>
      <w:r w:rsidR="0052787D" w:rsidRPr="009B1F4F">
        <w:rPr>
          <w:rFonts w:eastAsia="Calibri"/>
          <w:szCs w:val="22"/>
          <w:lang w:eastAsia="en-US"/>
        </w:rPr>
        <w:t xml:space="preserve">выделен </w:t>
      </w:r>
      <w:r w:rsidRPr="009B1F4F">
        <w:rPr>
          <w:rFonts w:eastAsia="Calibri"/>
          <w:szCs w:val="22"/>
          <w:lang w:eastAsia="en-US"/>
        </w:rPr>
        <w:t xml:space="preserve">изолятор для временного пребывания пациентов, не предназначенный для круглосуточного лечения и наблюдения. </w:t>
      </w:r>
    </w:p>
    <w:p w14:paraId="25989537" w14:textId="1BAA1DAF" w:rsidR="00EA7EAB" w:rsidRPr="009B1F4F" w:rsidRDefault="00AF5C74" w:rsidP="009B1F4F">
      <w:pPr>
        <w:pStyle w:val="a3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9B1F4F">
        <w:rPr>
          <w:rFonts w:eastAsia="Calibri"/>
          <w:szCs w:val="22"/>
          <w:lang w:eastAsia="en-US"/>
        </w:rPr>
        <w:t xml:space="preserve">Базовый перечень медицинского оборудования, медикаментов и расходных материалов представлен в </w:t>
      </w:r>
      <w:hyperlink w:anchor="_Приложение_13._Базовый" w:history="1">
        <w:r w:rsidR="00C670A5" w:rsidRPr="00D9617E">
          <w:rPr>
            <w:rFonts w:eastAsia="Calibri"/>
            <w:color w:val="0000FF"/>
            <w:szCs w:val="22"/>
            <w:u w:val="single"/>
            <w:lang w:eastAsia="en-US"/>
          </w:rPr>
          <w:t xml:space="preserve">Приложении </w:t>
        </w:r>
        <w:r w:rsidRPr="00D9617E">
          <w:rPr>
            <w:rFonts w:eastAsia="Calibri"/>
            <w:color w:val="0000FF"/>
            <w:szCs w:val="22"/>
            <w:u w:val="single"/>
            <w:lang w:eastAsia="en-US"/>
          </w:rPr>
          <w:t>3</w:t>
        </w:r>
      </w:hyperlink>
      <w:r w:rsidRPr="00D9617E">
        <w:rPr>
          <w:rFonts w:eastAsia="Calibri"/>
          <w:color w:val="0000FF"/>
          <w:szCs w:val="22"/>
          <w:u w:val="single"/>
          <w:lang w:eastAsia="en-US"/>
        </w:rPr>
        <w:t>.</w:t>
      </w:r>
    </w:p>
    <w:p w14:paraId="1080E15F" w14:textId="28D46BFF" w:rsidR="00EA7EAB" w:rsidRPr="009B1F4F" w:rsidRDefault="00EA7EAB" w:rsidP="009B1F4F">
      <w:pPr>
        <w:pStyle w:val="a3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9B1F4F">
        <w:rPr>
          <w:rFonts w:eastAsia="Calibri"/>
          <w:szCs w:val="22"/>
          <w:lang w:eastAsia="en-US"/>
        </w:rPr>
        <w:t>Здравпункт</w:t>
      </w:r>
      <w:r w:rsidR="002745FD" w:rsidRPr="009B1F4F">
        <w:rPr>
          <w:rFonts w:eastAsia="Calibri"/>
          <w:szCs w:val="22"/>
          <w:lang w:eastAsia="en-US"/>
        </w:rPr>
        <w:t>ы</w:t>
      </w:r>
      <w:r w:rsidRPr="009B1F4F">
        <w:rPr>
          <w:rFonts w:eastAsia="Calibri"/>
          <w:szCs w:val="22"/>
          <w:lang w:eastAsia="en-US"/>
        </w:rPr>
        <w:t xml:space="preserve">, расположенные на территории удаленного промышленного объекта, должны быть обеспечены </w:t>
      </w:r>
      <w:proofErr w:type="spellStart"/>
      <w:r w:rsidRPr="009B1F4F">
        <w:rPr>
          <w:rFonts w:eastAsia="Calibri"/>
          <w:szCs w:val="22"/>
          <w:lang w:eastAsia="en-US"/>
        </w:rPr>
        <w:t>полноприводным</w:t>
      </w:r>
      <w:proofErr w:type="spellEnd"/>
      <w:r w:rsidRPr="009B1F4F">
        <w:rPr>
          <w:rFonts w:eastAsia="Calibri"/>
          <w:szCs w:val="22"/>
          <w:lang w:eastAsia="en-US"/>
        </w:rPr>
        <w:t xml:space="preserve"> автомобилем скорой медицинской помощи, оборудованным по классу В или С в соответствии с требованиями Порядка оказания скорой, в том числе специализированной медицинской помощи, утвержденного приказом Минздрава России от 20.06.2013 №388н</w:t>
      </w:r>
      <w:r w:rsidR="002745FD" w:rsidRPr="009B1F4F">
        <w:rPr>
          <w:rFonts w:eastAsia="Calibri"/>
          <w:szCs w:val="22"/>
          <w:lang w:eastAsia="en-US"/>
        </w:rPr>
        <w:t>,</w:t>
      </w:r>
      <w:r w:rsidRPr="009B1F4F">
        <w:rPr>
          <w:rFonts w:eastAsia="Calibri"/>
          <w:szCs w:val="22"/>
          <w:lang w:eastAsia="en-US"/>
        </w:rPr>
        <w:t xml:space="preserve"> ГОСТ 33665-2015 и ОСТ 91500.07.0001-2002.</w:t>
      </w:r>
    </w:p>
    <w:p w14:paraId="3B52AD36" w14:textId="045F21BB" w:rsidR="00EA7EAB" w:rsidRPr="009B1F4F" w:rsidRDefault="00EA7EAB" w:rsidP="009B1F4F">
      <w:pPr>
        <w:pStyle w:val="a3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9B1F4F">
        <w:rPr>
          <w:rFonts w:eastAsia="Calibri"/>
          <w:szCs w:val="22"/>
          <w:lang w:eastAsia="en-US"/>
        </w:rPr>
        <w:t xml:space="preserve">Потребность наличия автомобилей определяется с учетом удаленности здравпунктов друг от друга, медицинских учреждений, оказывающих специализированную медицинскую помощь, количества работников на объекте, производственных рисков, особенностей применяемого метода работ (вахта), метеоусловий, транспортной доступности и т.д. в целях соблюдения временных интервалов между Уровнями оказания экстренной медицинской помощи. </w:t>
      </w:r>
    </w:p>
    <w:p w14:paraId="516F6B39" w14:textId="4F43169B" w:rsidR="00AF5C74" w:rsidRPr="009B1F4F" w:rsidRDefault="00EA7EAB" w:rsidP="009B1F4F">
      <w:pPr>
        <w:pStyle w:val="a3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9B1F4F">
        <w:rPr>
          <w:rFonts w:eastAsia="Calibri"/>
          <w:szCs w:val="22"/>
          <w:lang w:eastAsia="en-US"/>
        </w:rPr>
        <w:t xml:space="preserve">Медицинское оборудование здравпункта и автомобиля скорой медицинской помощи должно быть внесено в опись, быть исправно и всегда готово к применению. </w:t>
      </w:r>
    </w:p>
    <w:p w14:paraId="26E87BA5" w14:textId="4ADF5572" w:rsidR="00AF5C74" w:rsidRPr="009B1F4F" w:rsidRDefault="00EA7EAB" w:rsidP="009B1F4F">
      <w:pPr>
        <w:pStyle w:val="a3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9B1F4F">
        <w:rPr>
          <w:rFonts w:eastAsia="Calibri"/>
          <w:szCs w:val="22"/>
          <w:lang w:eastAsia="en-US"/>
        </w:rPr>
        <w:t>Медицинск</w:t>
      </w:r>
      <w:r w:rsidR="00D0344C" w:rsidRPr="009B1F4F">
        <w:rPr>
          <w:rFonts w:eastAsia="Calibri"/>
          <w:szCs w:val="22"/>
          <w:lang w:eastAsia="en-US"/>
        </w:rPr>
        <w:t>ие</w:t>
      </w:r>
      <w:r w:rsidRPr="009B1F4F">
        <w:rPr>
          <w:rFonts w:eastAsia="Calibri"/>
          <w:szCs w:val="22"/>
          <w:lang w:eastAsia="en-US"/>
        </w:rPr>
        <w:t xml:space="preserve"> </w:t>
      </w:r>
      <w:r w:rsidR="00D0344C" w:rsidRPr="009B1F4F">
        <w:rPr>
          <w:rFonts w:eastAsia="Calibri"/>
          <w:szCs w:val="22"/>
          <w:lang w:eastAsia="en-US"/>
        </w:rPr>
        <w:t xml:space="preserve">изделия (оборудование, аппараты, приборы, инструменты) </w:t>
      </w:r>
      <w:r w:rsidR="00A02780" w:rsidRPr="009B1F4F">
        <w:rPr>
          <w:rFonts w:eastAsia="Calibri"/>
          <w:szCs w:val="22"/>
          <w:lang w:eastAsia="en-US"/>
        </w:rPr>
        <w:t>должн</w:t>
      </w:r>
      <w:r w:rsidR="00D0344C" w:rsidRPr="009B1F4F">
        <w:rPr>
          <w:rFonts w:eastAsia="Calibri"/>
          <w:szCs w:val="22"/>
          <w:lang w:eastAsia="en-US"/>
        </w:rPr>
        <w:t>ы</w:t>
      </w:r>
      <w:r w:rsidR="00A02780" w:rsidRPr="009B1F4F">
        <w:rPr>
          <w:rFonts w:eastAsia="Calibri"/>
          <w:szCs w:val="22"/>
          <w:lang w:eastAsia="en-US"/>
        </w:rPr>
        <w:t xml:space="preserve"> проходить</w:t>
      </w:r>
      <w:r w:rsidR="00AF5C74" w:rsidRPr="009B1F4F">
        <w:rPr>
          <w:rFonts w:eastAsia="Calibri"/>
          <w:szCs w:val="22"/>
          <w:lang w:eastAsia="en-US"/>
        </w:rPr>
        <w:t xml:space="preserve"> комплексное техническое обслуживание, </w:t>
      </w:r>
      <w:r w:rsidR="00A02780" w:rsidRPr="009B1F4F">
        <w:rPr>
          <w:rFonts w:eastAsia="Calibri"/>
          <w:szCs w:val="22"/>
          <w:lang w:eastAsia="en-US"/>
        </w:rPr>
        <w:t xml:space="preserve">а также подвергаться медицинскими работниками </w:t>
      </w:r>
      <w:r w:rsidR="00AF5C74" w:rsidRPr="009B1F4F">
        <w:rPr>
          <w:rFonts w:eastAsia="Calibri"/>
          <w:szCs w:val="22"/>
          <w:lang w:eastAsia="en-US"/>
        </w:rPr>
        <w:t>регулярны</w:t>
      </w:r>
      <w:r w:rsidR="00A02780" w:rsidRPr="009B1F4F">
        <w:rPr>
          <w:rFonts w:eastAsia="Calibri"/>
          <w:szCs w:val="22"/>
          <w:lang w:eastAsia="en-US"/>
        </w:rPr>
        <w:t>м</w:t>
      </w:r>
      <w:r w:rsidR="00AF5C74" w:rsidRPr="009B1F4F">
        <w:rPr>
          <w:rFonts w:eastAsia="Calibri"/>
          <w:szCs w:val="22"/>
          <w:lang w:eastAsia="en-US"/>
        </w:rPr>
        <w:t xml:space="preserve"> проверк</w:t>
      </w:r>
      <w:r w:rsidR="00A02780" w:rsidRPr="009B1F4F">
        <w:rPr>
          <w:rFonts w:eastAsia="Calibri"/>
          <w:szCs w:val="22"/>
          <w:lang w:eastAsia="en-US"/>
        </w:rPr>
        <w:t>ам</w:t>
      </w:r>
      <w:r w:rsidR="00AF5C74" w:rsidRPr="009B1F4F">
        <w:rPr>
          <w:rFonts w:eastAsia="Calibri"/>
          <w:szCs w:val="22"/>
          <w:lang w:eastAsia="en-US"/>
        </w:rPr>
        <w:t xml:space="preserve"> состояния в соответствии с технической или эксплуатационной документацией производителя на медицинское изделие, а также </w:t>
      </w:r>
      <w:hyperlink r:id="rId12" w:history="1">
        <w:r w:rsidR="008C23F1">
          <w:rPr>
            <w:rFonts w:eastAsia="Calibri"/>
            <w:szCs w:val="22"/>
            <w:lang w:eastAsia="en-US"/>
          </w:rPr>
          <w:t>ГОСТ </w:t>
        </w:r>
        <w:r w:rsidR="00AF5C74" w:rsidRPr="009B1F4F">
          <w:rPr>
            <w:rFonts w:eastAsia="Calibri"/>
            <w:szCs w:val="22"/>
            <w:lang w:eastAsia="en-US"/>
          </w:rPr>
          <w:t>58451-2019</w:t>
        </w:r>
      </w:hyperlink>
      <w:r w:rsidR="00AA5608" w:rsidRPr="009B1F4F">
        <w:rPr>
          <w:rFonts w:eastAsia="Calibri"/>
          <w:szCs w:val="22"/>
          <w:lang w:eastAsia="en-US"/>
        </w:rPr>
        <w:t xml:space="preserve"> и</w:t>
      </w:r>
      <w:r w:rsidR="00AF5C74" w:rsidRPr="009B1F4F">
        <w:rPr>
          <w:rFonts w:eastAsia="Calibri"/>
          <w:szCs w:val="22"/>
          <w:lang w:eastAsia="en-US"/>
        </w:rPr>
        <w:t xml:space="preserve"> </w:t>
      </w:r>
      <w:r w:rsidR="00AA5608" w:rsidRPr="009B1F4F">
        <w:rPr>
          <w:rFonts w:eastAsia="Calibri"/>
          <w:szCs w:val="22"/>
          <w:lang w:eastAsia="en-US"/>
        </w:rPr>
        <w:t>ГОСТ Р 56606-2015</w:t>
      </w:r>
      <w:r w:rsidR="008C23F1">
        <w:rPr>
          <w:rFonts w:eastAsia="Calibri"/>
          <w:szCs w:val="22"/>
          <w:lang w:eastAsia="en-US"/>
        </w:rPr>
        <w:t>.</w:t>
      </w:r>
      <w:r w:rsidR="0019062A" w:rsidRPr="009B1F4F">
        <w:rPr>
          <w:rFonts w:eastAsia="Calibri"/>
          <w:szCs w:val="22"/>
          <w:lang w:eastAsia="en-US"/>
        </w:rPr>
        <w:t xml:space="preserve"> </w:t>
      </w:r>
      <w:r w:rsidR="00AF5C74" w:rsidRPr="009B1F4F">
        <w:rPr>
          <w:rFonts w:eastAsia="Calibri"/>
          <w:szCs w:val="22"/>
          <w:lang w:eastAsia="en-US"/>
        </w:rPr>
        <w:t xml:space="preserve">Результаты </w:t>
      </w:r>
      <w:r w:rsidR="005363D6">
        <w:rPr>
          <w:rFonts w:eastAsia="Calibri"/>
          <w:szCs w:val="22"/>
          <w:lang w:eastAsia="en-US"/>
        </w:rPr>
        <w:t>комплексного технического обслуживания должны быть оформлены документально.</w:t>
      </w:r>
    </w:p>
    <w:p w14:paraId="73CA2887" w14:textId="3F6FFE7E" w:rsidR="00D0344C" w:rsidRPr="009B1F4F" w:rsidRDefault="00CE34A6" w:rsidP="009B1F4F">
      <w:pPr>
        <w:pStyle w:val="a3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9B1F4F">
        <w:rPr>
          <w:rFonts w:eastAsia="Calibri"/>
          <w:szCs w:val="22"/>
          <w:lang w:eastAsia="en-US"/>
        </w:rPr>
        <w:t xml:space="preserve">Лекарственные препараты и расходные материалы следует хранить в соответствии с требованиями </w:t>
      </w:r>
      <w:r w:rsidR="00D0344C" w:rsidRPr="009B1F4F">
        <w:rPr>
          <w:rFonts w:eastAsia="Calibri"/>
          <w:szCs w:val="22"/>
          <w:lang w:eastAsia="en-US"/>
        </w:rPr>
        <w:t xml:space="preserve">Правил хранения лекарственных средств, утвержденных </w:t>
      </w:r>
      <w:r w:rsidR="00C8447E" w:rsidRPr="009B1F4F">
        <w:rPr>
          <w:rFonts w:eastAsia="Calibri"/>
          <w:szCs w:val="22"/>
          <w:lang w:eastAsia="en-US"/>
        </w:rPr>
        <w:t>п</w:t>
      </w:r>
      <w:r w:rsidR="008C0C3A" w:rsidRPr="009B1F4F">
        <w:rPr>
          <w:rFonts w:eastAsia="Calibri"/>
          <w:szCs w:val="22"/>
          <w:lang w:eastAsia="en-US"/>
        </w:rPr>
        <w:t>риказ</w:t>
      </w:r>
      <w:r w:rsidR="005A1890" w:rsidRPr="009B1F4F">
        <w:rPr>
          <w:rFonts w:eastAsia="Calibri"/>
          <w:szCs w:val="22"/>
          <w:lang w:eastAsia="en-US"/>
        </w:rPr>
        <w:t>ом</w:t>
      </w:r>
      <w:r w:rsidR="008C0C3A" w:rsidRPr="009B1F4F">
        <w:rPr>
          <w:rFonts w:eastAsia="Calibri"/>
          <w:szCs w:val="22"/>
          <w:lang w:eastAsia="en-US"/>
        </w:rPr>
        <w:t xml:space="preserve"> </w:t>
      </w:r>
      <w:proofErr w:type="spellStart"/>
      <w:r w:rsidR="008C0C3A" w:rsidRPr="009B1F4F">
        <w:rPr>
          <w:rFonts w:eastAsia="Calibri"/>
          <w:szCs w:val="22"/>
          <w:lang w:eastAsia="en-US"/>
        </w:rPr>
        <w:t>Минздравсоцразвития</w:t>
      </w:r>
      <w:proofErr w:type="spellEnd"/>
      <w:r w:rsidR="008C0C3A" w:rsidRPr="009B1F4F">
        <w:rPr>
          <w:rFonts w:eastAsia="Calibri"/>
          <w:szCs w:val="22"/>
          <w:lang w:eastAsia="en-US"/>
        </w:rPr>
        <w:t xml:space="preserve"> Р</w:t>
      </w:r>
      <w:r w:rsidR="005A1890" w:rsidRPr="009B1F4F">
        <w:rPr>
          <w:rFonts w:eastAsia="Calibri"/>
          <w:szCs w:val="22"/>
          <w:lang w:eastAsia="en-US"/>
        </w:rPr>
        <w:t>оссии</w:t>
      </w:r>
      <w:r w:rsidR="008C0C3A" w:rsidRPr="009B1F4F">
        <w:rPr>
          <w:rFonts w:eastAsia="Calibri"/>
          <w:szCs w:val="22"/>
          <w:lang w:eastAsia="en-US"/>
        </w:rPr>
        <w:t xml:space="preserve"> от 23.08.2010</w:t>
      </w:r>
      <w:r w:rsidR="005A1890" w:rsidRPr="009B1F4F">
        <w:rPr>
          <w:rFonts w:eastAsia="Calibri"/>
          <w:szCs w:val="22"/>
          <w:lang w:eastAsia="en-US"/>
        </w:rPr>
        <w:t xml:space="preserve"> </w:t>
      </w:r>
      <w:r w:rsidR="008C0C3A" w:rsidRPr="009B1F4F">
        <w:rPr>
          <w:rFonts w:eastAsia="Calibri"/>
          <w:szCs w:val="22"/>
          <w:lang w:eastAsia="en-US"/>
        </w:rPr>
        <w:t>№ 706</w:t>
      </w:r>
      <w:r w:rsidR="00106706" w:rsidRPr="009B1F4F">
        <w:rPr>
          <w:rFonts w:eastAsia="Calibri"/>
          <w:szCs w:val="22"/>
          <w:lang w:eastAsia="en-US"/>
        </w:rPr>
        <w:t>н</w:t>
      </w:r>
      <w:r w:rsidR="003463D9" w:rsidRPr="009B1F4F">
        <w:rPr>
          <w:rFonts w:eastAsia="Calibri"/>
          <w:szCs w:val="22"/>
          <w:lang w:eastAsia="en-US"/>
        </w:rPr>
        <w:t>.</w:t>
      </w:r>
      <w:r w:rsidR="005A1890" w:rsidRPr="009B1F4F">
        <w:rPr>
          <w:rFonts w:eastAsia="Calibri"/>
          <w:szCs w:val="22"/>
          <w:lang w:eastAsia="en-US"/>
        </w:rPr>
        <w:t xml:space="preserve"> </w:t>
      </w:r>
    </w:p>
    <w:p w14:paraId="4828C1BC" w14:textId="16D7088F" w:rsidR="00CE34A6" w:rsidRPr="009B1F4F" w:rsidRDefault="009906E8" w:rsidP="009B1F4F">
      <w:pPr>
        <w:pStyle w:val="a3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9B1F4F">
        <w:rPr>
          <w:rFonts w:eastAsia="Calibri"/>
          <w:szCs w:val="22"/>
          <w:lang w:eastAsia="en-US"/>
        </w:rPr>
        <w:t>Медицинским работникам с</w:t>
      </w:r>
      <w:r w:rsidR="00CE34A6" w:rsidRPr="009B1F4F">
        <w:rPr>
          <w:rFonts w:eastAsia="Calibri"/>
          <w:szCs w:val="22"/>
          <w:lang w:eastAsia="en-US"/>
        </w:rPr>
        <w:t>ледует регулярно проверять сроки годности лекарственных препаратов и вести соответствующую базу данных</w:t>
      </w:r>
      <w:r w:rsidR="00277CBA">
        <w:rPr>
          <w:rFonts w:eastAsia="Calibri"/>
          <w:szCs w:val="22"/>
          <w:lang w:eastAsia="en-US"/>
        </w:rPr>
        <w:t xml:space="preserve"> в произвольной форме</w:t>
      </w:r>
      <w:r w:rsidR="00CE34A6" w:rsidRPr="009B1F4F">
        <w:rPr>
          <w:rFonts w:eastAsia="Calibri"/>
          <w:szCs w:val="22"/>
          <w:lang w:eastAsia="en-US"/>
        </w:rPr>
        <w:t>.</w:t>
      </w:r>
    </w:p>
    <w:p w14:paraId="2DF4B72D" w14:textId="17ED241E" w:rsidR="005A1890" w:rsidRPr="009B1F4F" w:rsidRDefault="005A1890" w:rsidP="009B1F4F">
      <w:pPr>
        <w:pStyle w:val="a3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9B1F4F">
        <w:rPr>
          <w:rFonts w:eastAsia="Calibri"/>
          <w:szCs w:val="22"/>
          <w:lang w:eastAsia="en-US"/>
        </w:rPr>
        <w:t>При выявлении лекарственных средств с истекшим сроком годности они должны храниться отдельно от других групп лекарственных средств в специально выделенной и обозначенной карантинной зоне.</w:t>
      </w:r>
    </w:p>
    <w:p w14:paraId="0D9A759A" w14:textId="74772B65" w:rsidR="00F027CA" w:rsidRPr="009B1F4F" w:rsidRDefault="00CE34A6" w:rsidP="009B1F4F">
      <w:pPr>
        <w:pStyle w:val="a3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9B1F4F">
        <w:rPr>
          <w:rFonts w:eastAsia="Calibri"/>
          <w:szCs w:val="22"/>
          <w:lang w:eastAsia="en-US"/>
        </w:rPr>
        <w:t>В здравпункте должн</w:t>
      </w:r>
      <w:r w:rsidR="00E555EB" w:rsidRPr="009B1F4F">
        <w:rPr>
          <w:rFonts w:eastAsia="Calibri"/>
          <w:szCs w:val="22"/>
          <w:lang w:eastAsia="en-US"/>
        </w:rPr>
        <w:t>ы</w:t>
      </w:r>
      <w:r w:rsidRPr="009B1F4F">
        <w:rPr>
          <w:rFonts w:eastAsia="Calibri"/>
          <w:szCs w:val="22"/>
          <w:lang w:eastAsia="en-US"/>
        </w:rPr>
        <w:t xml:space="preserve"> быть сформирован</w:t>
      </w:r>
      <w:r w:rsidR="00E555EB" w:rsidRPr="009B1F4F">
        <w:rPr>
          <w:rFonts w:eastAsia="Calibri"/>
          <w:szCs w:val="22"/>
          <w:lang w:eastAsia="en-US"/>
        </w:rPr>
        <w:t>ы</w:t>
      </w:r>
      <w:r w:rsidRPr="009B1F4F">
        <w:rPr>
          <w:rFonts w:eastAsia="Calibri"/>
          <w:szCs w:val="22"/>
          <w:lang w:eastAsia="en-US"/>
        </w:rPr>
        <w:t xml:space="preserve"> </w:t>
      </w:r>
      <w:r w:rsidR="005A1890" w:rsidRPr="009B1F4F">
        <w:rPr>
          <w:rFonts w:eastAsia="Calibri"/>
          <w:szCs w:val="22"/>
          <w:lang w:eastAsia="en-US"/>
        </w:rPr>
        <w:t xml:space="preserve">необходимые </w:t>
      </w:r>
      <w:r w:rsidRPr="009B1F4F">
        <w:rPr>
          <w:rFonts w:eastAsia="Calibri"/>
          <w:szCs w:val="22"/>
          <w:lang w:eastAsia="en-US"/>
        </w:rPr>
        <w:t>укладк</w:t>
      </w:r>
      <w:r w:rsidR="00E555EB" w:rsidRPr="009B1F4F">
        <w:rPr>
          <w:rFonts w:eastAsia="Calibri"/>
          <w:szCs w:val="22"/>
          <w:lang w:eastAsia="en-US"/>
        </w:rPr>
        <w:t>и</w:t>
      </w:r>
      <w:r w:rsidR="005A1890" w:rsidRPr="009B1F4F">
        <w:rPr>
          <w:rFonts w:eastAsia="Calibri"/>
          <w:szCs w:val="22"/>
          <w:lang w:eastAsia="en-US"/>
        </w:rPr>
        <w:t xml:space="preserve"> для оказания медицинской помощи</w:t>
      </w:r>
      <w:r w:rsidR="00F027CA" w:rsidRPr="009B1F4F">
        <w:rPr>
          <w:rFonts w:eastAsia="Calibri"/>
          <w:szCs w:val="22"/>
          <w:lang w:eastAsia="en-US"/>
        </w:rPr>
        <w:t>, в том числе согласно требований к комплектации лекарственными препаратами и медицинскими изделиями укладки для оказания первичной медико-санитарной помощи взрослым в неотложной форме</w:t>
      </w:r>
      <w:r w:rsidR="00D9696A">
        <w:rPr>
          <w:rFonts w:eastAsia="Calibri"/>
          <w:szCs w:val="22"/>
          <w:lang w:eastAsia="en-US"/>
        </w:rPr>
        <w:t xml:space="preserve">, утвержденных </w:t>
      </w:r>
      <w:r w:rsidR="00D9696A" w:rsidRPr="009B1F4F">
        <w:rPr>
          <w:rFonts w:eastAsia="Calibri"/>
          <w:szCs w:val="22"/>
          <w:lang w:eastAsia="en-US"/>
        </w:rPr>
        <w:t>приказ</w:t>
      </w:r>
      <w:r w:rsidR="00D9696A">
        <w:rPr>
          <w:rFonts w:eastAsia="Calibri"/>
          <w:szCs w:val="22"/>
          <w:lang w:eastAsia="en-US"/>
        </w:rPr>
        <w:t>ом</w:t>
      </w:r>
      <w:r w:rsidR="00D9696A" w:rsidRPr="009B1F4F">
        <w:rPr>
          <w:rFonts w:eastAsia="Calibri"/>
          <w:szCs w:val="22"/>
          <w:lang w:eastAsia="en-US"/>
        </w:rPr>
        <w:t xml:space="preserve"> Минздрава России от 30.10.2020 № 1183н</w:t>
      </w:r>
      <w:r w:rsidR="00F027CA" w:rsidRPr="009B1F4F">
        <w:rPr>
          <w:rFonts w:eastAsia="Calibri"/>
          <w:szCs w:val="22"/>
          <w:lang w:eastAsia="en-US"/>
        </w:rPr>
        <w:t xml:space="preserve">. </w:t>
      </w:r>
      <w:r w:rsidR="006E1E0F">
        <w:rPr>
          <w:rFonts w:eastAsia="Calibri"/>
          <w:szCs w:val="22"/>
          <w:lang w:eastAsia="en-US"/>
        </w:rPr>
        <w:t>автомобиль скорой медицинской помощи</w:t>
      </w:r>
      <w:r w:rsidR="00F027CA" w:rsidRPr="009B1F4F">
        <w:rPr>
          <w:rFonts w:eastAsia="Calibri"/>
          <w:szCs w:val="22"/>
          <w:lang w:eastAsia="en-US"/>
        </w:rPr>
        <w:t xml:space="preserve"> оснащается укладкой согласно требований к комплектации лекарственными препаратами и медицинскими изделиями укладок и наборов для ока</w:t>
      </w:r>
      <w:r w:rsidR="00D9696A">
        <w:rPr>
          <w:rFonts w:eastAsia="Calibri"/>
          <w:szCs w:val="22"/>
          <w:lang w:eastAsia="en-US"/>
        </w:rPr>
        <w:t xml:space="preserve">зания скорой медицинской помощи, утвержденных </w:t>
      </w:r>
      <w:r w:rsidR="00D9696A" w:rsidRPr="009B1F4F">
        <w:rPr>
          <w:rFonts w:eastAsia="Calibri"/>
          <w:szCs w:val="22"/>
          <w:lang w:eastAsia="en-US"/>
        </w:rPr>
        <w:t>приказ</w:t>
      </w:r>
      <w:r w:rsidR="00D9696A">
        <w:rPr>
          <w:rFonts w:eastAsia="Calibri"/>
          <w:szCs w:val="22"/>
          <w:lang w:eastAsia="en-US"/>
        </w:rPr>
        <w:t>ом</w:t>
      </w:r>
      <w:r w:rsidR="00D9696A" w:rsidRPr="009B1F4F">
        <w:rPr>
          <w:rFonts w:eastAsia="Calibri"/>
          <w:szCs w:val="22"/>
          <w:lang w:eastAsia="en-US"/>
        </w:rPr>
        <w:t xml:space="preserve"> М</w:t>
      </w:r>
      <w:r w:rsidR="00D9696A">
        <w:rPr>
          <w:rFonts w:eastAsia="Calibri"/>
          <w:szCs w:val="22"/>
          <w:lang w:eastAsia="en-US"/>
        </w:rPr>
        <w:t>инздрава России от 28.10.2020 № </w:t>
      </w:r>
      <w:r w:rsidR="00D9696A" w:rsidRPr="009B1F4F">
        <w:rPr>
          <w:rFonts w:eastAsia="Calibri"/>
          <w:szCs w:val="22"/>
          <w:lang w:eastAsia="en-US"/>
        </w:rPr>
        <w:t>1165н</w:t>
      </w:r>
      <w:r w:rsidR="00F027CA" w:rsidRPr="009B1F4F">
        <w:rPr>
          <w:rFonts w:eastAsia="Calibri"/>
          <w:szCs w:val="22"/>
          <w:lang w:eastAsia="en-US"/>
        </w:rPr>
        <w:t xml:space="preserve"> за исключением лекарственных препаратов </w:t>
      </w:r>
      <w:r w:rsidR="00E14C51" w:rsidRPr="009B1F4F">
        <w:rPr>
          <w:rFonts w:eastAsia="Calibri"/>
          <w:szCs w:val="22"/>
          <w:lang w:eastAsia="en-US"/>
        </w:rPr>
        <w:t xml:space="preserve">из списков наркотических средств, психотропных веществ и их </w:t>
      </w:r>
      <w:proofErr w:type="spellStart"/>
      <w:r w:rsidR="00E14C51" w:rsidRPr="009B1F4F">
        <w:rPr>
          <w:rFonts w:eastAsia="Calibri"/>
          <w:szCs w:val="22"/>
          <w:lang w:eastAsia="en-US"/>
        </w:rPr>
        <w:t>прекурсоров</w:t>
      </w:r>
      <w:proofErr w:type="spellEnd"/>
      <w:r w:rsidR="00E14C51" w:rsidRPr="009B1F4F">
        <w:rPr>
          <w:rFonts w:eastAsia="Calibri"/>
          <w:szCs w:val="22"/>
          <w:lang w:eastAsia="en-US"/>
        </w:rPr>
        <w:t>, оборот которых ограничен и подлежит лицензированию в соответствии с законодательством РФ.</w:t>
      </w:r>
    </w:p>
    <w:p w14:paraId="4BD93887" w14:textId="786527FF" w:rsidR="00CE34A6" w:rsidRPr="009B1F4F" w:rsidRDefault="00FD0610" w:rsidP="009B1F4F">
      <w:pPr>
        <w:pStyle w:val="a3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9B1F4F">
        <w:rPr>
          <w:rFonts w:eastAsia="Calibri"/>
          <w:szCs w:val="22"/>
          <w:lang w:eastAsia="en-US"/>
        </w:rPr>
        <w:t>Укладк</w:t>
      </w:r>
      <w:r w:rsidR="00E14C51" w:rsidRPr="009B1F4F">
        <w:rPr>
          <w:rFonts w:eastAsia="Calibri"/>
          <w:szCs w:val="22"/>
          <w:lang w:eastAsia="en-US"/>
        </w:rPr>
        <w:t>и</w:t>
      </w:r>
      <w:r w:rsidRPr="009B1F4F">
        <w:rPr>
          <w:rFonts w:eastAsia="Calibri"/>
          <w:szCs w:val="22"/>
          <w:lang w:eastAsia="en-US"/>
        </w:rPr>
        <w:t xml:space="preserve"> </w:t>
      </w:r>
      <w:r w:rsidR="00CE34A6" w:rsidRPr="009B1F4F">
        <w:rPr>
          <w:rFonts w:eastAsia="Calibri"/>
          <w:szCs w:val="22"/>
          <w:lang w:eastAsia="en-US"/>
        </w:rPr>
        <w:t>должн</w:t>
      </w:r>
      <w:r w:rsidR="00E14C51" w:rsidRPr="009B1F4F">
        <w:rPr>
          <w:rFonts w:eastAsia="Calibri"/>
          <w:szCs w:val="22"/>
          <w:lang w:eastAsia="en-US"/>
        </w:rPr>
        <w:t>ы</w:t>
      </w:r>
      <w:r w:rsidR="00CE34A6" w:rsidRPr="009B1F4F">
        <w:rPr>
          <w:rFonts w:eastAsia="Calibri"/>
          <w:szCs w:val="22"/>
          <w:lang w:eastAsia="en-US"/>
        </w:rPr>
        <w:t xml:space="preserve"> быть снабжен</w:t>
      </w:r>
      <w:r w:rsidR="00E14C51" w:rsidRPr="009B1F4F">
        <w:rPr>
          <w:rFonts w:eastAsia="Calibri"/>
          <w:szCs w:val="22"/>
          <w:lang w:eastAsia="en-US"/>
        </w:rPr>
        <w:t>ы</w:t>
      </w:r>
      <w:r w:rsidR="00CE34A6" w:rsidRPr="009B1F4F">
        <w:rPr>
          <w:rFonts w:eastAsia="Calibri"/>
          <w:szCs w:val="22"/>
          <w:lang w:eastAsia="en-US"/>
        </w:rPr>
        <w:t xml:space="preserve"> описью содержимого с указанием количества и сроков годности</w:t>
      </w:r>
      <w:r w:rsidR="00E136AF" w:rsidRPr="009B1F4F">
        <w:rPr>
          <w:rFonts w:eastAsia="Calibri"/>
          <w:szCs w:val="22"/>
          <w:lang w:eastAsia="en-US"/>
        </w:rPr>
        <w:t xml:space="preserve"> </w:t>
      </w:r>
      <w:r w:rsidR="00AF34C6" w:rsidRPr="009B1F4F">
        <w:rPr>
          <w:rFonts w:eastAsia="Calibri"/>
          <w:szCs w:val="22"/>
          <w:lang w:eastAsia="en-US"/>
        </w:rPr>
        <w:t>лекарственных</w:t>
      </w:r>
      <w:r w:rsidR="00E136AF" w:rsidRPr="009B1F4F">
        <w:rPr>
          <w:rFonts w:eastAsia="Calibri"/>
          <w:szCs w:val="22"/>
          <w:lang w:eastAsia="en-US"/>
        </w:rPr>
        <w:t xml:space="preserve"> средств</w:t>
      </w:r>
      <w:r w:rsidRPr="009B1F4F">
        <w:rPr>
          <w:rFonts w:eastAsia="Calibri"/>
          <w:szCs w:val="22"/>
          <w:lang w:eastAsia="en-US"/>
        </w:rPr>
        <w:t>,</w:t>
      </w:r>
      <w:r w:rsidR="00AF34C6" w:rsidRPr="009B1F4F">
        <w:rPr>
          <w:rFonts w:eastAsia="Calibri"/>
          <w:szCs w:val="22"/>
          <w:lang w:eastAsia="en-US"/>
        </w:rPr>
        <w:t xml:space="preserve"> медицинской техники и расходных материалов</w:t>
      </w:r>
      <w:r w:rsidR="00CE34A6" w:rsidRPr="009B1F4F">
        <w:rPr>
          <w:rFonts w:eastAsia="Calibri"/>
          <w:szCs w:val="22"/>
          <w:lang w:eastAsia="en-US"/>
        </w:rPr>
        <w:t xml:space="preserve">. </w:t>
      </w:r>
    </w:p>
    <w:p w14:paraId="675A757F" w14:textId="18D4FEC6" w:rsidR="00EC6673" w:rsidRPr="009B1F4F" w:rsidRDefault="00CE34A6" w:rsidP="009B1F4F">
      <w:pPr>
        <w:pStyle w:val="a3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9B1F4F">
        <w:rPr>
          <w:rFonts w:eastAsia="Calibri"/>
          <w:szCs w:val="22"/>
          <w:lang w:eastAsia="en-US"/>
        </w:rPr>
        <w:lastRenderedPageBreak/>
        <w:t>Здравпункты</w:t>
      </w:r>
      <w:r w:rsidR="004870AA" w:rsidRPr="009B1F4F">
        <w:rPr>
          <w:rFonts w:eastAsia="Calibri"/>
          <w:szCs w:val="22"/>
          <w:lang w:eastAsia="en-US"/>
        </w:rPr>
        <w:t xml:space="preserve"> </w:t>
      </w:r>
      <w:r w:rsidRPr="009B1F4F">
        <w:rPr>
          <w:rFonts w:eastAsia="Calibri"/>
          <w:szCs w:val="22"/>
          <w:lang w:eastAsia="en-US"/>
        </w:rPr>
        <w:t>и медицинские работники</w:t>
      </w:r>
      <w:r w:rsidR="00121995" w:rsidRPr="009B1F4F">
        <w:rPr>
          <w:rFonts w:eastAsia="Calibri"/>
          <w:szCs w:val="22"/>
          <w:lang w:eastAsia="en-US"/>
        </w:rPr>
        <w:t xml:space="preserve"> </w:t>
      </w:r>
      <w:r w:rsidRPr="009B1F4F">
        <w:rPr>
          <w:rFonts w:eastAsia="Calibri"/>
          <w:szCs w:val="22"/>
          <w:lang w:eastAsia="en-US"/>
        </w:rPr>
        <w:t xml:space="preserve">должны быть обеспечены дублированными эффективными средствами связи, включая стационарный телефон, </w:t>
      </w:r>
      <w:r w:rsidR="00EC6673" w:rsidRPr="009B1F4F">
        <w:rPr>
          <w:rFonts w:eastAsia="Calibri"/>
          <w:szCs w:val="22"/>
          <w:lang w:eastAsia="en-US"/>
        </w:rPr>
        <w:t>смартфон</w:t>
      </w:r>
      <w:r w:rsidRPr="009B1F4F">
        <w:rPr>
          <w:rFonts w:eastAsia="Calibri"/>
          <w:szCs w:val="22"/>
          <w:lang w:eastAsia="en-US"/>
        </w:rPr>
        <w:t>, электронную почту</w:t>
      </w:r>
      <w:r w:rsidR="00EC6673" w:rsidRPr="009B1F4F">
        <w:rPr>
          <w:rFonts w:eastAsia="Calibri"/>
          <w:szCs w:val="22"/>
          <w:lang w:eastAsia="en-US"/>
        </w:rPr>
        <w:t xml:space="preserve">, доступ к медицинской информационной системе </w:t>
      </w:r>
      <w:r w:rsidRPr="009B1F4F">
        <w:rPr>
          <w:rFonts w:eastAsia="Calibri"/>
          <w:szCs w:val="22"/>
          <w:lang w:eastAsia="en-US"/>
        </w:rPr>
        <w:t>и</w:t>
      </w:r>
      <w:r w:rsidR="00CF006B" w:rsidRPr="009B1F4F">
        <w:rPr>
          <w:rFonts w:eastAsia="Calibri"/>
          <w:szCs w:val="22"/>
          <w:lang w:eastAsia="en-US"/>
        </w:rPr>
        <w:t xml:space="preserve"> И</w:t>
      </w:r>
      <w:r w:rsidRPr="009B1F4F">
        <w:rPr>
          <w:rFonts w:eastAsia="Calibri"/>
          <w:szCs w:val="22"/>
          <w:lang w:eastAsia="en-US"/>
        </w:rPr>
        <w:t>нтернет</w:t>
      </w:r>
      <w:r w:rsidR="00CF006B" w:rsidRPr="009B1F4F">
        <w:rPr>
          <w:rFonts w:eastAsia="Calibri"/>
          <w:szCs w:val="22"/>
          <w:lang w:eastAsia="en-US"/>
        </w:rPr>
        <w:t>у</w:t>
      </w:r>
      <w:r w:rsidRPr="009B1F4F">
        <w:rPr>
          <w:rFonts w:eastAsia="Calibri"/>
          <w:szCs w:val="22"/>
          <w:lang w:eastAsia="en-US"/>
        </w:rPr>
        <w:t xml:space="preserve">. </w:t>
      </w:r>
    </w:p>
    <w:p w14:paraId="145A7CE7" w14:textId="3603E32E" w:rsidR="00CE34A6" w:rsidRPr="009B1F4F" w:rsidRDefault="00CE34A6" w:rsidP="009B1F4F">
      <w:pPr>
        <w:pStyle w:val="a3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9B1F4F">
        <w:rPr>
          <w:rFonts w:eastAsia="Calibri"/>
          <w:szCs w:val="22"/>
          <w:lang w:eastAsia="en-US"/>
        </w:rPr>
        <w:t xml:space="preserve">При отсутствии технической возможности оснащения стационарным </w:t>
      </w:r>
      <w:r w:rsidR="00CF006B" w:rsidRPr="009B1F4F">
        <w:rPr>
          <w:rFonts w:eastAsia="Calibri"/>
          <w:szCs w:val="22"/>
          <w:lang w:eastAsia="en-US"/>
        </w:rPr>
        <w:t xml:space="preserve">телефоном </w:t>
      </w:r>
      <w:r w:rsidRPr="009B1F4F">
        <w:rPr>
          <w:rFonts w:eastAsia="Calibri"/>
          <w:szCs w:val="22"/>
          <w:lang w:eastAsia="en-US"/>
        </w:rPr>
        <w:t xml:space="preserve">и </w:t>
      </w:r>
      <w:r w:rsidR="00EC6673" w:rsidRPr="009B1F4F">
        <w:rPr>
          <w:rFonts w:eastAsia="Calibri"/>
          <w:szCs w:val="22"/>
          <w:lang w:eastAsia="en-US"/>
        </w:rPr>
        <w:t>смартфоном</w:t>
      </w:r>
      <w:r w:rsidRPr="009B1F4F">
        <w:rPr>
          <w:rFonts w:eastAsia="Calibri"/>
          <w:szCs w:val="22"/>
          <w:lang w:eastAsia="en-US"/>
        </w:rPr>
        <w:t xml:space="preserve"> необходимо предоставить медицинским работникам радио</w:t>
      </w:r>
      <w:r w:rsidR="007B79F1" w:rsidRPr="009B1F4F">
        <w:rPr>
          <w:rFonts w:eastAsia="Calibri"/>
          <w:szCs w:val="22"/>
          <w:lang w:eastAsia="en-US"/>
        </w:rPr>
        <w:t xml:space="preserve"> </w:t>
      </w:r>
      <w:r w:rsidRPr="009B1F4F">
        <w:rPr>
          <w:rFonts w:eastAsia="Calibri"/>
          <w:szCs w:val="22"/>
          <w:lang w:eastAsia="en-US"/>
        </w:rPr>
        <w:t>- или спутниковую телефонную связь.</w:t>
      </w:r>
    </w:p>
    <w:p w14:paraId="6E7675BE" w14:textId="53E694A0" w:rsidR="00EC6673" w:rsidRPr="009B1F4F" w:rsidRDefault="00576904" w:rsidP="009B1F4F">
      <w:pPr>
        <w:pStyle w:val="a3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9B1F4F">
        <w:rPr>
          <w:rFonts w:eastAsia="Calibri"/>
          <w:szCs w:val="22"/>
          <w:lang w:eastAsia="en-US"/>
        </w:rPr>
        <w:t>Медицинские работники должны быть обеспечены необходимой медицинской спецодеждой, обувью и средствами индивидуальной защиты в соответствии с санитарно-гигиеническими</w:t>
      </w:r>
      <w:r w:rsidR="00FD0610" w:rsidRPr="009B1F4F">
        <w:rPr>
          <w:rFonts w:eastAsia="Calibri"/>
          <w:szCs w:val="22"/>
          <w:lang w:eastAsia="en-US"/>
        </w:rPr>
        <w:t xml:space="preserve"> и</w:t>
      </w:r>
      <w:r w:rsidRPr="009B1F4F">
        <w:rPr>
          <w:rFonts w:eastAsia="Calibri"/>
          <w:szCs w:val="22"/>
          <w:lang w:eastAsia="en-US"/>
        </w:rPr>
        <w:t xml:space="preserve"> производственными требованиями, </w:t>
      </w:r>
      <w:r w:rsidR="001A6BDB" w:rsidRPr="009B1F4F">
        <w:rPr>
          <w:rFonts w:eastAsia="Calibri"/>
          <w:szCs w:val="22"/>
          <w:lang w:eastAsia="en-US"/>
        </w:rPr>
        <w:t xml:space="preserve">предъявляемые при </w:t>
      </w:r>
      <w:r w:rsidRPr="009B1F4F">
        <w:rPr>
          <w:rFonts w:eastAsia="Calibri"/>
          <w:szCs w:val="22"/>
          <w:lang w:eastAsia="en-US"/>
        </w:rPr>
        <w:t xml:space="preserve">выезде на </w:t>
      </w:r>
      <w:r w:rsidR="0052787D" w:rsidRPr="009B1F4F">
        <w:rPr>
          <w:rFonts w:eastAsia="Calibri"/>
          <w:szCs w:val="22"/>
          <w:lang w:eastAsia="en-US"/>
        </w:rPr>
        <w:t>промышленные объекты</w:t>
      </w:r>
      <w:r w:rsidRPr="009B1F4F">
        <w:rPr>
          <w:rFonts w:eastAsia="Calibri"/>
          <w:szCs w:val="22"/>
          <w:lang w:eastAsia="en-US"/>
        </w:rPr>
        <w:t xml:space="preserve">. </w:t>
      </w:r>
    </w:p>
    <w:p w14:paraId="518FF355" w14:textId="457BC52C" w:rsidR="000B7C35" w:rsidRDefault="00576904" w:rsidP="009B1F4F">
      <w:pPr>
        <w:pStyle w:val="a3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9B1F4F">
        <w:rPr>
          <w:rFonts w:eastAsia="Calibri"/>
          <w:szCs w:val="22"/>
          <w:lang w:eastAsia="en-US"/>
        </w:rPr>
        <w:t xml:space="preserve">Ответственным за обеспечение медицинских работников </w:t>
      </w:r>
      <w:r w:rsidR="00121995" w:rsidRPr="009B1F4F">
        <w:rPr>
          <w:rFonts w:eastAsia="Calibri"/>
          <w:szCs w:val="22"/>
          <w:lang w:eastAsia="en-US"/>
        </w:rPr>
        <w:t xml:space="preserve">здравпунктов </w:t>
      </w:r>
      <w:r w:rsidRPr="009B1F4F">
        <w:rPr>
          <w:rFonts w:eastAsia="Calibri"/>
          <w:szCs w:val="22"/>
          <w:lang w:eastAsia="en-US"/>
        </w:rPr>
        <w:t>спецодеждой, обувью, средствами индивидуальной защиты является медицинск</w:t>
      </w:r>
      <w:r w:rsidR="00CF006B" w:rsidRPr="009B1F4F">
        <w:rPr>
          <w:rFonts w:eastAsia="Calibri"/>
          <w:szCs w:val="22"/>
          <w:lang w:eastAsia="en-US"/>
        </w:rPr>
        <w:t>ая</w:t>
      </w:r>
      <w:r w:rsidRPr="009B1F4F">
        <w:rPr>
          <w:rFonts w:eastAsia="Calibri"/>
          <w:szCs w:val="22"/>
          <w:lang w:eastAsia="en-US"/>
        </w:rPr>
        <w:t xml:space="preserve"> </w:t>
      </w:r>
      <w:r w:rsidR="00CF006B" w:rsidRPr="009B1F4F">
        <w:rPr>
          <w:rFonts w:eastAsia="Calibri"/>
          <w:szCs w:val="22"/>
          <w:lang w:eastAsia="en-US"/>
        </w:rPr>
        <w:t>организация</w:t>
      </w:r>
      <w:r w:rsidRPr="009B1F4F">
        <w:rPr>
          <w:rFonts w:eastAsia="Calibri"/>
          <w:szCs w:val="22"/>
          <w:lang w:eastAsia="en-US"/>
        </w:rPr>
        <w:t>,</w:t>
      </w:r>
      <w:r w:rsidR="00EC6673" w:rsidRPr="009B1F4F">
        <w:rPr>
          <w:rFonts w:eastAsia="Calibri"/>
          <w:szCs w:val="22"/>
          <w:lang w:eastAsia="en-US"/>
        </w:rPr>
        <w:t xml:space="preserve"> </w:t>
      </w:r>
      <w:r w:rsidR="001E1E50" w:rsidRPr="009B1F4F">
        <w:rPr>
          <w:rFonts w:eastAsia="Calibri"/>
          <w:szCs w:val="22"/>
          <w:lang w:eastAsia="en-US"/>
        </w:rPr>
        <w:t>оказывающ</w:t>
      </w:r>
      <w:r w:rsidR="00CF006B" w:rsidRPr="009B1F4F">
        <w:rPr>
          <w:rFonts w:eastAsia="Calibri"/>
          <w:szCs w:val="22"/>
          <w:lang w:eastAsia="en-US"/>
        </w:rPr>
        <w:t>ая</w:t>
      </w:r>
      <w:r w:rsidR="001E1E50" w:rsidRPr="009B1F4F">
        <w:rPr>
          <w:rFonts w:eastAsia="Calibri"/>
          <w:szCs w:val="22"/>
          <w:lang w:eastAsia="en-US"/>
        </w:rPr>
        <w:t xml:space="preserve"> медицинские</w:t>
      </w:r>
      <w:r w:rsidR="00EC6673" w:rsidRPr="009B1F4F">
        <w:rPr>
          <w:rFonts w:eastAsia="Calibri"/>
          <w:szCs w:val="22"/>
          <w:lang w:eastAsia="en-US"/>
        </w:rPr>
        <w:t xml:space="preserve"> услуг</w:t>
      </w:r>
      <w:r w:rsidR="001E1E50" w:rsidRPr="009B1F4F">
        <w:rPr>
          <w:rFonts w:eastAsia="Calibri"/>
          <w:szCs w:val="22"/>
          <w:lang w:eastAsia="en-US"/>
        </w:rPr>
        <w:t>и</w:t>
      </w:r>
      <w:r w:rsidR="00EC6673" w:rsidRPr="009B1F4F">
        <w:rPr>
          <w:rFonts w:eastAsia="Calibri"/>
          <w:szCs w:val="22"/>
          <w:lang w:eastAsia="en-US"/>
        </w:rPr>
        <w:t xml:space="preserve"> Обществу.</w:t>
      </w:r>
      <w:r w:rsidR="000B7C35">
        <w:rPr>
          <w:rFonts w:eastAsia="Calibri"/>
          <w:szCs w:val="22"/>
          <w:lang w:eastAsia="en-US"/>
        </w:rPr>
        <w:br w:type="page"/>
      </w:r>
    </w:p>
    <w:p w14:paraId="616A3564" w14:textId="7FFD768F" w:rsidR="004367F6" w:rsidRPr="00B7118E" w:rsidRDefault="001759D5" w:rsidP="00B7118E">
      <w:pPr>
        <w:pStyle w:val="11"/>
        <w:numPr>
          <w:ilvl w:val="0"/>
          <w:numId w:val="26"/>
        </w:numPr>
        <w:tabs>
          <w:tab w:val="left" w:pos="567"/>
        </w:tabs>
        <w:spacing w:after="240"/>
        <w:ind w:left="0" w:firstLine="0"/>
        <w:rPr>
          <w:rFonts w:eastAsia="Calibri"/>
          <w:caps w:val="0"/>
          <w:kern w:val="0"/>
          <w:szCs w:val="28"/>
          <w:lang w:eastAsia="en-US"/>
        </w:rPr>
      </w:pPr>
      <w:bookmarkStart w:id="103" w:name="_Общие_положения"/>
      <w:bookmarkStart w:id="104" w:name="_Toc181796147"/>
      <w:bookmarkStart w:id="105" w:name="_Toc183181356"/>
      <w:bookmarkStart w:id="106" w:name="_Toc181624328"/>
      <w:bookmarkStart w:id="107" w:name="_Toc145819189"/>
      <w:bookmarkStart w:id="108" w:name="_Toc149979457"/>
      <w:bookmarkStart w:id="109" w:name="_Toc149981758"/>
      <w:bookmarkStart w:id="110" w:name="_Toc149983146"/>
      <w:bookmarkStart w:id="111" w:name="_Toc256007203"/>
      <w:bookmarkEnd w:id="103"/>
      <w:r w:rsidRPr="00B7118E">
        <w:rPr>
          <w:rFonts w:eastAsia="Calibri"/>
          <w:caps w:val="0"/>
          <w:kern w:val="0"/>
          <w:szCs w:val="28"/>
          <w:lang w:eastAsia="en-US"/>
        </w:rPr>
        <w:lastRenderedPageBreak/>
        <w:t>УРОВНИ ОКАЗАНИЯ МЕДИЦИНСКОЙ ПОМОЩИ</w:t>
      </w:r>
      <w:bookmarkEnd w:id="104"/>
      <w:bookmarkEnd w:id="105"/>
      <w:r w:rsidRPr="00B7118E">
        <w:rPr>
          <w:rFonts w:eastAsia="Calibri"/>
          <w:caps w:val="0"/>
          <w:kern w:val="0"/>
          <w:szCs w:val="28"/>
          <w:lang w:eastAsia="en-US"/>
        </w:rPr>
        <w:t xml:space="preserve"> </w:t>
      </w:r>
      <w:bookmarkEnd w:id="106"/>
    </w:p>
    <w:p w14:paraId="31F1A825" w14:textId="0D84875E" w:rsidR="00BA192A" w:rsidRPr="000B7C35" w:rsidRDefault="00BA192A" w:rsidP="000B7C35">
      <w:pPr>
        <w:pStyle w:val="a3"/>
        <w:tabs>
          <w:tab w:val="left" w:pos="567"/>
        </w:tabs>
        <w:autoSpaceDE w:val="0"/>
        <w:autoSpaceDN w:val="0"/>
        <w:adjustRightInd w:val="0"/>
        <w:spacing w:before="240"/>
        <w:ind w:left="0"/>
        <w:contextualSpacing w:val="0"/>
        <w:jc w:val="both"/>
        <w:outlineLvl w:val="1"/>
        <w:rPr>
          <w:rFonts w:ascii="Arial" w:eastAsia="Calibri" w:hAnsi="Arial" w:cs="Arial"/>
          <w:b/>
          <w:szCs w:val="22"/>
          <w:lang w:eastAsia="en-US"/>
        </w:rPr>
      </w:pPr>
      <w:bookmarkStart w:id="112" w:name="_Toc181796148"/>
      <w:bookmarkStart w:id="113" w:name="_Toc183181357"/>
      <w:r w:rsidRPr="000B7C35">
        <w:rPr>
          <w:rFonts w:ascii="Arial" w:eastAsia="Calibri" w:hAnsi="Arial" w:cs="Arial"/>
          <w:b/>
          <w:szCs w:val="22"/>
          <w:lang w:eastAsia="en-US"/>
        </w:rPr>
        <w:t xml:space="preserve">3.1. </w:t>
      </w:r>
      <w:r w:rsidR="001759D5" w:rsidRPr="000B7C35">
        <w:rPr>
          <w:rFonts w:ascii="Arial" w:eastAsia="Calibri" w:hAnsi="Arial" w:cs="Arial"/>
          <w:b/>
          <w:szCs w:val="22"/>
          <w:lang w:eastAsia="en-US"/>
        </w:rPr>
        <w:t>ЭТАПНОСТЬ ОКАЗАНИЯ ПОМОЩИ</w:t>
      </w:r>
      <w:bookmarkEnd w:id="112"/>
      <w:bookmarkEnd w:id="113"/>
    </w:p>
    <w:p w14:paraId="428F2A6D" w14:textId="1172354B" w:rsidR="00D21704" w:rsidRPr="000B7C35" w:rsidRDefault="00BA192A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>
        <w:t xml:space="preserve">3.1.1. </w:t>
      </w:r>
      <w:r w:rsidR="00950B06" w:rsidRPr="000B7C35">
        <w:rPr>
          <w:rFonts w:eastAsia="Calibri"/>
          <w:szCs w:val="22"/>
          <w:lang w:eastAsia="en-US"/>
        </w:rPr>
        <w:t>М</w:t>
      </w:r>
      <w:r w:rsidR="00D21704" w:rsidRPr="000B7C35">
        <w:rPr>
          <w:rFonts w:eastAsia="Calibri"/>
          <w:szCs w:val="22"/>
          <w:lang w:eastAsia="en-US"/>
        </w:rPr>
        <w:t xml:space="preserve">едицинская помощь </w:t>
      </w:r>
      <w:r w:rsidR="00950B06" w:rsidRPr="000B7C35">
        <w:rPr>
          <w:rFonts w:eastAsia="Calibri"/>
          <w:szCs w:val="22"/>
          <w:lang w:eastAsia="en-US"/>
        </w:rPr>
        <w:t xml:space="preserve">в экстренной форме </w:t>
      </w:r>
      <w:r w:rsidR="00D21704" w:rsidRPr="000B7C35">
        <w:rPr>
          <w:rFonts w:eastAsia="Calibri"/>
          <w:szCs w:val="22"/>
          <w:lang w:eastAsia="en-US"/>
        </w:rPr>
        <w:t xml:space="preserve">условно подразделяется на четыре уровня с момента обнаружения или обращения </w:t>
      </w:r>
      <w:proofErr w:type="gramStart"/>
      <w:r w:rsidR="00D21704" w:rsidRPr="000B7C35">
        <w:rPr>
          <w:rFonts w:eastAsia="Calibri"/>
          <w:szCs w:val="22"/>
          <w:lang w:eastAsia="en-US"/>
        </w:rPr>
        <w:t>пострадавшего</w:t>
      </w:r>
      <w:proofErr w:type="gramEnd"/>
      <w:r w:rsidR="00950B06" w:rsidRPr="000B7C35">
        <w:rPr>
          <w:rFonts w:eastAsia="Calibri"/>
          <w:szCs w:val="22"/>
          <w:lang w:eastAsia="en-US"/>
        </w:rPr>
        <w:t xml:space="preserve"> или </w:t>
      </w:r>
      <w:r w:rsidR="001E1E50" w:rsidRPr="000B7C35">
        <w:rPr>
          <w:rFonts w:eastAsia="Calibri"/>
          <w:szCs w:val="22"/>
          <w:lang w:eastAsia="en-US"/>
        </w:rPr>
        <w:t>заболевшего</w:t>
      </w:r>
      <w:r w:rsidR="00D21704" w:rsidRPr="000B7C35">
        <w:rPr>
          <w:rFonts w:eastAsia="Calibri"/>
          <w:szCs w:val="22"/>
          <w:lang w:eastAsia="en-US"/>
        </w:rPr>
        <w:t>. Уровень зависит от подготовки лица, который оказывает помощь (</w:t>
      </w:r>
      <w:r w:rsidR="00D02381" w:rsidRPr="000B7C35">
        <w:rPr>
          <w:rFonts w:eastAsia="Calibri"/>
          <w:szCs w:val="22"/>
          <w:lang w:eastAsia="en-US"/>
        </w:rPr>
        <w:t xml:space="preserve">очевидец, </w:t>
      </w:r>
      <w:r w:rsidR="00D21704" w:rsidRPr="000B7C35">
        <w:rPr>
          <w:rFonts w:eastAsia="Calibri"/>
          <w:szCs w:val="22"/>
          <w:lang w:eastAsia="en-US"/>
        </w:rPr>
        <w:t>медицинский помощник, фельдшер, врач) и времени ее оказания:</w:t>
      </w:r>
    </w:p>
    <w:p w14:paraId="095B5D0F" w14:textId="19BC8736" w:rsidR="00AB5E0E" w:rsidRPr="000B7C35" w:rsidRDefault="000F6886" w:rsidP="00D9696A">
      <w:pPr>
        <w:pStyle w:val="a3"/>
        <w:numPr>
          <w:ilvl w:val="3"/>
          <w:numId w:val="47"/>
        </w:numPr>
        <w:tabs>
          <w:tab w:val="left" w:pos="567"/>
        </w:tabs>
        <w:spacing w:before="60"/>
        <w:ind w:left="567" w:hanging="425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первый</w:t>
      </w:r>
      <w:r w:rsidR="00D21704" w:rsidRPr="000B7C35">
        <w:rPr>
          <w:rFonts w:eastAsia="Calibri"/>
          <w:szCs w:val="22"/>
          <w:lang w:eastAsia="en-US"/>
        </w:rPr>
        <w:t xml:space="preserve"> уровень –</w:t>
      </w:r>
      <w:r w:rsidR="00B70CC0" w:rsidRPr="000B7C35">
        <w:rPr>
          <w:rFonts w:eastAsia="Calibri"/>
          <w:szCs w:val="22"/>
          <w:lang w:eastAsia="en-US"/>
        </w:rPr>
        <w:t xml:space="preserve"> </w:t>
      </w:r>
      <w:r w:rsidR="0012292C" w:rsidRPr="000B7C35">
        <w:rPr>
          <w:rFonts w:eastAsia="Calibri"/>
          <w:szCs w:val="22"/>
          <w:lang w:eastAsia="en-US"/>
        </w:rPr>
        <w:t>оказание первой помощи пострадавш</w:t>
      </w:r>
      <w:r w:rsidR="00AB5E0E" w:rsidRPr="000B7C35">
        <w:rPr>
          <w:rFonts w:eastAsia="Calibri"/>
          <w:szCs w:val="22"/>
          <w:lang w:eastAsia="en-US"/>
        </w:rPr>
        <w:t>е</w:t>
      </w:r>
      <w:r w:rsidR="0012292C" w:rsidRPr="000B7C35">
        <w:rPr>
          <w:rFonts w:eastAsia="Calibri"/>
          <w:szCs w:val="22"/>
          <w:lang w:eastAsia="en-US"/>
        </w:rPr>
        <w:t>м</w:t>
      </w:r>
      <w:r w:rsidR="00AB5E0E" w:rsidRPr="000B7C35">
        <w:rPr>
          <w:rFonts w:eastAsia="Calibri"/>
          <w:szCs w:val="22"/>
          <w:lang w:eastAsia="en-US"/>
        </w:rPr>
        <w:t>у</w:t>
      </w:r>
      <w:r w:rsidR="00950B06" w:rsidRPr="000B7C35">
        <w:rPr>
          <w:rFonts w:eastAsia="Calibri"/>
          <w:szCs w:val="22"/>
          <w:lang w:eastAsia="en-US"/>
        </w:rPr>
        <w:t xml:space="preserve"> или </w:t>
      </w:r>
      <w:r w:rsidR="0012292C" w:rsidRPr="000B7C35">
        <w:rPr>
          <w:rFonts w:eastAsia="Calibri"/>
          <w:szCs w:val="22"/>
          <w:lang w:eastAsia="en-US"/>
        </w:rPr>
        <w:t>заболевшему не позднее 4-х минут с момента несчастного случая</w:t>
      </w:r>
      <w:r w:rsidR="00B70CC0" w:rsidRPr="000B7C35">
        <w:rPr>
          <w:rFonts w:eastAsia="Calibri"/>
          <w:szCs w:val="22"/>
          <w:lang w:eastAsia="en-US"/>
        </w:rPr>
        <w:t>, травмы, отравления</w:t>
      </w:r>
      <w:r w:rsidR="004F7CE9" w:rsidRPr="000B7C35">
        <w:rPr>
          <w:rFonts w:eastAsia="Calibri"/>
          <w:szCs w:val="22"/>
          <w:lang w:eastAsia="en-US"/>
        </w:rPr>
        <w:t xml:space="preserve"> или другого состояния</w:t>
      </w:r>
      <w:r w:rsidR="00D9696A">
        <w:rPr>
          <w:rFonts w:eastAsia="Calibri"/>
          <w:szCs w:val="22"/>
          <w:lang w:eastAsia="en-US"/>
        </w:rPr>
        <w:t>,</w:t>
      </w:r>
      <w:r w:rsidR="00950B06" w:rsidRPr="000B7C35">
        <w:rPr>
          <w:rFonts w:eastAsia="Calibri"/>
          <w:szCs w:val="22"/>
          <w:lang w:eastAsia="en-US"/>
        </w:rPr>
        <w:t xml:space="preserve"> или </w:t>
      </w:r>
      <w:r w:rsidR="004F7CE9" w:rsidRPr="000B7C35">
        <w:rPr>
          <w:rFonts w:eastAsia="Calibri"/>
          <w:szCs w:val="22"/>
          <w:lang w:eastAsia="en-US"/>
        </w:rPr>
        <w:t>заболевания</w:t>
      </w:r>
      <w:r w:rsidR="00B70CC0" w:rsidRPr="000B7C35">
        <w:rPr>
          <w:rFonts w:eastAsia="Calibri"/>
          <w:szCs w:val="22"/>
          <w:lang w:eastAsia="en-US"/>
        </w:rPr>
        <w:t xml:space="preserve">, </w:t>
      </w:r>
      <w:r w:rsidR="0012292C" w:rsidRPr="000B7C35">
        <w:rPr>
          <w:rFonts w:eastAsia="Calibri"/>
          <w:szCs w:val="22"/>
          <w:lang w:eastAsia="en-US"/>
        </w:rPr>
        <w:t>угрожающ</w:t>
      </w:r>
      <w:r w:rsidR="00AB5E0E" w:rsidRPr="000B7C35">
        <w:rPr>
          <w:rFonts w:eastAsia="Calibri"/>
          <w:szCs w:val="22"/>
          <w:lang w:eastAsia="en-US"/>
        </w:rPr>
        <w:t>его</w:t>
      </w:r>
      <w:r w:rsidR="0012292C" w:rsidRPr="000B7C35">
        <w:rPr>
          <w:rFonts w:eastAsia="Calibri"/>
          <w:szCs w:val="22"/>
          <w:lang w:eastAsia="en-US"/>
        </w:rPr>
        <w:t xml:space="preserve"> </w:t>
      </w:r>
      <w:r w:rsidR="00AB5E0E" w:rsidRPr="000B7C35">
        <w:rPr>
          <w:rFonts w:eastAsia="Calibri"/>
          <w:szCs w:val="22"/>
          <w:lang w:eastAsia="en-US"/>
        </w:rPr>
        <w:t>его</w:t>
      </w:r>
      <w:r w:rsidR="0012292C" w:rsidRPr="000B7C35">
        <w:rPr>
          <w:rFonts w:eastAsia="Calibri"/>
          <w:szCs w:val="22"/>
          <w:lang w:eastAsia="en-US"/>
        </w:rPr>
        <w:t xml:space="preserve"> жизни и здоровью, лицами, обязанными оказывать первую помощь в соответствии с </w:t>
      </w:r>
      <w:r w:rsidR="00B70CC0" w:rsidRPr="000B7C35">
        <w:rPr>
          <w:rFonts w:eastAsia="Calibri"/>
          <w:szCs w:val="22"/>
          <w:lang w:eastAsia="en-US"/>
        </w:rPr>
        <w:t>ч</w:t>
      </w:r>
      <w:r w:rsidR="00D9696A">
        <w:rPr>
          <w:rFonts w:eastAsia="Calibri"/>
          <w:szCs w:val="22"/>
          <w:lang w:eastAsia="en-US"/>
        </w:rPr>
        <w:t>.</w:t>
      </w:r>
      <w:r w:rsidR="00B70CC0" w:rsidRPr="000B7C35">
        <w:rPr>
          <w:rFonts w:eastAsia="Calibri"/>
          <w:szCs w:val="22"/>
          <w:lang w:eastAsia="en-US"/>
        </w:rPr>
        <w:t xml:space="preserve"> 4 статьи 31 Федерального закона </w:t>
      </w:r>
      <w:r w:rsidR="00D9696A">
        <w:rPr>
          <w:rFonts w:eastAsia="Calibri"/>
          <w:szCs w:val="22"/>
          <w:lang w:eastAsia="en-US"/>
        </w:rPr>
        <w:t>от 21.11.2011 № </w:t>
      </w:r>
      <w:r w:rsidR="00B70CC0" w:rsidRPr="000B7C35">
        <w:rPr>
          <w:rFonts w:eastAsia="Calibri"/>
          <w:szCs w:val="22"/>
          <w:lang w:eastAsia="en-US"/>
        </w:rPr>
        <w:t xml:space="preserve">323-ФЗ </w:t>
      </w:r>
      <w:r w:rsidR="00BF4BD7" w:rsidRPr="000B7C35">
        <w:rPr>
          <w:rFonts w:eastAsia="Calibri"/>
          <w:szCs w:val="22"/>
          <w:lang w:eastAsia="en-US"/>
        </w:rPr>
        <w:t>«</w:t>
      </w:r>
      <w:r w:rsidR="00B70CC0" w:rsidRPr="000B7C35">
        <w:rPr>
          <w:rFonts w:eastAsia="Calibri"/>
          <w:szCs w:val="22"/>
          <w:lang w:eastAsia="en-US"/>
        </w:rPr>
        <w:t>Об основах охраны здоровья граждан в Российской Федерации</w:t>
      </w:r>
      <w:r w:rsidR="00BF4BD7" w:rsidRPr="000B7C35">
        <w:rPr>
          <w:rFonts w:eastAsia="Calibri"/>
          <w:szCs w:val="22"/>
          <w:lang w:eastAsia="en-US"/>
        </w:rPr>
        <w:t>»</w:t>
      </w:r>
      <w:r w:rsidR="00AB5E0E" w:rsidRPr="000B7C35">
        <w:rPr>
          <w:rFonts w:eastAsia="Calibri"/>
          <w:szCs w:val="22"/>
          <w:lang w:eastAsia="en-US"/>
        </w:rPr>
        <w:t>, а также</w:t>
      </w:r>
      <w:r w:rsidR="0012292C" w:rsidRPr="000B7C35">
        <w:rPr>
          <w:rFonts w:eastAsia="Calibri"/>
          <w:szCs w:val="22"/>
          <w:lang w:eastAsia="en-US"/>
        </w:rPr>
        <w:t xml:space="preserve"> </w:t>
      </w:r>
      <w:r w:rsidR="00AB5E0E" w:rsidRPr="000B7C35">
        <w:rPr>
          <w:rFonts w:eastAsia="Calibri"/>
          <w:szCs w:val="22"/>
          <w:lang w:eastAsia="en-US"/>
        </w:rPr>
        <w:t xml:space="preserve">медицинскими помощниками из числа работников </w:t>
      </w:r>
      <w:r w:rsidR="00C65F8D" w:rsidRPr="000B7C35">
        <w:rPr>
          <w:rFonts w:eastAsia="Calibri"/>
          <w:szCs w:val="22"/>
          <w:lang w:eastAsia="en-US"/>
        </w:rPr>
        <w:t>Общества</w:t>
      </w:r>
      <w:r w:rsidR="00AB5E0E" w:rsidRPr="000B7C35">
        <w:rPr>
          <w:rFonts w:eastAsia="Calibri"/>
          <w:szCs w:val="22"/>
          <w:lang w:eastAsia="en-US"/>
        </w:rPr>
        <w:t>, имеющими соответствующую подготовку;</w:t>
      </w:r>
      <w:r w:rsidR="00B70CC0" w:rsidRPr="000B7C35">
        <w:rPr>
          <w:rFonts w:eastAsia="Calibri"/>
          <w:szCs w:val="22"/>
          <w:lang w:eastAsia="en-US"/>
        </w:rPr>
        <w:t xml:space="preserve"> </w:t>
      </w:r>
    </w:p>
    <w:p w14:paraId="110DCA8A" w14:textId="7C13DF85" w:rsidR="00D21704" w:rsidRPr="000B7C35" w:rsidRDefault="000F6886" w:rsidP="00D9696A">
      <w:pPr>
        <w:pStyle w:val="a3"/>
        <w:numPr>
          <w:ilvl w:val="3"/>
          <w:numId w:val="47"/>
        </w:numPr>
        <w:tabs>
          <w:tab w:val="left" w:pos="567"/>
        </w:tabs>
        <w:spacing w:before="60"/>
        <w:ind w:left="567" w:hanging="425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второй</w:t>
      </w:r>
      <w:r w:rsidR="00D21704" w:rsidRPr="000B7C35">
        <w:rPr>
          <w:rFonts w:eastAsia="Calibri"/>
          <w:szCs w:val="22"/>
          <w:lang w:eastAsia="en-US"/>
        </w:rPr>
        <w:t xml:space="preserve"> уровень </w:t>
      </w:r>
      <w:r w:rsidR="00CC5787" w:rsidRPr="000B7C35">
        <w:rPr>
          <w:rFonts w:eastAsia="Calibri"/>
          <w:szCs w:val="22"/>
          <w:lang w:eastAsia="en-US"/>
        </w:rPr>
        <w:t>–</w:t>
      </w:r>
      <w:r w:rsidR="00950B06" w:rsidRPr="000B7C35">
        <w:rPr>
          <w:rFonts w:eastAsia="Calibri"/>
          <w:szCs w:val="22"/>
          <w:lang w:eastAsia="en-US"/>
        </w:rPr>
        <w:t xml:space="preserve"> оказание </w:t>
      </w:r>
      <w:r w:rsidR="00CC5787" w:rsidRPr="000B7C35">
        <w:rPr>
          <w:rFonts w:eastAsia="Calibri"/>
          <w:szCs w:val="22"/>
          <w:lang w:eastAsia="en-US"/>
        </w:rPr>
        <w:t xml:space="preserve">первичной медико-санитарной </w:t>
      </w:r>
      <w:r w:rsidR="00D21704" w:rsidRPr="000B7C35">
        <w:rPr>
          <w:rFonts w:eastAsia="Calibri"/>
          <w:szCs w:val="22"/>
          <w:lang w:eastAsia="en-US"/>
        </w:rPr>
        <w:t>помощи</w:t>
      </w:r>
      <w:r w:rsidR="00B64375" w:rsidRPr="000B7C35">
        <w:rPr>
          <w:rFonts w:eastAsia="Calibri"/>
          <w:szCs w:val="22"/>
          <w:lang w:eastAsia="en-US"/>
        </w:rPr>
        <w:t xml:space="preserve"> и</w:t>
      </w:r>
      <w:r w:rsidR="00D21704" w:rsidRPr="000B7C35">
        <w:rPr>
          <w:rFonts w:eastAsia="Calibri"/>
          <w:szCs w:val="22"/>
          <w:lang w:eastAsia="en-US"/>
        </w:rPr>
        <w:t xml:space="preserve"> </w:t>
      </w:r>
      <w:r w:rsidR="00B64375" w:rsidRPr="000B7C35">
        <w:rPr>
          <w:rFonts w:eastAsia="Calibri"/>
          <w:szCs w:val="22"/>
          <w:lang w:eastAsia="en-US"/>
        </w:rPr>
        <w:t xml:space="preserve">(или) </w:t>
      </w:r>
      <w:r w:rsidR="00950B06" w:rsidRPr="000B7C35">
        <w:rPr>
          <w:rFonts w:eastAsia="Calibri"/>
          <w:szCs w:val="22"/>
          <w:lang w:eastAsia="en-US"/>
        </w:rPr>
        <w:t xml:space="preserve">скорой медицинской помощи </w:t>
      </w:r>
      <w:r w:rsidR="00D21704" w:rsidRPr="000B7C35">
        <w:rPr>
          <w:rFonts w:eastAsia="Calibri"/>
          <w:szCs w:val="22"/>
          <w:lang w:eastAsia="en-US"/>
        </w:rPr>
        <w:t xml:space="preserve">на </w:t>
      </w:r>
      <w:proofErr w:type="spellStart"/>
      <w:r w:rsidR="00D21704" w:rsidRPr="000B7C35">
        <w:rPr>
          <w:rFonts w:eastAsia="Calibri"/>
          <w:szCs w:val="22"/>
          <w:lang w:eastAsia="en-US"/>
        </w:rPr>
        <w:t>догоспитальном</w:t>
      </w:r>
      <w:proofErr w:type="spellEnd"/>
      <w:r w:rsidR="00D21704" w:rsidRPr="000B7C35">
        <w:rPr>
          <w:rFonts w:eastAsia="Calibri"/>
          <w:szCs w:val="22"/>
          <w:lang w:eastAsia="en-US"/>
        </w:rPr>
        <w:t xml:space="preserve"> этапе медицинскими работниками здравпунктов</w:t>
      </w:r>
      <w:r w:rsidR="004870AA" w:rsidRPr="000B7C35">
        <w:rPr>
          <w:rFonts w:eastAsia="Calibri"/>
          <w:szCs w:val="22"/>
          <w:lang w:eastAsia="en-US"/>
        </w:rPr>
        <w:t xml:space="preserve"> </w:t>
      </w:r>
      <w:r w:rsidR="00D21704" w:rsidRPr="000B7C35">
        <w:rPr>
          <w:rFonts w:eastAsia="Calibri"/>
          <w:szCs w:val="22"/>
          <w:lang w:eastAsia="en-US"/>
        </w:rPr>
        <w:t>и</w:t>
      </w:r>
      <w:r w:rsidR="00950B06" w:rsidRPr="000B7C35">
        <w:rPr>
          <w:rFonts w:eastAsia="Calibri"/>
          <w:szCs w:val="22"/>
          <w:lang w:eastAsia="en-US"/>
        </w:rPr>
        <w:t xml:space="preserve"> (</w:t>
      </w:r>
      <w:r w:rsidR="00D21704" w:rsidRPr="000B7C35">
        <w:rPr>
          <w:rFonts w:eastAsia="Calibri"/>
          <w:szCs w:val="22"/>
          <w:lang w:eastAsia="en-US"/>
        </w:rPr>
        <w:t>или</w:t>
      </w:r>
      <w:r w:rsidR="00950B06" w:rsidRPr="000B7C35">
        <w:rPr>
          <w:rFonts w:eastAsia="Calibri"/>
          <w:szCs w:val="22"/>
          <w:lang w:eastAsia="en-US"/>
        </w:rPr>
        <w:t>)</w:t>
      </w:r>
      <w:r w:rsidR="00D21704" w:rsidRPr="000B7C35">
        <w:rPr>
          <w:rFonts w:eastAsia="Calibri"/>
          <w:szCs w:val="22"/>
          <w:lang w:eastAsia="en-US"/>
        </w:rPr>
        <w:t xml:space="preserve"> бригадой скорой</w:t>
      </w:r>
      <w:r w:rsidR="00ED5E7B" w:rsidRPr="000B7C35">
        <w:rPr>
          <w:rFonts w:eastAsia="Calibri"/>
          <w:szCs w:val="22"/>
          <w:lang w:eastAsia="en-US"/>
        </w:rPr>
        <w:t>, в том числе скорой специализированной</w:t>
      </w:r>
      <w:r w:rsidR="00D21704" w:rsidRPr="000B7C35">
        <w:rPr>
          <w:rFonts w:eastAsia="Calibri"/>
          <w:szCs w:val="22"/>
          <w:lang w:eastAsia="en-US"/>
        </w:rPr>
        <w:t xml:space="preserve"> </w:t>
      </w:r>
      <w:r w:rsidR="00B64375" w:rsidRPr="000B7C35">
        <w:rPr>
          <w:rFonts w:eastAsia="Calibri"/>
          <w:szCs w:val="22"/>
          <w:lang w:eastAsia="en-US"/>
        </w:rPr>
        <w:t xml:space="preserve">медицинской </w:t>
      </w:r>
      <w:r w:rsidR="00D21704" w:rsidRPr="000B7C35">
        <w:rPr>
          <w:rFonts w:eastAsia="Calibri"/>
          <w:szCs w:val="22"/>
          <w:lang w:eastAsia="en-US"/>
        </w:rPr>
        <w:t>помощи</w:t>
      </w:r>
      <w:r w:rsidR="00284C3E" w:rsidRPr="000B7C35">
        <w:rPr>
          <w:rFonts w:eastAsia="Calibri"/>
          <w:szCs w:val="22"/>
          <w:lang w:eastAsia="en-US"/>
        </w:rPr>
        <w:t>;</w:t>
      </w:r>
    </w:p>
    <w:p w14:paraId="591FCB8D" w14:textId="2172ED1A" w:rsidR="00D21704" w:rsidRPr="000B7C35" w:rsidRDefault="000F6886" w:rsidP="00D9696A">
      <w:pPr>
        <w:pStyle w:val="a3"/>
        <w:numPr>
          <w:ilvl w:val="3"/>
          <w:numId w:val="47"/>
        </w:numPr>
        <w:tabs>
          <w:tab w:val="left" w:pos="567"/>
        </w:tabs>
        <w:spacing w:before="60"/>
        <w:ind w:left="567" w:hanging="425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третий</w:t>
      </w:r>
      <w:r w:rsidR="00D21704" w:rsidRPr="000B7C35">
        <w:rPr>
          <w:rFonts w:eastAsia="Calibri"/>
          <w:szCs w:val="22"/>
          <w:lang w:eastAsia="en-US"/>
        </w:rPr>
        <w:t xml:space="preserve"> уровень – оказание </w:t>
      </w:r>
      <w:r w:rsidR="003F7620" w:rsidRPr="000B7C35">
        <w:rPr>
          <w:rFonts w:eastAsia="Calibri"/>
          <w:szCs w:val="22"/>
          <w:lang w:eastAsia="en-US"/>
        </w:rPr>
        <w:t>специализированной</w:t>
      </w:r>
      <w:r w:rsidR="00D21704" w:rsidRPr="000B7C35">
        <w:rPr>
          <w:rFonts w:eastAsia="Calibri"/>
          <w:szCs w:val="22"/>
          <w:lang w:eastAsia="en-US"/>
        </w:rPr>
        <w:t xml:space="preserve"> медицинской помощи в </w:t>
      </w:r>
      <w:r w:rsidR="00ED5E7B" w:rsidRPr="000B7C35">
        <w:rPr>
          <w:rFonts w:eastAsia="Calibri"/>
          <w:szCs w:val="22"/>
          <w:lang w:eastAsia="en-US"/>
        </w:rPr>
        <w:t xml:space="preserve">региональных медицинских учреждениях </w:t>
      </w:r>
      <w:r w:rsidR="00D21704" w:rsidRPr="000B7C35">
        <w:rPr>
          <w:rFonts w:eastAsia="Calibri"/>
          <w:szCs w:val="22"/>
          <w:lang w:eastAsia="en-US"/>
        </w:rPr>
        <w:t xml:space="preserve">в срок не позднее 4-х часов </w:t>
      </w:r>
      <w:r w:rsidR="004A60B3" w:rsidRPr="000B7C35">
        <w:rPr>
          <w:rFonts w:eastAsia="Calibri"/>
          <w:szCs w:val="22"/>
          <w:lang w:eastAsia="en-US"/>
        </w:rPr>
        <w:t xml:space="preserve">с </w:t>
      </w:r>
      <w:r w:rsidR="00D21704" w:rsidRPr="000B7C35">
        <w:rPr>
          <w:rFonts w:eastAsia="Calibri"/>
          <w:szCs w:val="22"/>
          <w:lang w:eastAsia="en-US"/>
        </w:rPr>
        <w:t>момента несчастного случая</w:t>
      </w:r>
      <w:r w:rsidR="00B64375" w:rsidRPr="000B7C35">
        <w:rPr>
          <w:rFonts w:eastAsia="Calibri"/>
          <w:szCs w:val="22"/>
          <w:lang w:eastAsia="en-US"/>
        </w:rPr>
        <w:t xml:space="preserve">, </w:t>
      </w:r>
      <w:r w:rsidR="00D21704" w:rsidRPr="000B7C35">
        <w:rPr>
          <w:rFonts w:eastAsia="Calibri"/>
          <w:szCs w:val="22"/>
          <w:lang w:eastAsia="en-US"/>
        </w:rPr>
        <w:t xml:space="preserve">острого </w:t>
      </w:r>
      <w:r w:rsidR="00B64375" w:rsidRPr="000B7C35">
        <w:rPr>
          <w:rFonts w:eastAsia="Calibri"/>
          <w:szCs w:val="22"/>
          <w:lang w:eastAsia="en-US"/>
        </w:rPr>
        <w:t xml:space="preserve">или обострения хронического </w:t>
      </w:r>
      <w:r w:rsidR="00D21704" w:rsidRPr="000B7C35">
        <w:rPr>
          <w:rFonts w:eastAsia="Calibri"/>
          <w:szCs w:val="22"/>
          <w:lang w:eastAsia="en-US"/>
        </w:rPr>
        <w:t>заболевания;</w:t>
      </w:r>
    </w:p>
    <w:p w14:paraId="45B63797" w14:textId="50FEB49E" w:rsidR="00ED5E7B" w:rsidRPr="000B7C35" w:rsidRDefault="000F6886" w:rsidP="00D9696A">
      <w:pPr>
        <w:pStyle w:val="a3"/>
        <w:numPr>
          <w:ilvl w:val="3"/>
          <w:numId w:val="47"/>
        </w:numPr>
        <w:tabs>
          <w:tab w:val="left" w:pos="567"/>
        </w:tabs>
        <w:spacing w:before="60"/>
        <w:ind w:left="567" w:hanging="425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четвертый</w:t>
      </w:r>
      <w:r w:rsidR="00D21704" w:rsidRPr="000B7C35">
        <w:rPr>
          <w:rFonts w:eastAsia="Calibri"/>
          <w:szCs w:val="22"/>
          <w:lang w:eastAsia="en-US"/>
        </w:rPr>
        <w:t xml:space="preserve"> уровень - </w:t>
      </w:r>
      <w:r w:rsidR="00ED5E7B" w:rsidRPr="000B7C35">
        <w:rPr>
          <w:rFonts w:eastAsia="Calibri"/>
          <w:szCs w:val="22"/>
          <w:lang w:eastAsia="en-US"/>
        </w:rPr>
        <w:t>оказание специализированной медицинской помощи в региональных медицинских учреждениях, оказывающих в том числе высокотехнологичную медицинскую помощь, в течение 24 часов с момента несчастного случая, острого или обострения хронического заболевания.</w:t>
      </w:r>
    </w:p>
    <w:p w14:paraId="69BB26C4" w14:textId="43ABDCB4" w:rsidR="00D21704" w:rsidRPr="000B7C35" w:rsidRDefault="00BA192A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3</w:t>
      </w:r>
      <w:r w:rsidR="00950B06" w:rsidRPr="000B7C35">
        <w:rPr>
          <w:rFonts w:eastAsia="Calibri"/>
          <w:szCs w:val="22"/>
          <w:lang w:eastAsia="en-US"/>
        </w:rPr>
        <w:t>.</w:t>
      </w:r>
      <w:r w:rsidRPr="000B7C35">
        <w:rPr>
          <w:rFonts w:eastAsia="Calibri"/>
          <w:szCs w:val="22"/>
          <w:lang w:eastAsia="en-US"/>
        </w:rPr>
        <w:t>1.2</w:t>
      </w:r>
      <w:r w:rsidR="00950B06" w:rsidRPr="000B7C35">
        <w:rPr>
          <w:rFonts w:eastAsia="Calibri"/>
          <w:szCs w:val="22"/>
          <w:lang w:eastAsia="en-US"/>
        </w:rPr>
        <w:t xml:space="preserve">. </w:t>
      </w:r>
      <w:r w:rsidR="00D21704" w:rsidRPr="000B7C35">
        <w:rPr>
          <w:rFonts w:eastAsia="Calibri"/>
          <w:szCs w:val="22"/>
          <w:lang w:eastAsia="en-US"/>
        </w:rPr>
        <w:t xml:space="preserve">На каждом уровне должны соблюдаться единые принципы оказания </w:t>
      </w:r>
      <w:r w:rsidR="0025637A" w:rsidRPr="000B7C35">
        <w:rPr>
          <w:rFonts w:eastAsia="Calibri"/>
          <w:szCs w:val="22"/>
          <w:lang w:eastAsia="en-US"/>
        </w:rPr>
        <w:t xml:space="preserve">медицинской </w:t>
      </w:r>
      <w:r w:rsidR="00D21704" w:rsidRPr="000B7C35">
        <w:rPr>
          <w:rFonts w:eastAsia="Calibri"/>
          <w:szCs w:val="22"/>
          <w:lang w:eastAsia="en-US"/>
        </w:rPr>
        <w:t>помощи</w:t>
      </w:r>
      <w:r w:rsidR="00ED5E7B" w:rsidRPr="000B7C35">
        <w:rPr>
          <w:rFonts w:eastAsia="Calibri"/>
          <w:szCs w:val="22"/>
          <w:lang w:eastAsia="en-US"/>
        </w:rPr>
        <w:t xml:space="preserve"> в экстренной форме</w:t>
      </w:r>
      <w:r w:rsidR="00D21704" w:rsidRPr="000B7C35">
        <w:rPr>
          <w:rFonts w:eastAsia="Calibri"/>
          <w:szCs w:val="22"/>
          <w:lang w:eastAsia="en-US"/>
        </w:rPr>
        <w:t xml:space="preserve">: </w:t>
      </w:r>
    </w:p>
    <w:p w14:paraId="4BCB2324" w14:textId="3F6A9C88" w:rsidR="00D21704" w:rsidRPr="000B7C35" w:rsidRDefault="00D21704" w:rsidP="00D9696A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своевременность – чем раньше начато оказание помощи, тем меньше негативные последствия происшествия;</w:t>
      </w:r>
    </w:p>
    <w:p w14:paraId="4B0FF22C" w14:textId="32D4DDA2" w:rsidR="00D21704" w:rsidRPr="000B7C35" w:rsidRDefault="00D21704" w:rsidP="00D9696A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proofErr w:type="spellStart"/>
      <w:r w:rsidRPr="000B7C35">
        <w:rPr>
          <w:rFonts w:eastAsia="Calibri"/>
          <w:szCs w:val="22"/>
          <w:lang w:eastAsia="en-US"/>
        </w:rPr>
        <w:t>этапность</w:t>
      </w:r>
      <w:proofErr w:type="spellEnd"/>
      <w:r w:rsidRPr="000B7C35">
        <w:rPr>
          <w:rFonts w:eastAsia="Calibri"/>
          <w:szCs w:val="22"/>
          <w:lang w:eastAsia="en-US"/>
        </w:rPr>
        <w:t xml:space="preserve"> – на всех уровнях оказания</w:t>
      </w:r>
      <w:r w:rsidR="00ED5E7B" w:rsidRPr="000B7C35">
        <w:rPr>
          <w:rFonts w:eastAsia="Calibri"/>
          <w:szCs w:val="22"/>
          <w:lang w:eastAsia="en-US"/>
        </w:rPr>
        <w:t xml:space="preserve"> первой помощи и</w:t>
      </w:r>
      <w:r w:rsidRPr="000B7C35">
        <w:rPr>
          <w:rFonts w:eastAsia="Calibri"/>
          <w:szCs w:val="22"/>
          <w:lang w:eastAsia="en-US"/>
        </w:rPr>
        <w:t xml:space="preserve"> </w:t>
      </w:r>
      <w:r w:rsidR="0025637A" w:rsidRPr="000B7C35">
        <w:rPr>
          <w:rFonts w:eastAsia="Calibri"/>
          <w:szCs w:val="22"/>
          <w:lang w:eastAsia="en-US"/>
        </w:rPr>
        <w:t xml:space="preserve">медицинской </w:t>
      </w:r>
      <w:r w:rsidRPr="000B7C35">
        <w:rPr>
          <w:rFonts w:eastAsia="Calibri"/>
          <w:szCs w:val="22"/>
          <w:lang w:eastAsia="en-US"/>
        </w:rPr>
        <w:t xml:space="preserve">помощи </w:t>
      </w:r>
      <w:r w:rsidR="00ED5E7B" w:rsidRPr="000B7C35">
        <w:rPr>
          <w:rFonts w:eastAsia="Calibri"/>
          <w:szCs w:val="22"/>
          <w:lang w:eastAsia="en-US"/>
        </w:rPr>
        <w:t>в экстренной форме их</w:t>
      </w:r>
      <w:r w:rsidRPr="000B7C35">
        <w:rPr>
          <w:rFonts w:eastAsia="Calibri"/>
          <w:szCs w:val="22"/>
          <w:lang w:eastAsia="en-US"/>
        </w:rPr>
        <w:t xml:space="preserve"> объём должен быть достаточным;</w:t>
      </w:r>
    </w:p>
    <w:p w14:paraId="3DCA5082" w14:textId="77777777" w:rsidR="00D21704" w:rsidRPr="000B7C35" w:rsidRDefault="00D21704" w:rsidP="00D9696A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непрерывность – переход на другой уровень не должен сопровождаться перерывом в необходимых лечебных мероприятиях;</w:t>
      </w:r>
    </w:p>
    <w:p w14:paraId="25E978AF" w14:textId="2308BCF3" w:rsidR="00ED5E7B" w:rsidRPr="000B7C35" w:rsidRDefault="00D21704" w:rsidP="00D9696A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 xml:space="preserve">информированность – </w:t>
      </w:r>
      <w:r w:rsidR="000918B9" w:rsidRPr="000B7C35">
        <w:rPr>
          <w:rFonts w:eastAsia="Calibri"/>
          <w:szCs w:val="22"/>
          <w:lang w:eastAsia="en-US"/>
        </w:rPr>
        <w:t xml:space="preserve">медицинские </w:t>
      </w:r>
      <w:r w:rsidRPr="000B7C35">
        <w:rPr>
          <w:rFonts w:eastAsia="Calibri"/>
          <w:szCs w:val="22"/>
          <w:lang w:eastAsia="en-US"/>
        </w:rPr>
        <w:t>работники</w:t>
      </w:r>
      <w:r w:rsidR="001D5186" w:rsidRPr="000B7C35">
        <w:rPr>
          <w:rFonts w:eastAsia="Calibri"/>
          <w:szCs w:val="22"/>
          <w:lang w:eastAsia="en-US"/>
        </w:rPr>
        <w:t xml:space="preserve"> </w:t>
      </w:r>
      <w:r w:rsidR="00ED5E7B" w:rsidRPr="000B7C35">
        <w:rPr>
          <w:rFonts w:eastAsia="Calibri"/>
          <w:szCs w:val="22"/>
          <w:lang w:eastAsia="en-US"/>
        </w:rPr>
        <w:t xml:space="preserve">каждого последующего уровня </w:t>
      </w:r>
      <w:r w:rsidRPr="000B7C35">
        <w:rPr>
          <w:rFonts w:eastAsia="Calibri"/>
          <w:szCs w:val="22"/>
          <w:lang w:eastAsia="en-US"/>
        </w:rPr>
        <w:t>должны иметь информацию о</w:t>
      </w:r>
      <w:r w:rsidR="00ED5E7B" w:rsidRPr="000B7C35">
        <w:rPr>
          <w:rFonts w:eastAsia="Calibri"/>
          <w:szCs w:val="22"/>
          <w:lang w:eastAsia="en-US"/>
        </w:rPr>
        <w:t xml:space="preserve"> </w:t>
      </w:r>
      <w:r w:rsidRPr="000B7C35">
        <w:rPr>
          <w:rFonts w:eastAsia="Calibri"/>
          <w:szCs w:val="22"/>
          <w:lang w:eastAsia="en-US"/>
        </w:rPr>
        <w:t xml:space="preserve">всех лечебно-диагностических мероприятиях, проведенных на </w:t>
      </w:r>
      <w:r w:rsidR="00ED5E7B" w:rsidRPr="000B7C35">
        <w:rPr>
          <w:rFonts w:eastAsia="Calibri"/>
          <w:szCs w:val="22"/>
          <w:lang w:eastAsia="en-US"/>
        </w:rPr>
        <w:t xml:space="preserve">предыдущих уровнях </w:t>
      </w:r>
      <w:r w:rsidR="001D5186" w:rsidRPr="000B7C35">
        <w:rPr>
          <w:rFonts w:eastAsia="Calibri"/>
          <w:szCs w:val="22"/>
          <w:lang w:eastAsia="en-US"/>
        </w:rPr>
        <w:t>оказания помощи</w:t>
      </w:r>
      <w:r w:rsidRPr="000B7C35">
        <w:rPr>
          <w:rFonts w:eastAsia="Calibri"/>
          <w:szCs w:val="22"/>
          <w:lang w:eastAsia="en-US"/>
        </w:rPr>
        <w:t>;</w:t>
      </w:r>
    </w:p>
    <w:p w14:paraId="5565F70D" w14:textId="77777777" w:rsidR="003F7620" w:rsidRPr="000B7C35" w:rsidRDefault="00D21704" w:rsidP="00D9696A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преемственность в оказании помощи – соблюдение единых методик в лечении.</w:t>
      </w:r>
    </w:p>
    <w:p w14:paraId="43C3901B" w14:textId="4A9D1DAD" w:rsidR="003F7620" w:rsidRPr="000B7C35" w:rsidRDefault="00BA192A" w:rsidP="000B7C35">
      <w:pPr>
        <w:pStyle w:val="a3"/>
        <w:tabs>
          <w:tab w:val="left" w:pos="567"/>
        </w:tabs>
        <w:autoSpaceDE w:val="0"/>
        <w:autoSpaceDN w:val="0"/>
        <w:adjustRightInd w:val="0"/>
        <w:spacing w:before="240"/>
        <w:ind w:left="0"/>
        <w:contextualSpacing w:val="0"/>
        <w:jc w:val="both"/>
        <w:outlineLvl w:val="1"/>
        <w:rPr>
          <w:rFonts w:ascii="Arial" w:eastAsia="Calibri" w:hAnsi="Arial" w:cs="Arial"/>
          <w:b/>
          <w:szCs w:val="22"/>
          <w:lang w:eastAsia="en-US"/>
        </w:rPr>
      </w:pPr>
      <w:bookmarkStart w:id="114" w:name="_Toc339466077"/>
      <w:bookmarkStart w:id="115" w:name="_Toc181796149"/>
      <w:bookmarkStart w:id="116" w:name="_Toc183181358"/>
      <w:r w:rsidRPr="000B7C35">
        <w:rPr>
          <w:rFonts w:ascii="Arial" w:eastAsia="Calibri" w:hAnsi="Arial" w:cs="Arial"/>
          <w:b/>
          <w:szCs w:val="22"/>
          <w:lang w:eastAsia="en-US"/>
        </w:rPr>
        <w:t>3</w:t>
      </w:r>
      <w:r w:rsidR="001975CF" w:rsidRPr="000B7C35">
        <w:rPr>
          <w:rFonts w:ascii="Arial" w:eastAsia="Calibri" w:hAnsi="Arial" w:cs="Arial"/>
          <w:b/>
          <w:szCs w:val="22"/>
          <w:lang w:eastAsia="en-US"/>
        </w:rPr>
        <w:t>.</w:t>
      </w:r>
      <w:r w:rsidR="000B7C35">
        <w:rPr>
          <w:rFonts w:ascii="Arial" w:eastAsia="Calibri" w:hAnsi="Arial" w:cs="Arial"/>
          <w:b/>
          <w:szCs w:val="22"/>
          <w:lang w:eastAsia="en-US"/>
        </w:rPr>
        <w:t>2</w:t>
      </w:r>
      <w:r w:rsidR="003F7620" w:rsidRPr="000B7C35">
        <w:rPr>
          <w:rFonts w:ascii="Arial" w:eastAsia="Calibri" w:hAnsi="Arial" w:cs="Arial"/>
          <w:b/>
          <w:szCs w:val="22"/>
          <w:lang w:eastAsia="en-US"/>
        </w:rPr>
        <w:t xml:space="preserve">. </w:t>
      </w:r>
      <w:bookmarkEnd w:id="114"/>
      <w:r w:rsidR="001759D5" w:rsidRPr="000B7C35">
        <w:rPr>
          <w:rFonts w:ascii="Arial" w:eastAsia="Calibri" w:hAnsi="Arial" w:cs="Arial"/>
          <w:b/>
          <w:szCs w:val="22"/>
          <w:lang w:eastAsia="en-US"/>
        </w:rPr>
        <w:t>ХАРАКТЕРИСТИКА УРОВНЕЙ ОКАЗАНИЯ ПОМОЩИ</w:t>
      </w:r>
      <w:bookmarkEnd w:id="115"/>
      <w:bookmarkEnd w:id="116"/>
      <w:r w:rsidR="001759D5" w:rsidRPr="000B7C35">
        <w:rPr>
          <w:rFonts w:ascii="Arial" w:eastAsia="Calibri" w:hAnsi="Arial" w:cs="Arial"/>
          <w:b/>
          <w:szCs w:val="22"/>
          <w:lang w:eastAsia="en-US"/>
        </w:rPr>
        <w:t xml:space="preserve"> </w:t>
      </w:r>
    </w:p>
    <w:p w14:paraId="1BED2E0A" w14:textId="3A43EEAB" w:rsidR="004843DE" w:rsidRPr="000B7C35" w:rsidRDefault="000F6886" w:rsidP="000B7C35">
      <w:pPr>
        <w:pStyle w:val="a3"/>
        <w:tabs>
          <w:tab w:val="left" w:pos="709"/>
        </w:tabs>
        <w:spacing w:before="240"/>
        <w:ind w:left="0"/>
        <w:contextualSpacing w:val="0"/>
        <w:jc w:val="both"/>
        <w:outlineLvl w:val="2"/>
        <w:rPr>
          <w:rFonts w:ascii="Arial" w:hAnsi="Arial" w:cs="Arial"/>
          <w:b/>
          <w:i/>
          <w:sz w:val="20"/>
          <w:szCs w:val="20"/>
        </w:rPr>
      </w:pPr>
      <w:bookmarkStart w:id="117" w:name="_Toc181796150"/>
      <w:bookmarkStart w:id="118" w:name="_Toc183181359"/>
      <w:r w:rsidRPr="000B7C35">
        <w:rPr>
          <w:rFonts w:ascii="Arial" w:hAnsi="Arial" w:cs="Arial"/>
          <w:b/>
          <w:i/>
          <w:sz w:val="20"/>
          <w:szCs w:val="20"/>
        </w:rPr>
        <w:t>3.</w:t>
      </w:r>
      <w:r w:rsidR="000B7C35">
        <w:rPr>
          <w:rFonts w:ascii="Arial" w:hAnsi="Arial" w:cs="Arial"/>
          <w:b/>
          <w:i/>
          <w:sz w:val="20"/>
          <w:szCs w:val="20"/>
        </w:rPr>
        <w:t>2</w:t>
      </w:r>
      <w:r w:rsidRPr="000B7C35">
        <w:rPr>
          <w:rFonts w:ascii="Arial" w:hAnsi="Arial" w:cs="Arial"/>
          <w:b/>
          <w:i/>
          <w:sz w:val="20"/>
          <w:szCs w:val="20"/>
        </w:rPr>
        <w:t>.1. ПЕРВЫЙ УРОВЕНЬ</w:t>
      </w:r>
      <w:bookmarkEnd w:id="117"/>
      <w:bookmarkEnd w:id="118"/>
    </w:p>
    <w:p w14:paraId="407C223E" w14:textId="33EDE419" w:rsidR="00D21704" w:rsidRPr="000B7C35" w:rsidRDefault="000F6886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3.</w:t>
      </w:r>
      <w:r w:rsidR="000B7C35">
        <w:rPr>
          <w:rFonts w:eastAsia="Calibri"/>
          <w:szCs w:val="22"/>
          <w:lang w:eastAsia="en-US"/>
        </w:rPr>
        <w:t>2</w:t>
      </w:r>
      <w:r w:rsidRPr="000B7C35">
        <w:rPr>
          <w:rFonts w:eastAsia="Calibri"/>
          <w:szCs w:val="22"/>
          <w:lang w:eastAsia="en-US"/>
        </w:rPr>
        <w:t xml:space="preserve">.1.1. </w:t>
      </w:r>
      <w:r w:rsidR="00954DE1" w:rsidRPr="000B7C35">
        <w:rPr>
          <w:rFonts w:eastAsia="Calibri"/>
          <w:szCs w:val="22"/>
          <w:lang w:eastAsia="en-US"/>
        </w:rPr>
        <w:t>В</w:t>
      </w:r>
      <w:r w:rsidR="00D21704" w:rsidRPr="000B7C35">
        <w:rPr>
          <w:rFonts w:eastAsia="Calibri"/>
          <w:szCs w:val="22"/>
          <w:lang w:eastAsia="en-US"/>
        </w:rPr>
        <w:t xml:space="preserve"> целях обеспечения адекватной и своевременной первой помощи пострадавшим при несчастных случаях и острых заболеваниях</w:t>
      </w:r>
      <w:r w:rsidR="00C06B39" w:rsidRPr="000B7C35">
        <w:rPr>
          <w:rFonts w:eastAsia="Calibri"/>
          <w:szCs w:val="22"/>
          <w:lang w:eastAsia="en-US"/>
        </w:rPr>
        <w:t xml:space="preserve"> (отравлениях)</w:t>
      </w:r>
      <w:r w:rsidR="00D21704" w:rsidRPr="000B7C35">
        <w:rPr>
          <w:rFonts w:eastAsia="Calibri"/>
          <w:szCs w:val="22"/>
          <w:lang w:eastAsia="en-US"/>
        </w:rPr>
        <w:t xml:space="preserve">, </w:t>
      </w:r>
      <w:r w:rsidR="00B40B02" w:rsidRPr="000B7C35">
        <w:rPr>
          <w:rFonts w:eastAsia="Calibri"/>
          <w:szCs w:val="22"/>
          <w:lang w:eastAsia="en-US"/>
        </w:rPr>
        <w:t xml:space="preserve">руководители структурных подразделений </w:t>
      </w:r>
      <w:r w:rsidR="00D21704" w:rsidRPr="000B7C35">
        <w:rPr>
          <w:rFonts w:eastAsia="Calibri"/>
          <w:szCs w:val="22"/>
          <w:lang w:eastAsia="en-US"/>
        </w:rPr>
        <w:t xml:space="preserve">назначают медицинских помощников из числа работников </w:t>
      </w:r>
      <w:r w:rsidR="001A10A7" w:rsidRPr="000B7C35">
        <w:rPr>
          <w:rFonts w:eastAsia="Calibri"/>
          <w:szCs w:val="22"/>
          <w:lang w:eastAsia="en-US"/>
        </w:rPr>
        <w:t>на добровольной основе</w:t>
      </w:r>
      <w:r w:rsidR="00954DE1" w:rsidRPr="000B7C35">
        <w:rPr>
          <w:rFonts w:eastAsia="Calibri"/>
          <w:szCs w:val="22"/>
          <w:lang w:eastAsia="en-US"/>
        </w:rPr>
        <w:t>.</w:t>
      </w:r>
    </w:p>
    <w:p w14:paraId="753A7478" w14:textId="65967CF0" w:rsidR="00D21704" w:rsidRPr="000B7C35" w:rsidRDefault="000B7C35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3.2</w:t>
      </w:r>
      <w:r w:rsidR="000F6886" w:rsidRPr="000B7C35">
        <w:rPr>
          <w:rFonts w:eastAsia="Calibri"/>
          <w:szCs w:val="22"/>
          <w:lang w:eastAsia="en-US"/>
        </w:rPr>
        <w:t xml:space="preserve">.1.2. </w:t>
      </w:r>
      <w:r w:rsidR="00954DE1" w:rsidRPr="000B7C35">
        <w:rPr>
          <w:rFonts w:eastAsia="Calibri"/>
          <w:szCs w:val="22"/>
          <w:lang w:eastAsia="en-US"/>
        </w:rPr>
        <w:t>К</w:t>
      </w:r>
      <w:r w:rsidR="00D21704" w:rsidRPr="000B7C35">
        <w:rPr>
          <w:rFonts w:eastAsia="Calibri"/>
          <w:szCs w:val="22"/>
          <w:lang w:eastAsia="en-US"/>
        </w:rPr>
        <w:t xml:space="preserve">оличество медицинских помощников должно быть таким, чтобы при необходимости на любом месте проведения работ </w:t>
      </w:r>
      <w:r w:rsidR="00BC17C9" w:rsidRPr="000B7C35">
        <w:rPr>
          <w:rFonts w:eastAsia="Calibri"/>
          <w:szCs w:val="22"/>
          <w:lang w:eastAsia="en-US"/>
        </w:rPr>
        <w:t>в течение четырех минут</w:t>
      </w:r>
      <w:r w:rsidR="00737FA0" w:rsidRPr="000B7C35">
        <w:rPr>
          <w:rFonts w:eastAsia="Calibri"/>
          <w:szCs w:val="22"/>
          <w:lang w:eastAsia="en-US"/>
        </w:rPr>
        <w:t>,</w:t>
      </w:r>
      <w:r w:rsidR="00D21704" w:rsidRPr="000B7C35">
        <w:rPr>
          <w:rFonts w:eastAsia="Calibri"/>
          <w:szCs w:val="22"/>
          <w:lang w:eastAsia="en-US"/>
        </w:rPr>
        <w:t xml:space="preserve"> </w:t>
      </w:r>
      <w:r w:rsidR="00737FA0" w:rsidRPr="000B7C35">
        <w:rPr>
          <w:rFonts w:eastAsia="Calibri"/>
          <w:szCs w:val="22"/>
          <w:lang w:eastAsia="en-US"/>
        </w:rPr>
        <w:t xml:space="preserve">с момента обнаружения пострадавшего, </w:t>
      </w:r>
      <w:r w:rsidR="00D21704" w:rsidRPr="000B7C35">
        <w:rPr>
          <w:rFonts w:eastAsia="Calibri"/>
          <w:szCs w:val="22"/>
          <w:lang w:eastAsia="en-US"/>
        </w:rPr>
        <w:t xml:space="preserve">был доступен медицинский помощник, обученный оказанию первой помощи. </w:t>
      </w:r>
      <w:r w:rsidR="00D21704" w:rsidRPr="000B7C35">
        <w:rPr>
          <w:rFonts w:eastAsia="Calibri"/>
          <w:szCs w:val="22"/>
          <w:lang w:eastAsia="en-US"/>
        </w:rPr>
        <w:lastRenderedPageBreak/>
        <w:t xml:space="preserve">Исходя из указанного критерия, </w:t>
      </w:r>
      <w:r w:rsidR="00B40B02" w:rsidRPr="000B7C35">
        <w:rPr>
          <w:rFonts w:eastAsia="Calibri"/>
          <w:szCs w:val="22"/>
          <w:lang w:eastAsia="en-US"/>
        </w:rPr>
        <w:t xml:space="preserve">руководитель структурного подразделения </w:t>
      </w:r>
      <w:r w:rsidR="00D21704" w:rsidRPr="000B7C35">
        <w:rPr>
          <w:rFonts w:eastAsia="Calibri"/>
          <w:szCs w:val="22"/>
          <w:lang w:eastAsia="en-US"/>
        </w:rPr>
        <w:t>определяет и своевременно направляет на обучение необходимое количество медицинских помощников</w:t>
      </w:r>
      <w:r w:rsidR="00954DE1" w:rsidRPr="000B7C35">
        <w:rPr>
          <w:rFonts w:eastAsia="Calibri"/>
          <w:szCs w:val="22"/>
          <w:lang w:eastAsia="en-US"/>
        </w:rPr>
        <w:t>.</w:t>
      </w:r>
    </w:p>
    <w:p w14:paraId="5E931887" w14:textId="7307358D" w:rsidR="00D21704" w:rsidRPr="000B7C35" w:rsidRDefault="000F6886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3.</w:t>
      </w:r>
      <w:r w:rsidR="000B7C35">
        <w:rPr>
          <w:rFonts w:eastAsia="Calibri"/>
          <w:szCs w:val="22"/>
          <w:lang w:eastAsia="en-US"/>
        </w:rPr>
        <w:t>2</w:t>
      </w:r>
      <w:r w:rsidRPr="000B7C35">
        <w:rPr>
          <w:rFonts w:eastAsia="Calibri"/>
          <w:szCs w:val="22"/>
          <w:lang w:eastAsia="en-US"/>
        </w:rPr>
        <w:t xml:space="preserve">.1.3. </w:t>
      </w:r>
      <w:r w:rsidR="00B40B02" w:rsidRPr="000B7C35">
        <w:rPr>
          <w:rFonts w:eastAsia="Calibri"/>
          <w:szCs w:val="22"/>
          <w:lang w:eastAsia="en-US"/>
        </w:rPr>
        <w:t>Учебный центр</w:t>
      </w:r>
      <w:r w:rsidR="00737FA0" w:rsidRPr="000B7C35">
        <w:rPr>
          <w:rFonts w:eastAsia="Calibri"/>
          <w:szCs w:val="22"/>
          <w:lang w:eastAsia="en-US"/>
        </w:rPr>
        <w:t xml:space="preserve"> </w:t>
      </w:r>
      <w:r w:rsidR="00C43535" w:rsidRPr="000B7C35">
        <w:rPr>
          <w:rFonts w:eastAsia="Calibri"/>
          <w:szCs w:val="22"/>
          <w:lang w:eastAsia="en-US"/>
        </w:rPr>
        <w:t xml:space="preserve">не реже одного раза в 2 года </w:t>
      </w:r>
      <w:r w:rsidR="00D21704" w:rsidRPr="000B7C35">
        <w:rPr>
          <w:rFonts w:eastAsia="Calibri"/>
          <w:szCs w:val="22"/>
          <w:lang w:eastAsia="en-US"/>
        </w:rPr>
        <w:t>обеспечива</w:t>
      </w:r>
      <w:r w:rsidR="00C86B40" w:rsidRPr="000B7C35">
        <w:rPr>
          <w:rFonts w:eastAsia="Calibri"/>
          <w:szCs w:val="22"/>
          <w:lang w:eastAsia="en-US"/>
        </w:rPr>
        <w:t>ет</w:t>
      </w:r>
      <w:r w:rsidR="00D21704" w:rsidRPr="000B7C35">
        <w:rPr>
          <w:rFonts w:eastAsia="Calibri"/>
          <w:szCs w:val="22"/>
          <w:lang w:eastAsia="en-US"/>
        </w:rPr>
        <w:t xml:space="preserve"> обучение медицинских помощников оказанию первой помощи в соответствии с программой обучения </w:t>
      </w:r>
      <w:r w:rsidR="004843DE" w:rsidRPr="000B7C35">
        <w:rPr>
          <w:rFonts w:eastAsia="Calibri"/>
          <w:szCs w:val="22"/>
          <w:lang w:eastAsia="en-US"/>
        </w:rPr>
        <w:t xml:space="preserve">по </w:t>
      </w:r>
      <w:hyperlink w:anchor="_Приложение_2._программа" w:history="1">
        <w:r w:rsidR="00D70F98" w:rsidRPr="00DD769E">
          <w:rPr>
            <w:rFonts w:eastAsia="Calibri"/>
            <w:color w:val="0000FF"/>
            <w:szCs w:val="22"/>
            <w:u w:val="single"/>
            <w:lang w:eastAsia="en-US"/>
          </w:rPr>
          <w:t>Приложени</w:t>
        </w:r>
        <w:r w:rsidR="004843DE" w:rsidRPr="00DD769E">
          <w:rPr>
            <w:rFonts w:eastAsia="Calibri"/>
            <w:color w:val="0000FF"/>
            <w:szCs w:val="22"/>
            <w:u w:val="single"/>
            <w:lang w:eastAsia="en-US"/>
          </w:rPr>
          <w:t>ю</w:t>
        </w:r>
        <w:r w:rsidR="00D70F98" w:rsidRPr="00DD769E">
          <w:rPr>
            <w:rFonts w:eastAsia="Calibri"/>
            <w:color w:val="0000FF"/>
            <w:szCs w:val="22"/>
            <w:u w:val="single"/>
            <w:lang w:eastAsia="en-US"/>
          </w:rPr>
          <w:t> </w:t>
        </w:r>
        <w:r w:rsidR="00076461" w:rsidRPr="00DD769E">
          <w:rPr>
            <w:rFonts w:eastAsia="Calibri"/>
            <w:color w:val="0000FF"/>
            <w:szCs w:val="22"/>
            <w:u w:val="single"/>
            <w:lang w:eastAsia="en-US"/>
          </w:rPr>
          <w:t>4</w:t>
        </w:r>
      </w:hyperlink>
      <w:r w:rsidR="00737FA0" w:rsidRPr="00DD769E">
        <w:rPr>
          <w:rFonts w:eastAsia="Calibri"/>
          <w:color w:val="0000FF"/>
          <w:szCs w:val="22"/>
          <w:u w:val="single"/>
          <w:lang w:eastAsia="en-US"/>
        </w:rPr>
        <w:t>.</w:t>
      </w:r>
      <w:r w:rsidR="00A534B1" w:rsidRPr="000B7C35">
        <w:rPr>
          <w:rFonts w:eastAsia="Calibri"/>
          <w:szCs w:val="22"/>
          <w:lang w:eastAsia="en-US"/>
        </w:rPr>
        <w:t xml:space="preserve"> </w:t>
      </w:r>
    </w:p>
    <w:p w14:paraId="4C20D37A" w14:textId="76EC0252" w:rsidR="00D21704" w:rsidRPr="000B7C35" w:rsidRDefault="000F6886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3.</w:t>
      </w:r>
      <w:r w:rsidR="000B7C35">
        <w:rPr>
          <w:rFonts w:eastAsia="Calibri"/>
          <w:szCs w:val="22"/>
          <w:lang w:eastAsia="en-US"/>
        </w:rPr>
        <w:t>2</w:t>
      </w:r>
      <w:r w:rsidRPr="000B7C35">
        <w:rPr>
          <w:rFonts w:eastAsia="Calibri"/>
          <w:szCs w:val="22"/>
          <w:lang w:eastAsia="en-US"/>
        </w:rPr>
        <w:t xml:space="preserve">.1.4. </w:t>
      </w:r>
      <w:r w:rsidR="00954DE1" w:rsidRPr="000B7C35">
        <w:rPr>
          <w:rFonts w:eastAsia="Calibri"/>
          <w:szCs w:val="22"/>
          <w:lang w:eastAsia="en-US"/>
        </w:rPr>
        <w:t>Е</w:t>
      </w:r>
      <w:r w:rsidR="00D21704" w:rsidRPr="000B7C35">
        <w:rPr>
          <w:rFonts w:eastAsia="Calibri"/>
          <w:szCs w:val="22"/>
          <w:lang w:eastAsia="en-US"/>
        </w:rPr>
        <w:t xml:space="preserve">жегодно медицинский помощник проходит 4-х часовую дополнительную подготовку по усовершенствованию практических навыков </w:t>
      </w:r>
      <w:r w:rsidR="003E3738" w:rsidRPr="000B7C35">
        <w:rPr>
          <w:rFonts w:eastAsia="Calibri"/>
          <w:szCs w:val="22"/>
          <w:lang w:eastAsia="en-US"/>
        </w:rPr>
        <w:t>на базе учебного центра</w:t>
      </w:r>
      <w:r w:rsidR="00D21704" w:rsidRPr="000B7C35">
        <w:rPr>
          <w:rFonts w:eastAsia="Calibri"/>
          <w:szCs w:val="22"/>
          <w:lang w:eastAsia="en-US"/>
        </w:rPr>
        <w:t>.</w:t>
      </w:r>
    </w:p>
    <w:p w14:paraId="225DC065" w14:textId="4C091B29" w:rsidR="00D21704" w:rsidRPr="000B7C35" w:rsidRDefault="000B7C35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3.2</w:t>
      </w:r>
      <w:r w:rsidR="000F6886" w:rsidRPr="000B7C35">
        <w:rPr>
          <w:rFonts w:eastAsia="Calibri"/>
          <w:szCs w:val="22"/>
          <w:lang w:eastAsia="en-US"/>
        </w:rPr>
        <w:t xml:space="preserve">.1.5. </w:t>
      </w:r>
      <w:r w:rsidR="00954DE1" w:rsidRPr="000B7C35">
        <w:rPr>
          <w:rFonts w:eastAsia="Calibri"/>
          <w:szCs w:val="22"/>
          <w:lang w:eastAsia="en-US"/>
        </w:rPr>
        <w:t>П</w:t>
      </w:r>
      <w:r w:rsidR="00D21704" w:rsidRPr="000B7C35">
        <w:rPr>
          <w:rFonts w:eastAsia="Calibri"/>
          <w:szCs w:val="22"/>
          <w:lang w:eastAsia="en-US"/>
        </w:rPr>
        <w:t>ри возникновении экстренной медицинской ситуации</w:t>
      </w:r>
      <w:r w:rsidR="00325929" w:rsidRPr="000B7C35">
        <w:rPr>
          <w:rFonts w:eastAsia="Calibri"/>
          <w:szCs w:val="22"/>
          <w:lang w:eastAsia="en-US"/>
        </w:rPr>
        <w:t xml:space="preserve"> (травма, острое заболевание)</w:t>
      </w:r>
      <w:r w:rsidR="000512C7" w:rsidRPr="000B7C35">
        <w:rPr>
          <w:rFonts w:eastAsia="Calibri"/>
          <w:szCs w:val="22"/>
          <w:lang w:eastAsia="en-US"/>
        </w:rPr>
        <w:t xml:space="preserve"> очевидец</w:t>
      </w:r>
      <w:r w:rsidR="004843DE" w:rsidRPr="000B7C35">
        <w:rPr>
          <w:rFonts w:eastAsia="Calibri"/>
          <w:szCs w:val="22"/>
          <w:lang w:eastAsia="en-US"/>
        </w:rPr>
        <w:t xml:space="preserve">, </w:t>
      </w:r>
      <w:r w:rsidR="000512C7" w:rsidRPr="000B7C35">
        <w:rPr>
          <w:rFonts w:eastAsia="Calibri"/>
          <w:szCs w:val="22"/>
          <w:lang w:eastAsia="en-US"/>
        </w:rPr>
        <w:t>медицинский помощник</w:t>
      </w:r>
      <w:r w:rsidR="00D21704" w:rsidRPr="000B7C35">
        <w:rPr>
          <w:rFonts w:eastAsia="Calibri"/>
          <w:szCs w:val="22"/>
          <w:lang w:eastAsia="en-US"/>
        </w:rPr>
        <w:t xml:space="preserve">: </w:t>
      </w:r>
    </w:p>
    <w:p w14:paraId="01AAAAB4" w14:textId="77777777" w:rsidR="00D21704" w:rsidRPr="000B7C35" w:rsidRDefault="00D21704" w:rsidP="000B7C3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прибывает на место происшествия;</w:t>
      </w:r>
    </w:p>
    <w:p w14:paraId="0B635DDC" w14:textId="77777777" w:rsidR="00D21704" w:rsidRPr="000B7C35" w:rsidRDefault="00D21704" w:rsidP="000B7C3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оценивает место происшествия, опасность для себя, пострадавшего и окружающих;</w:t>
      </w:r>
    </w:p>
    <w:p w14:paraId="7E1489AD" w14:textId="4D48FE19" w:rsidR="00D21704" w:rsidRPr="000B7C35" w:rsidRDefault="00EF6002" w:rsidP="000B7C3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вызывает медицинскую помощь</w:t>
      </w:r>
      <w:r w:rsidR="00092161" w:rsidRPr="000B7C35">
        <w:rPr>
          <w:rFonts w:eastAsia="Calibri"/>
          <w:szCs w:val="22"/>
          <w:lang w:eastAsia="en-US"/>
        </w:rPr>
        <w:t xml:space="preserve"> </w:t>
      </w:r>
      <w:r w:rsidR="00483D1A">
        <w:rPr>
          <w:rFonts w:eastAsia="Calibri"/>
          <w:szCs w:val="22"/>
          <w:lang w:eastAsia="en-US"/>
        </w:rPr>
        <w:t>в соответствии с ПЭМР</w:t>
      </w:r>
      <w:r w:rsidR="009019B0" w:rsidRPr="000B7C35">
        <w:rPr>
          <w:rFonts w:eastAsia="Calibri"/>
          <w:szCs w:val="22"/>
          <w:lang w:eastAsia="en-US"/>
        </w:rPr>
        <w:t xml:space="preserve">; </w:t>
      </w:r>
    </w:p>
    <w:p w14:paraId="74F2B0FD" w14:textId="77777777" w:rsidR="00D21704" w:rsidRPr="000B7C35" w:rsidRDefault="00D21704" w:rsidP="000B7C3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оказывает первую помощь пострадавшему до прибытия медицинских работников.</w:t>
      </w:r>
    </w:p>
    <w:p w14:paraId="1D7CD445" w14:textId="56E373EC" w:rsidR="00D21704" w:rsidRPr="000B7C35" w:rsidRDefault="000F6886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3.</w:t>
      </w:r>
      <w:r w:rsidR="000B7C35">
        <w:rPr>
          <w:rFonts w:eastAsia="Calibri"/>
          <w:szCs w:val="22"/>
          <w:lang w:eastAsia="en-US"/>
        </w:rPr>
        <w:t>2</w:t>
      </w:r>
      <w:r w:rsidRPr="000B7C35">
        <w:rPr>
          <w:rFonts w:eastAsia="Calibri"/>
          <w:szCs w:val="22"/>
          <w:lang w:eastAsia="en-US"/>
        </w:rPr>
        <w:t xml:space="preserve">.1.6. </w:t>
      </w:r>
      <w:r w:rsidR="00062539" w:rsidRPr="000B7C35">
        <w:rPr>
          <w:rFonts w:eastAsia="Calibri"/>
          <w:szCs w:val="22"/>
          <w:lang w:eastAsia="en-US"/>
        </w:rPr>
        <w:t>Р</w:t>
      </w:r>
      <w:r w:rsidR="00B40B02" w:rsidRPr="000B7C35">
        <w:rPr>
          <w:rFonts w:eastAsia="Calibri"/>
          <w:szCs w:val="22"/>
          <w:lang w:eastAsia="en-US"/>
        </w:rPr>
        <w:t>уководитель структурного подразделения</w:t>
      </w:r>
      <w:r w:rsidR="00A77AD3" w:rsidRPr="000B7C35">
        <w:rPr>
          <w:rFonts w:eastAsia="Calibri"/>
          <w:szCs w:val="22"/>
          <w:lang w:eastAsia="en-US"/>
        </w:rPr>
        <w:t xml:space="preserve"> </w:t>
      </w:r>
      <w:r w:rsidR="00D21704" w:rsidRPr="000B7C35">
        <w:rPr>
          <w:rFonts w:eastAsia="Calibri"/>
          <w:szCs w:val="22"/>
          <w:lang w:eastAsia="en-US"/>
        </w:rPr>
        <w:t>обязан обеспечить медицинским помощникам возможность быстро покинуть свое рабочее место для оказания первой помощи пострадавшему</w:t>
      </w:r>
      <w:r w:rsidR="00B70573" w:rsidRPr="000B7C35">
        <w:rPr>
          <w:rFonts w:eastAsia="Calibri"/>
          <w:szCs w:val="22"/>
          <w:lang w:eastAsia="en-US"/>
        </w:rPr>
        <w:t xml:space="preserve">, </w:t>
      </w:r>
      <w:r w:rsidR="00D21704" w:rsidRPr="000B7C35">
        <w:rPr>
          <w:rFonts w:eastAsia="Calibri"/>
          <w:szCs w:val="22"/>
          <w:lang w:eastAsia="en-US"/>
        </w:rPr>
        <w:t>заболевшему, без ущерба производственной деятельности</w:t>
      </w:r>
      <w:r w:rsidR="0009070A" w:rsidRPr="000B7C35">
        <w:rPr>
          <w:rFonts w:eastAsia="Calibri"/>
          <w:szCs w:val="22"/>
          <w:lang w:eastAsia="en-US"/>
        </w:rPr>
        <w:t>.</w:t>
      </w:r>
    </w:p>
    <w:p w14:paraId="58E8265E" w14:textId="1498073A" w:rsidR="00D21704" w:rsidRPr="000B7C35" w:rsidRDefault="000F6886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3.</w:t>
      </w:r>
      <w:r w:rsidR="000B7C35">
        <w:rPr>
          <w:rFonts w:eastAsia="Calibri"/>
          <w:szCs w:val="22"/>
          <w:lang w:eastAsia="en-US"/>
        </w:rPr>
        <w:t>2</w:t>
      </w:r>
      <w:r w:rsidRPr="000B7C35">
        <w:rPr>
          <w:rFonts w:eastAsia="Calibri"/>
          <w:szCs w:val="22"/>
          <w:lang w:eastAsia="en-US"/>
        </w:rPr>
        <w:t xml:space="preserve">.1.7. </w:t>
      </w:r>
      <w:r w:rsidR="00954DE1" w:rsidRPr="000B7C35">
        <w:rPr>
          <w:rFonts w:eastAsia="Calibri"/>
          <w:szCs w:val="22"/>
          <w:lang w:eastAsia="en-US"/>
        </w:rPr>
        <w:t>М</w:t>
      </w:r>
      <w:r w:rsidR="00D21704" w:rsidRPr="000B7C35">
        <w:rPr>
          <w:rFonts w:eastAsia="Calibri"/>
          <w:szCs w:val="22"/>
          <w:lang w:eastAsia="en-US"/>
        </w:rPr>
        <w:t xml:space="preserve">едицинский помощник должен регулярно участвовать в учениях по оказанию </w:t>
      </w:r>
      <w:r w:rsidR="00325929" w:rsidRPr="000B7C35">
        <w:rPr>
          <w:rFonts w:eastAsia="Calibri"/>
          <w:szCs w:val="22"/>
          <w:lang w:eastAsia="en-US"/>
        </w:rPr>
        <w:t xml:space="preserve">первой </w:t>
      </w:r>
      <w:r w:rsidR="00D21704" w:rsidRPr="000B7C35">
        <w:rPr>
          <w:rFonts w:eastAsia="Calibri"/>
          <w:szCs w:val="22"/>
          <w:lang w:eastAsia="en-US"/>
        </w:rPr>
        <w:t>помощи пострадавшим</w:t>
      </w:r>
      <w:r w:rsidR="00325929" w:rsidRPr="000B7C35">
        <w:rPr>
          <w:rFonts w:eastAsia="Calibri"/>
          <w:szCs w:val="22"/>
          <w:lang w:eastAsia="en-US"/>
        </w:rPr>
        <w:t>, в соответствии с утверждённым планом учений</w:t>
      </w:r>
      <w:r w:rsidR="00D21704" w:rsidRPr="000B7C35">
        <w:rPr>
          <w:rFonts w:eastAsia="Calibri"/>
          <w:szCs w:val="22"/>
          <w:lang w:eastAsia="en-US"/>
        </w:rPr>
        <w:t>.</w:t>
      </w:r>
    </w:p>
    <w:p w14:paraId="5D14D30A" w14:textId="3EE32F91" w:rsidR="00D21704" w:rsidRPr="000B7C35" w:rsidRDefault="000F6886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3.</w:t>
      </w:r>
      <w:r w:rsidR="000B7C35">
        <w:rPr>
          <w:rFonts w:eastAsia="Calibri"/>
          <w:szCs w:val="22"/>
          <w:lang w:eastAsia="en-US"/>
        </w:rPr>
        <w:t>2</w:t>
      </w:r>
      <w:r w:rsidRPr="000B7C35">
        <w:rPr>
          <w:rFonts w:eastAsia="Calibri"/>
          <w:szCs w:val="22"/>
          <w:lang w:eastAsia="en-US"/>
        </w:rPr>
        <w:t xml:space="preserve">.1.8. </w:t>
      </w:r>
      <w:r w:rsidR="00954DE1" w:rsidRPr="000B7C35">
        <w:rPr>
          <w:rFonts w:eastAsia="Calibri"/>
          <w:szCs w:val="22"/>
          <w:lang w:eastAsia="en-US"/>
        </w:rPr>
        <w:t>И</w:t>
      </w:r>
      <w:r w:rsidR="00D21704" w:rsidRPr="000B7C35">
        <w:rPr>
          <w:rFonts w:eastAsia="Calibri"/>
          <w:szCs w:val="22"/>
          <w:lang w:eastAsia="en-US"/>
        </w:rPr>
        <w:t xml:space="preserve">нформация о медицинских помощниках вывешивается на </w:t>
      </w:r>
      <w:r w:rsidR="009305CD" w:rsidRPr="000B7C35">
        <w:rPr>
          <w:rFonts w:eastAsia="Calibri"/>
          <w:szCs w:val="22"/>
          <w:lang w:eastAsia="en-US"/>
        </w:rPr>
        <w:t>промышленных объектах</w:t>
      </w:r>
      <w:r w:rsidR="00D21704" w:rsidRPr="000B7C35">
        <w:rPr>
          <w:rFonts w:eastAsia="Calibri"/>
          <w:szCs w:val="22"/>
          <w:lang w:eastAsia="en-US"/>
        </w:rPr>
        <w:t xml:space="preserve"> на видных местах и информационных досках. </w:t>
      </w:r>
      <w:r w:rsidR="00EB443C" w:rsidRPr="000B7C35">
        <w:rPr>
          <w:rFonts w:eastAsia="Calibri"/>
          <w:szCs w:val="22"/>
          <w:lang w:eastAsia="en-US"/>
        </w:rPr>
        <w:t>Ответственность за достоверность этой информаци</w:t>
      </w:r>
      <w:r w:rsidR="001174A6" w:rsidRPr="000B7C35">
        <w:rPr>
          <w:rFonts w:eastAsia="Calibri"/>
          <w:szCs w:val="22"/>
          <w:lang w:eastAsia="en-US"/>
        </w:rPr>
        <w:t xml:space="preserve">и несёт </w:t>
      </w:r>
      <w:r w:rsidR="00B40B02" w:rsidRPr="000B7C35">
        <w:rPr>
          <w:rFonts w:eastAsia="Calibri"/>
          <w:szCs w:val="22"/>
          <w:lang w:eastAsia="en-US"/>
        </w:rPr>
        <w:t>руководитель структурного подразделения</w:t>
      </w:r>
      <w:r w:rsidR="00EB443C" w:rsidRPr="000B7C35">
        <w:rPr>
          <w:rFonts w:eastAsia="Calibri"/>
          <w:szCs w:val="22"/>
          <w:lang w:eastAsia="en-US"/>
        </w:rPr>
        <w:t>.</w:t>
      </w:r>
    </w:p>
    <w:p w14:paraId="1ED039DA" w14:textId="45817031" w:rsidR="004843DE" w:rsidRPr="000B7C35" w:rsidRDefault="000F6886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3.</w:t>
      </w:r>
      <w:r w:rsidR="000B7C35">
        <w:rPr>
          <w:rFonts w:eastAsia="Calibri"/>
          <w:szCs w:val="22"/>
          <w:lang w:eastAsia="en-US"/>
        </w:rPr>
        <w:t>2</w:t>
      </w:r>
      <w:r w:rsidRPr="000B7C35">
        <w:rPr>
          <w:rFonts w:eastAsia="Calibri"/>
          <w:szCs w:val="22"/>
          <w:lang w:eastAsia="en-US"/>
        </w:rPr>
        <w:t xml:space="preserve">.1.9. </w:t>
      </w:r>
      <w:r w:rsidR="00954DE1" w:rsidRPr="000B7C35">
        <w:rPr>
          <w:rFonts w:eastAsia="Calibri"/>
          <w:szCs w:val="22"/>
          <w:lang w:eastAsia="en-US"/>
        </w:rPr>
        <w:t>С</w:t>
      </w:r>
      <w:r w:rsidR="00D21704" w:rsidRPr="000B7C35">
        <w:rPr>
          <w:rFonts w:eastAsia="Calibri"/>
          <w:szCs w:val="22"/>
          <w:lang w:eastAsia="en-US"/>
        </w:rPr>
        <w:t>пецодежд</w:t>
      </w:r>
      <w:r w:rsidR="0081322F" w:rsidRPr="000B7C35">
        <w:rPr>
          <w:rFonts w:eastAsia="Calibri"/>
          <w:szCs w:val="22"/>
          <w:lang w:eastAsia="en-US"/>
        </w:rPr>
        <w:t>у</w:t>
      </w:r>
      <w:r w:rsidR="00D21704" w:rsidRPr="000B7C35">
        <w:rPr>
          <w:rFonts w:eastAsia="Calibri"/>
          <w:szCs w:val="22"/>
          <w:lang w:eastAsia="en-US"/>
        </w:rPr>
        <w:t xml:space="preserve"> и</w:t>
      </w:r>
      <w:r w:rsidR="00B70573" w:rsidRPr="000B7C35">
        <w:rPr>
          <w:rFonts w:eastAsia="Calibri"/>
          <w:szCs w:val="22"/>
          <w:lang w:eastAsia="en-US"/>
        </w:rPr>
        <w:t xml:space="preserve"> (</w:t>
      </w:r>
      <w:r w:rsidR="00D21704" w:rsidRPr="000B7C35">
        <w:rPr>
          <w:rFonts w:eastAsia="Calibri"/>
          <w:szCs w:val="22"/>
          <w:lang w:eastAsia="en-US"/>
        </w:rPr>
        <w:t>или</w:t>
      </w:r>
      <w:r w:rsidR="00B70573" w:rsidRPr="000B7C35">
        <w:rPr>
          <w:rFonts w:eastAsia="Calibri"/>
          <w:szCs w:val="22"/>
          <w:lang w:eastAsia="en-US"/>
        </w:rPr>
        <w:t>)</w:t>
      </w:r>
      <w:r w:rsidR="00D21704" w:rsidRPr="000B7C35">
        <w:rPr>
          <w:rFonts w:eastAsia="Calibri"/>
          <w:szCs w:val="22"/>
          <w:lang w:eastAsia="en-US"/>
        </w:rPr>
        <w:t xml:space="preserve"> рабочее место медицинского помощника </w:t>
      </w:r>
      <w:r w:rsidR="00325929" w:rsidRPr="000B7C35">
        <w:rPr>
          <w:rFonts w:eastAsia="Calibri"/>
          <w:szCs w:val="22"/>
          <w:lang w:eastAsia="en-US"/>
        </w:rPr>
        <w:t xml:space="preserve">следует </w:t>
      </w:r>
      <w:r w:rsidR="007E1908" w:rsidRPr="000B7C35">
        <w:rPr>
          <w:rFonts w:eastAsia="Calibri"/>
          <w:szCs w:val="22"/>
          <w:lang w:eastAsia="en-US"/>
        </w:rPr>
        <w:t>обозначить опознавательным знаком</w:t>
      </w:r>
      <w:r w:rsidR="00D21704" w:rsidRPr="000B7C35">
        <w:rPr>
          <w:rFonts w:eastAsia="Calibri"/>
          <w:szCs w:val="22"/>
          <w:lang w:eastAsia="en-US"/>
        </w:rPr>
        <w:t>, например, красный крест на каске или нарукавной повязке, флажок с крестом на столе в офисе, и т.п.</w:t>
      </w:r>
    </w:p>
    <w:p w14:paraId="57FCA54E" w14:textId="23292138" w:rsidR="004843DE" w:rsidRPr="000B7C35" w:rsidRDefault="000F6886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3.</w:t>
      </w:r>
      <w:r w:rsidR="000B7C35">
        <w:rPr>
          <w:rFonts w:eastAsia="Calibri"/>
          <w:szCs w:val="22"/>
          <w:lang w:eastAsia="en-US"/>
        </w:rPr>
        <w:t>2</w:t>
      </w:r>
      <w:r w:rsidRPr="000B7C35">
        <w:rPr>
          <w:rFonts w:eastAsia="Calibri"/>
          <w:szCs w:val="22"/>
          <w:lang w:eastAsia="en-US"/>
        </w:rPr>
        <w:t xml:space="preserve">.1.10. </w:t>
      </w:r>
      <w:r w:rsidR="00954DE1" w:rsidRPr="000B7C35">
        <w:rPr>
          <w:rFonts w:eastAsia="Calibri"/>
          <w:szCs w:val="22"/>
          <w:lang w:eastAsia="en-US"/>
        </w:rPr>
        <w:t>П</w:t>
      </w:r>
      <w:r w:rsidR="00D21704" w:rsidRPr="000B7C35">
        <w:rPr>
          <w:rFonts w:eastAsia="Calibri"/>
          <w:szCs w:val="22"/>
          <w:lang w:eastAsia="en-US"/>
        </w:rPr>
        <w:t xml:space="preserve">ри оказании первой помощи медицинские помощники могут использовать содержимое аптечек первой помощи, размещенных на </w:t>
      </w:r>
      <w:r w:rsidR="009305CD" w:rsidRPr="000B7C35">
        <w:rPr>
          <w:rFonts w:eastAsia="Calibri"/>
          <w:szCs w:val="22"/>
          <w:lang w:eastAsia="en-US"/>
        </w:rPr>
        <w:t>промышленных объектах</w:t>
      </w:r>
      <w:r w:rsidR="009019B0" w:rsidRPr="000B7C35">
        <w:rPr>
          <w:rFonts w:eastAsia="Calibri"/>
          <w:szCs w:val="22"/>
          <w:lang w:eastAsia="en-US"/>
        </w:rPr>
        <w:t xml:space="preserve"> </w:t>
      </w:r>
      <w:r w:rsidR="00C65F8D" w:rsidRPr="000B7C35">
        <w:rPr>
          <w:rFonts w:eastAsia="Calibri"/>
          <w:szCs w:val="22"/>
          <w:lang w:eastAsia="en-US"/>
        </w:rPr>
        <w:t>Общества</w:t>
      </w:r>
      <w:r w:rsidR="00D21704" w:rsidRPr="000B7C35">
        <w:rPr>
          <w:rFonts w:eastAsia="Calibri"/>
          <w:szCs w:val="22"/>
          <w:lang w:eastAsia="en-US"/>
        </w:rPr>
        <w:t>.</w:t>
      </w:r>
    </w:p>
    <w:p w14:paraId="5EEBC57E" w14:textId="2BA5456D" w:rsidR="00B70573" w:rsidRPr="000B7C35" w:rsidRDefault="000F6886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3.</w:t>
      </w:r>
      <w:r w:rsidR="000B7C35">
        <w:rPr>
          <w:rFonts w:eastAsia="Calibri"/>
          <w:szCs w:val="22"/>
          <w:lang w:eastAsia="en-US"/>
        </w:rPr>
        <w:t>2</w:t>
      </w:r>
      <w:r w:rsidRPr="000B7C35">
        <w:rPr>
          <w:rFonts w:eastAsia="Calibri"/>
          <w:szCs w:val="22"/>
          <w:lang w:eastAsia="en-US"/>
        </w:rPr>
        <w:t xml:space="preserve">.1.11. </w:t>
      </w:r>
      <w:r w:rsidR="00954DE1" w:rsidRPr="000B7C35">
        <w:rPr>
          <w:rFonts w:eastAsia="Calibri"/>
          <w:szCs w:val="22"/>
          <w:lang w:eastAsia="en-US"/>
        </w:rPr>
        <w:t>С</w:t>
      </w:r>
      <w:r w:rsidR="00D21704" w:rsidRPr="000B7C35">
        <w:rPr>
          <w:rFonts w:eastAsia="Calibri"/>
          <w:szCs w:val="22"/>
          <w:lang w:eastAsia="en-US"/>
        </w:rPr>
        <w:t xml:space="preserve">остав аптечки </w:t>
      </w:r>
      <w:r w:rsidR="00003A44" w:rsidRPr="000B7C35">
        <w:rPr>
          <w:rFonts w:eastAsia="Calibri"/>
          <w:szCs w:val="22"/>
          <w:lang w:eastAsia="en-US"/>
        </w:rPr>
        <w:t xml:space="preserve">для оказания </w:t>
      </w:r>
      <w:r w:rsidR="00D21704" w:rsidRPr="000B7C35">
        <w:rPr>
          <w:rFonts w:eastAsia="Calibri"/>
          <w:szCs w:val="22"/>
          <w:lang w:eastAsia="en-US"/>
        </w:rPr>
        <w:t xml:space="preserve">первой помощи </w:t>
      </w:r>
      <w:r w:rsidR="004843DE" w:rsidRPr="000B7C35">
        <w:rPr>
          <w:rFonts w:eastAsia="Calibri"/>
          <w:szCs w:val="22"/>
          <w:lang w:eastAsia="en-US"/>
        </w:rPr>
        <w:t xml:space="preserve">формируется в соответствии с требованиями к комплектации аптечки для оказания работниками первой помощи пострадавшим с применением медицинских изделий, </w:t>
      </w:r>
      <w:r w:rsidR="00555C7F" w:rsidRPr="000B7C35">
        <w:rPr>
          <w:rFonts w:eastAsia="Calibri"/>
          <w:szCs w:val="22"/>
          <w:lang w:eastAsia="en-US"/>
        </w:rPr>
        <w:t>утверждён</w:t>
      </w:r>
      <w:r w:rsidR="004843DE" w:rsidRPr="000B7C35">
        <w:rPr>
          <w:rFonts w:eastAsia="Calibri"/>
          <w:szCs w:val="22"/>
          <w:lang w:eastAsia="en-US"/>
        </w:rPr>
        <w:t>ными</w:t>
      </w:r>
      <w:r w:rsidR="00555C7F" w:rsidRPr="000B7C35">
        <w:rPr>
          <w:rFonts w:eastAsia="Calibri"/>
          <w:szCs w:val="22"/>
          <w:lang w:eastAsia="en-US"/>
        </w:rPr>
        <w:t xml:space="preserve"> </w:t>
      </w:r>
      <w:r w:rsidR="007B1497" w:rsidRPr="000B7C35">
        <w:rPr>
          <w:rFonts w:eastAsia="Calibri"/>
          <w:szCs w:val="22"/>
          <w:lang w:eastAsia="en-US"/>
        </w:rPr>
        <w:t xml:space="preserve">приказом </w:t>
      </w:r>
      <w:r w:rsidR="003F7620" w:rsidRPr="000B7C35">
        <w:rPr>
          <w:rFonts w:eastAsia="Calibri"/>
          <w:szCs w:val="22"/>
          <w:lang w:eastAsia="en-US"/>
        </w:rPr>
        <w:t>Мин</w:t>
      </w:r>
      <w:r w:rsidR="004843DE" w:rsidRPr="000B7C35">
        <w:rPr>
          <w:rFonts w:eastAsia="Calibri"/>
          <w:szCs w:val="22"/>
          <w:lang w:eastAsia="en-US"/>
        </w:rPr>
        <w:t>здрава</w:t>
      </w:r>
      <w:r w:rsidR="003F7620" w:rsidRPr="000B7C35">
        <w:rPr>
          <w:rFonts w:eastAsia="Calibri"/>
          <w:szCs w:val="22"/>
          <w:lang w:eastAsia="en-US"/>
        </w:rPr>
        <w:t xml:space="preserve"> Росси</w:t>
      </w:r>
      <w:r w:rsidR="004843DE" w:rsidRPr="000B7C35">
        <w:rPr>
          <w:rFonts w:eastAsia="Calibri"/>
          <w:szCs w:val="22"/>
          <w:lang w:eastAsia="en-US"/>
        </w:rPr>
        <w:t>и</w:t>
      </w:r>
      <w:r w:rsidR="003F7620" w:rsidRPr="000B7C35">
        <w:rPr>
          <w:rFonts w:eastAsia="Calibri"/>
          <w:szCs w:val="22"/>
          <w:lang w:eastAsia="en-US"/>
        </w:rPr>
        <w:t xml:space="preserve"> от 24.05.2024 №262н.</w:t>
      </w:r>
    </w:p>
    <w:p w14:paraId="45E2EDA9" w14:textId="0CD06116" w:rsidR="00D21704" w:rsidRPr="000B7C35" w:rsidRDefault="000F6886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3.</w:t>
      </w:r>
      <w:r w:rsidR="000B7C35">
        <w:rPr>
          <w:rFonts w:eastAsia="Calibri"/>
          <w:szCs w:val="22"/>
          <w:lang w:eastAsia="en-US"/>
        </w:rPr>
        <w:t>2</w:t>
      </w:r>
      <w:r w:rsidRPr="000B7C35">
        <w:rPr>
          <w:rFonts w:eastAsia="Calibri"/>
          <w:szCs w:val="22"/>
          <w:lang w:eastAsia="en-US"/>
        </w:rPr>
        <w:t xml:space="preserve">.1.12. </w:t>
      </w:r>
      <w:r w:rsidR="00954DE1" w:rsidRPr="000B7C35">
        <w:rPr>
          <w:rFonts w:eastAsia="Calibri"/>
          <w:szCs w:val="22"/>
          <w:lang w:eastAsia="en-US"/>
        </w:rPr>
        <w:t>О</w:t>
      </w:r>
      <w:r w:rsidR="00D21704" w:rsidRPr="000B7C35">
        <w:rPr>
          <w:rFonts w:eastAsia="Calibri"/>
          <w:szCs w:val="22"/>
          <w:lang w:eastAsia="en-US"/>
        </w:rPr>
        <w:t>тветственность за наличие аптечек</w:t>
      </w:r>
      <w:r w:rsidR="00003A44" w:rsidRPr="000B7C35">
        <w:rPr>
          <w:rFonts w:eastAsia="Calibri"/>
          <w:szCs w:val="22"/>
          <w:lang w:eastAsia="en-US"/>
        </w:rPr>
        <w:t xml:space="preserve"> для оказания первой помощи</w:t>
      </w:r>
      <w:r w:rsidR="00D21704" w:rsidRPr="000B7C35">
        <w:rPr>
          <w:rFonts w:eastAsia="Calibri"/>
          <w:szCs w:val="22"/>
          <w:lang w:eastAsia="en-US"/>
        </w:rPr>
        <w:t xml:space="preserve"> на рабочих местах и своевременное пополнение их содержимого в соответствии с утверждённым списком</w:t>
      </w:r>
      <w:r w:rsidR="00325929" w:rsidRPr="000B7C35">
        <w:rPr>
          <w:rFonts w:eastAsia="Calibri"/>
          <w:szCs w:val="22"/>
          <w:lang w:eastAsia="en-US"/>
        </w:rPr>
        <w:t xml:space="preserve"> состава аптечки</w:t>
      </w:r>
      <w:r w:rsidR="00003A44" w:rsidRPr="000B7C35">
        <w:rPr>
          <w:rFonts w:eastAsia="Calibri"/>
          <w:szCs w:val="22"/>
          <w:lang w:eastAsia="en-US"/>
        </w:rPr>
        <w:t xml:space="preserve"> для оказания</w:t>
      </w:r>
      <w:r w:rsidR="00325929" w:rsidRPr="000B7C35">
        <w:rPr>
          <w:rFonts w:eastAsia="Calibri"/>
          <w:szCs w:val="22"/>
          <w:lang w:eastAsia="en-US"/>
        </w:rPr>
        <w:t xml:space="preserve"> первой помощи</w:t>
      </w:r>
      <w:r w:rsidR="00D21704" w:rsidRPr="000B7C35">
        <w:rPr>
          <w:rFonts w:eastAsia="Calibri"/>
          <w:szCs w:val="22"/>
          <w:lang w:eastAsia="en-US"/>
        </w:rPr>
        <w:t xml:space="preserve"> несет </w:t>
      </w:r>
      <w:r w:rsidR="00B40B02" w:rsidRPr="000B7C35">
        <w:rPr>
          <w:rFonts w:eastAsia="Calibri"/>
          <w:szCs w:val="22"/>
          <w:lang w:eastAsia="en-US"/>
        </w:rPr>
        <w:t>руководитель структурного подразделения</w:t>
      </w:r>
      <w:r w:rsidR="00D21704" w:rsidRPr="000B7C35">
        <w:rPr>
          <w:rFonts w:eastAsia="Calibri"/>
          <w:szCs w:val="22"/>
          <w:lang w:eastAsia="en-US"/>
        </w:rPr>
        <w:t>, на территории которого размещены аптечки</w:t>
      </w:r>
      <w:r w:rsidR="00003A44" w:rsidRPr="000B7C35">
        <w:rPr>
          <w:rFonts w:eastAsia="Calibri"/>
          <w:szCs w:val="22"/>
          <w:lang w:eastAsia="en-US"/>
        </w:rPr>
        <w:t xml:space="preserve"> для оказания первой помощи</w:t>
      </w:r>
      <w:r w:rsidR="00D21704" w:rsidRPr="000B7C35">
        <w:rPr>
          <w:rFonts w:eastAsia="Calibri"/>
          <w:szCs w:val="22"/>
          <w:lang w:eastAsia="en-US"/>
        </w:rPr>
        <w:t>.</w:t>
      </w:r>
    </w:p>
    <w:p w14:paraId="5DF39254" w14:textId="70BE6C67" w:rsidR="00DF6574" w:rsidRPr="00585629" w:rsidRDefault="000B7C35" w:rsidP="000B7C35">
      <w:pPr>
        <w:pStyle w:val="a3"/>
        <w:tabs>
          <w:tab w:val="left" w:pos="709"/>
        </w:tabs>
        <w:spacing w:before="240"/>
        <w:ind w:left="0"/>
        <w:contextualSpacing w:val="0"/>
        <w:jc w:val="both"/>
        <w:outlineLvl w:val="2"/>
        <w:rPr>
          <w:rFonts w:ascii="Arial" w:hAnsi="Arial" w:cs="Arial"/>
          <w:b/>
          <w:i/>
          <w:sz w:val="20"/>
          <w:szCs w:val="20"/>
        </w:rPr>
      </w:pPr>
      <w:bookmarkStart w:id="119" w:name="_Toc181796151"/>
      <w:bookmarkStart w:id="120" w:name="_Toc183181360"/>
      <w:r>
        <w:rPr>
          <w:rFonts w:ascii="Arial" w:hAnsi="Arial" w:cs="Arial"/>
          <w:b/>
          <w:i/>
          <w:sz w:val="20"/>
          <w:szCs w:val="20"/>
        </w:rPr>
        <w:t xml:space="preserve">3.2.2. </w:t>
      </w:r>
      <w:r w:rsidR="00DF6574">
        <w:rPr>
          <w:rFonts w:ascii="Arial" w:hAnsi="Arial" w:cs="Arial"/>
          <w:b/>
          <w:i/>
          <w:sz w:val="20"/>
          <w:szCs w:val="20"/>
        </w:rPr>
        <w:t>ВТОРОЙ</w:t>
      </w:r>
      <w:r w:rsidR="00DF6574" w:rsidRPr="00585629">
        <w:rPr>
          <w:rFonts w:ascii="Arial" w:hAnsi="Arial" w:cs="Arial"/>
          <w:b/>
          <w:i/>
          <w:sz w:val="20"/>
          <w:szCs w:val="20"/>
        </w:rPr>
        <w:t xml:space="preserve"> УРОВЕНЬ</w:t>
      </w:r>
      <w:bookmarkEnd w:id="119"/>
      <w:bookmarkEnd w:id="120"/>
      <w:r w:rsidR="00DF6574" w:rsidRPr="00585629" w:rsidDel="000F6886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5C7F8C36" w14:textId="3ABAF1E2" w:rsidR="003F5098" w:rsidRPr="000B7C35" w:rsidRDefault="000F6886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3.</w:t>
      </w:r>
      <w:r w:rsidR="000B7C35">
        <w:rPr>
          <w:rFonts w:eastAsia="Calibri"/>
          <w:szCs w:val="22"/>
          <w:lang w:eastAsia="en-US"/>
        </w:rPr>
        <w:t>2</w:t>
      </w:r>
      <w:r w:rsidRPr="000B7C35">
        <w:rPr>
          <w:rFonts w:eastAsia="Calibri"/>
          <w:szCs w:val="22"/>
          <w:lang w:eastAsia="en-US"/>
        </w:rPr>
        <w:t xml:space="preserve">.2.1. </w:t>
      </w:r>
      <w:r w:rsidR="00954DE1" w:rsidRPr="000B7C35">
        <w:rPr>
          <w:rFonts w:eastAsia="Calibri"/>
          <w:szCs w:val="22"/>
          <w:lang w:eastAsia="en-US"/>
        </w:rPr>
        <w:t>С</w:t>
      </w:r>
      <w:r w:rsidR="003F5098" w:rsidRPr="000B7C35">
        <w:rPr>
          <w:rFonts w:eastAsia="Calibri"/>
          <w:szCs w:val="22"/>
          <w:lang w:eastAsia="en-US"/>
        </w:rPr>
        <w:t>корая медицинская помощь оказывается выездной бригадой скорой медицинской помощи</w:t>
      </w:r>
      <w:r w:rsidR="009B10F1" w:rsidRPr="000B7C35">
        <w:rPr>
          <w:rFonts w:eastAsia="Calibri"/>
          <w:szCs w:val="22"/>
          <w:lang w:eastAsia="en-US"/>
        </w:rPr>
        <w:t xml:space="preserve"> профильного</w:t>
      </w:r>
      <w:r w:rsidR="003F5098" w:rsidRPr="000B7C35">
        <w:rPr>
          <w:rFonts w:eastAsia="Calibri"/>
          <w:szCs w:val="22"/>
          <w:lang w:eastAsia="en-US"/>
        </w:rPr>
        <w:t xml:space="preserve"> </w:t>
      </w:r>
      <w:r w:rsidR="009B10F1" w:rsidRPr="000B7C35">
        <w:rPr>
          <w:rFonts w:eastAsia="Calibri"/>
          <w:szCs w:val="22"/>
          <w:lang w:eastAsia="en-US"/>
        </w:rPr>
        <w:t xml:space="preserve">регионального учреждения здравоохранения </w:t>
      </w:r>
      <w:r w:rsidR="003F5098" w:rsidRPr="000B7C35">
        <w:rPr>
          <w:rFonts w:eastAsia="Calibri"/>
          <w:szCs w:val="22"/>
          <w:lang w:eastAsia="en-US"/>
        </w:rPr>
        <w:t xml:space="preserve">или </w:t>
      </w:r>
      <w:r w:rsidR="009B10F1" w:rsidRPr="000B7C35">
        <w:rPr>
          <w:rFonts w:eastAsia="Calibri"/>
          <w:szCs w:val="22"/>
          <w:lang w:eastAsia="en-US"/>
        </w:rPr>
        <w:t xml:space="preserve">отделения скорой медицинской помощи </w:t>
      </w:r>
      <w:r w:rsidR="004870AA" w:rsidRPr="000B7C35">
        <w:rPr>
          <w:rFonts w:eastAsia="Calibri"/>
          <w:szCs w:val="22"/>
          <w:lang w:eastAsia="en-US"/>
        </w:rPr>
        <w:t xml:space="preserve">здравпункта удаленного </w:t>
      </w:r>
      <w:r w:rsidR="009B10F1" w:rsidRPr="000B7C35">
        <w:rPr>
          <w:rFonts w:eastAsia="Calibri"/>
          <w:szCs w:val="22"/>
          <w:lang w:eastAsia="en-US"/>
        </w:rPr>
        <w:t>промышленного объекта</w:t>
      </w:r>
      <w:r w:rsidR="00FE000F" w:rsidRPr="000B7C35">
        <w:rPr>
          <w:rFonts w:eastAsia="Calibri"/>
          <w:szCs w:val="22"/>
          <w:lang w:eastAsia="en-US"/>
        </w:rPr>
        <w:t>.</w:t>
      </w:r>
    </w:p>
    <w:p w14:paraId="2432D673" w14:textId="5866D5F9" w:rsidR="00D21704" w:rsidRPr="000B7C35" w:rsidRDefault="000F6886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3.</w:t>
      </w:r>
      <w:r w:rsidR="000B7C35">
        <w:rPr>
          <w:rFonts w:eastAsia="Calibri"/>
          <w:szCs w:val="22"/>
          <w:lang w:eastAsia="en-US"/>
        </w:rPr>
        <w:t>2</w:t>
      </w:r>
      <w:r w:rsidRPr="000B7C35">
        <w:rPr>
          <w:rFonts w:eastAsia="Calibri"/>
          <w:szCs w:val="22"/>
          <w:lang w:eastAsia="en-US"/>
        </w:rPr>
        <w:t xml:space="preserve">.2.2. </w:t>
      </w:r>
      <w:r w:rsidR="00FE000F" w:rsidRPr="000B7C35">
        <w:rPr>
          <w:rFonts w:eastAsia="Calibri"/>
          <w:szCs w:val="22"/>
          <w:lang w:eastAsia="en-US"/>
        </w:rPr>
        <w:t>П</w:t>
      </w:r>
      <w:r w:rsidR="00D21704" w:rsidRPr="000B7C35">
        <w:rPr>
          <w:rFonts w:eastAsia="Calibri"/>
          <w:szCs w:val="22"/>
          <w:lang w:eastAsia="en-US"/>
        </w:rPr>
        <w:t>ервичная медико-санитарная</w:t>
      </w:r>
      <w:r w:rsidR="004870AA" w:rsidRPr="000B7C35">
        <w:rPr>
          <w:rFonts w:eastAsia="Calibri"/>
          <w:szCs w:val="22"/>
          <w:lang w:eastAsia="en-US"/>
        </w:rPr>
        <w:t>, первичная специализированная медицинская помощь</w:t>
      </w:r>
      <w:r w:rsidR="00D21704" w:rsidRPr="000B7C35">
        <w:rPr>
          <w:rFonts w:eastAsia="Calibri"/>
          <w:szCs w:val="22"/>
          <w:lang w:eastAsia="en-US"/>
        </w:rPr>
        <w:t xml:space="preserve"> оказывается </w:t>
      </w:r>
      <w:r w:rsidR="009E77A9" w:rsidRPr="000B7C35">
        <w:rPr>
          <w:rFonts w:eastAsia="Calibri"/>
          <w:szCs w:val="22"/>
          <w:lang w:eastAsia="en-US"/>
        </w:rPr>
        <w:t>медицинскими работниками здравпункта</w:t>
      </w:r>
      <w:r w:rsidR="00FE000F" w:rsidRPr="000B7C35">
        <w:rPr>
          <w:rFonts w:eastAsia="Calibri"/>
          <w:szCs w:val="22"/>
          <w:lang w:eastAsia="en-US"/>
        </w:rPr>
        <w:t>.</w:t>
      </w:r>
    </w:p>
    <w:p w14:paraId="4D59C3A8" w14:textId="30CA6EE8" w:rsidR="00D21704" w:rsidRPr="000B7C35" w:rsidRDefault="000F6886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3.</w:t>
      </w:r>
      <w:r w:rsidR="000B7C35">
        <w:rPr>
          <w:rFonts w:eastAsia="Calibri"/>
          <w:szCs w:val="22"/>
          <w:lang w:eastAsia="en-US"/>
        </w:rPr>
        <w:t>2</w:t>
      </w:r>
      <w:r w:rsidRPr="000B7C35">
        <w:rPr>
          <w:rFonts w:eastAsia="Calibri"/>
          <w:szCs w:val="22"/>
          <w:lang w:eastAsia="en-US"/>
        </w:rPr>
        <w:t xml:space="preserve">.2.3. </w:t>
      </w:r>
      <w:r w:rsidR="00FE000F" w:rsidRPr="000B7C35">
        <w:rPr>
          <w:rFonts w:eastAsia="Calibri"/>
          <w:szCs w:val="22"/>
          <w:lang w:eastAsia="en-US"/>
        </w:rPr>
        <w:t>М</w:t>
      </w:r>
      <w:r w:rsidR="00D21704" w:rsidRPr="000B7C35">
        <w:rPr>
          <w:rFonts w:eastAsia="Calibri"/>
          <w:szCs w:val="22"/>
          <w:lang w:eastAsia="en-US"/>
        </w:rPr>
        <w:t>едицинский работник ближайшего здравпункта прибывает к месту происшествия, оценивает безопасность места происшествия, оценивает состояние пострадавшего</w:t>
      </w:r>
      <w:r w:rsidR="009B10F1" w:rsidRPr="000B7C35">
        <w:rPr>
          <w:rFonts w:eastAsia="Calibri"/>
          <w:szCs w:val="22"/>
          <w:lang w:eastAsia="en-US"/>
        </w:rPr>
        <w:t xml:space="preserve"> или </w:t>
      </w:r>
      <w:r w:rsidR="00D21704" w:rsidRPr="000B7C35">
        <w:rPr>
          <w:rFonts w:eastAsia="Calibri"/>
          <w:szCs w:val="22"/>
          <w:lang w:eastAsia="en-US"/>
        </w:rPr>
        <w:t>больного</w:t>
      </w:r>
      <w:r w:rsidR="00CC5787" w:rsidRPr="000B7C35">
        <w:rPr>
          <w:rFonts w:eastAsia="Calibri"/>
          <w:szCs w:val="22"/>
          <w:lang w:eastAsia="en-US"/>
        </w:rPr>
        <w:t xml:space="preserve"> </w:t>
      </w:r>
      <w:r w:rsidR="00D21704" w:rsidRPr="000B7C35">
        <w:rPr>
          <w:rFonts w:eastAsia="Calibri"/>
          <w:szCs w:val="22"/>
          <w:lang w:eastAsia="en-US"/>
        </w:rPr>
        <w:t>и оказывает медицинскую помощь</w:t>
      </w:r>
      <w:r w:rsidR="009B10F1" w:rsidRPr="000B7C35">
        <w:rPr>
          <w:rFonts w:eastAsia="Calibri"/>
          <w:szCs w:val="22"/>
          <w:lang w:eastAsia="en-US"/>
        </w:rPr>
        <w:t xml:space="preserve"> </w:t>
      </w:r>
      <w:r w:rsidR="00FE000F" w:rsidRPr="000B7C35">
        <w:rPr>
          <w:rFonts w:eastAsia="Calibri"/>
          <w:szCs w:val="22"/>
          <w:lang w:eastAsia="en-US"/>
        </w:rPr>
        <w:t>в экстренной форме.</w:t>
      </w:r>
    </w:p>
    <w:p w14:paraId="07B3E19F" w14:textId="60A7BE8E" w:rsidR="00D21704" w:rsidRPr="000B7C35" w:rsidRDefault="000F6886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lastRenderedPageBreak/>
        <w:t>3.</w:t>
      </w:r>
      <w:r w:rsidR="000B7C35">
        <w:rPr>
          <w:rFonts w:eastAsia="Calibri"/>
          <w:szCs w:val="22"/>
          <w:lang w:eastAsia="en-US"/>
        </w:rPr>
        <w:t>2</w:t>
      </w:r>
      <w:r w:rsidRPr="000B7C35">
        <w:rPr>
          <w:rFonts w:eastAsia="Calibri"/>
          <w:szCs w:val="22"/>
          <w:lang w:eastAsia="en-US"/>
        </w:rPr>
        <w:t xml:space="preserve">.2.4. </w:t>
      </w:r>
      <w:r w:rsidR="00FE000F" w:rsidRPr="000B7C35">
        <w:rPr>
          <w:rFonts w:eastAsia="Calibri"/>
          <w:szCs w:val="22"/>
          <w:lang w:eastAsia="en-US"/>
        </w:rPr>
        <w:t>В</w:t>
      </w:r>
      <w:r w:rsidR="000E2B9F" w:rsidRPr="000B7C35">
        <w:rPr>
          <w:rFonts w:eastAsia="Calibri"/>
          <w:szCs w:val="22"/>
          <w:lang w:eastAsia="en-US"/>
        </w:rPr>
        <w:t xml:space="preserve"> случае</w:t>
      </w:r>
      <w:r w:rsidR="00D21704" w:rsidRPr="000B7C35">
        <w:rPr>
          <w:rFonts w:eastAsia="Calibri"/>
          <w:szCs w:val="22"/>
          <w:lang w:eastAsia="en-US"/>
        </w:rPr>
        <w:t xml:space="preserve"> если место происшествия не является безопасным, медицинский работник дожидается прибытия </w:t>
      </w:r>
      <w:r w:rsidR="00E9162E" w:rsidRPr="000B7C35">
        <w:rPr>
          <w:rFonts w:eastAsia="Calibri"/>
          <w:szCs w:val="22"/>
          <w:lang w:eastAsia="en-US"/>
        </w:rPr>
        <w:t>аварийно-</w:t>
      </w:r>
      <w:r w:rsidR="00D21704" w:rsidRPr="000B7C35">
        <w:rPr>
          <w:rFonts w:eastAsia="Calibri"/>
          <w:szCs w:val="22"/>
          <w:lang w:eastAsia="en-US"/>
        </w:rPr>
        <w:t>спасательных формирований и выноса пострадавшего</w:t>
      </w:r>
      <w:r w:rsidR="009B10F1" w:rsidRPr="000B7C35">
        <w:rPr>
          <w:rFonts w:eastAsia="Calibri"/>
          <w:szCs w:val="22"/>
          <w:lang w:eastAsia="en-US"/>
        </w:rPr>
        <w:t>, заболевшего</w:t>
      </w:r>
      <w:r w:rsidR="00D21704" w:rsidRPr="000B7C35">
        <w:rPr>
          <w:rFonts w:eastAsia="Calibri"/>
          <w:szCs w:val="22"/>
          <w:lang w:eastAsia="en-US"/>
        </w:rPr>
        <w:t xml:space="preserve"> в безопасное место</w:t>
      </w:r>
      <w:r w:rsidR="00FE000F" w:rsidRPr="000B7C35">
        <w:rPr>
          <w:rFonts w:eastAsia="Calibri"/>
          <w:szCs w:val="22"/>
          <w:lang w:eastAsia="en-US"/>
        </w:rPr>
        <w:t>.</w:t>
      </w:r>
    </w:p>
    <w:p w14:paraId="1AE33F38" w14:textId="68C454E2" w:rsidR="00A40835" w:rsidRPr="000B7C35" w:rsidRDefault="000F6886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3.</w:t>
      </w:r>
      <w:r w:rsidR="000B7C35">
        <w:rPr>
          <w:rFonts w:eastAsia="Calibri"/>
          <w:szCs w:val="22"/>
          <w:lang w:eastAsia="en-US"/>
        </w:rPr>
        <w:t>2</w:t>
      </w:r>
      <w:r w:rsidRPr="000B7C35">
        <w:rPr>
          <w:rFonts w:eastAsia="Calibri"/>
          <w:szCs w:val="22"/>
          <w:lang w:eastAsia="en-US"/>
        </w:rPr>
        <w:t xml:space="preserve">.2.5. </w:t>
      </w:r>
      <w:r w:rsidR="00FE000F" w:rsidRPr="000B7C35">
        <w:rPr>
          <w:rFonts w:eastAsia="Calibri"/>
          <w:szCs w:val="22"/>
          <w:lang w:eastAsia="en-US"/>
        </w:rPr>
        <w:t>М</w:t>
      </w:r>
      <w:r w:rsidR="00D21704" w:rsidRPr="000B7C35">
        <w:rPr>
          <w:rFonts w:eastAsia="Calibri"/>
          <w:szCs w:val="22"/>
          <w:lang w:eastAsia="en-US"/>
        </w:rPr>
        <w:t>едицинский работник в зависимости от состояния пострадавшего</w:t>
      </w:r>
      <w:r w:rsidR="009B10F1" w:rsidRPr="000B7C35">
        <w:rPr>
          <w:rFonts w:eastAsia="Calibri"/>
          <w:szCs w:val="22"/>
          <w:lang w:eastAsia="en-US"/>
        </w:rPr>
        <w:t xml:space="preserve">, </w:t>
      </w:r>
      <w:r w:rsidR="00D21704" w:rsidRPr="000B7C35">
        <w:rPr>
          <w:rFonts w:eastAsia="Calibri"/>
          <w:szCs w:val="22"/>
          <w:lang w:eastAsia="en-US"/>
        </w:rPr>
        <w:t>больного</w:t>
      </w:r>
      <w:r w:rsidR="00CC5787" w:rsidRPr="000B7C35">
        <w:rPr>
          <w:rFonts w:eastAsia="Calibri"/>
          <w:szCs w:val="22"/>
          <w:lang w:eastAsia="en-US"/>
        </w:rPr>
        <w:t xml:space="preserve"> </w:t>
      </w:r>
      <w:r w:rsidR="00D21704" w:rsidRPr="000B7C35">
        <w:rPr>
          <w:rFonts w:eastAsia="Calibri"/>
          <w:szCs w:val="22"/>
          <w:lang w:eastAsia="en-US"/>
        </w:rPr>
        <w:t>принимает решение о необходимости медицинской эвакуации, необходимости и месте стабилизации состояния пациента и подготовки к эвакуации</w:t>
      </w:r>
      <w:r w:rsidR="0039452A">
        <w:rPr>
          <w:rFonts w:eastAsia="Calibri"/>
          <w:szCs w:val="22"/>
          <w:lang w:eastAsia="en-US"/>
        </w:rPr>
        <w:t>, а также вызове скорой медицинской помощи</w:t>
      </w:r>
      <w:r w:rsidR="00FE000F" w:rsidRPr="000B7C35">
        <w:rPr>
          <w:rFonts w:eastAsia="Calibri"/>
          <w:szCs w:val="22"/>
          <w:lang w:eastAsia="en-US"/>
        </w:rPr>
        <w:t>.</w:t>
      </w:r>
      <w:r w:rsidR="00D21704" w:rsidRPr="000B7C35">
        <w:rPr>
          <w:rFonts w:eastAsia="Calibri"/>
          <w:szCs w:val="22"/>
          <w:lang w:eastAsia="en-US"/>
        </w:rPr>
        <w:t xml:space="preserve"> </w:t>
      </w:r>
    </w:p>
    <w:p w14:paraId="1AFD1280" w14:textId="50978853" w:rsidR="00D21704" w:rsidRDefault="000F6886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3.</w:t>
      </w:r>
      <w:r w:rsidR="000B7C35">
        <w:rPr>
          <w:rFonts w:eastAsia="Calibri"/>
          <w:szCs w:val="22"/>
          <w:lang w:eastAsia="en-US"/>
        </w:rPr>
        <w:t>2</w:t>
      </w:r>
      <w:r w:rsidRPr="000B7C35">
        <w:rPr>
          <w:rFonts w:eastAsia="Calibri"/>
          <w:szCs w:val="22"/>
          <w:lang w:eastAsia="en-US"/>
        </w:rPr>
        <w:t xml:space="preserve">.2.6. </w:t>
      </w:r>
      <w:r w:rsidR="00FE000F" w:rsidRPr="000B7C35">
        <w:rPr>
          <w:rFonts w:eastAsia="Calibri"/>
          <w:szCs w:val="22"/>
          <w:lang w:eastAsia="en-US"/>
        </w:rPr>
        <w:t>П</w:t>
      </w:r>
      <w:r w:rsidR="00D21704" w:rsidRPr="000B7C35">
        <w:rPr>
          <w:rFonts w:eastAsia="Calibri"/>
          <w:szCs w:val="22"/>
          <w:lang w:eastAsia="en-US"/>
        </w:rPr>
        <w:t>ри наличии нескольких пострадавших медицинский работник проводит медицинскую сортировку, определяет приоритеты оказания помощи и эвакуации и вызывает помощь.</w:t>
      </w:r>
      <w:r w:rsidR="00A222C3" w:rsidRPr="000B7C35">
        <w:rPr>
          <w:rFonts w:eastAsia="Calibri"/>
          <w:szCs w:val="22"/>
          <w:lang w:eastAsia="en-US"/>
        </w:rPr>
        <w:t xml:space="preserve"> </w:t>
      </w:r>
    </w:p>
    <w:p w14:paraId="4EF93E7D" w14:textId="5D2E23B3" w:rsidR="0039452A" w:rsidRPr="000B7C35" w:rsidRDefault="0039452A" w:rsidP="009776E8">
      <w:pPr>
        <w:pStyle w:val="a3"/>
        <w:tabs>
          <w:tab w:val="num" w:pos="567"/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 xml:space="preserve">3.2.2.7. Медицинская эвакуация </w:t>
      </w:r>
      <w:r w:rsidR="009776E8">
        <w:rPr>
          <w:rFonts w:eastAsia="Calibri"/>
          <w:szCs w:val="22"/>
          <w:lang w:eastAsia="en-US"/>
        </w:rPr>
        <w:t xml:space="preserve">из здравпунктов 2 типа </w:t>
      </w:r>
      <w:r>
        <w:rPr>
          <w:rFonts w:eastAsia="Calibri"/>
          <w:szCs w:val="22"/>
          <w:lang w:eastAsia="en-US"/>
        </w:rPr>
        <w:t xml:space="preserve">в </w:t>
      </w:r>
      <w:r w:rsidR="009776E8">
        <w:rPr>
          <w:rFonts w:eastAsia="Calibri"/>
          <w:szCs w:val="22"/>
          <w:lang w:eastAsia="en-US"/>
        </w:rPr>
        <w:t>региональные</w:t>
      </w:r>
      <w:r w:rsidRPr="000B7C35">
        <w:rPr>
          <w:rFonts w:eastAsia="Calibri"/>
          <w:szCs w:val="22"/>
          <w:lang w:eastAsia="en-US"/>
        </w:rPr>
        <w:t xml:space="preserve"> (территориальн</w:t>
      </w:r>
      <w:r w:rsidR="009776E8">
        <w:rPr>
          <w:rFonts w:eastAsia="Calibri"/>
          <w:szCs w:val="22"/>
          <w:lang w:eastAsia="en-US"/>
        </w:rPr>
        <w:t>ые</w:t>
      </w:r>
      <w:r w:rsidRPr="000B7C35">
        <w:rPr>
          <w:rFonts w:eastAsia="Calibri"/>
          <w:szCs w:val="22"/>
          <w:lang w:eastAsia="en-US"/>
        </w:rPr>
        <w:t>) лече</w:t>
      </w:r>
      <w:r>
        <w:rPr>
          <w:rFonts w:eastAsia="Calibri"/>
          <w:szCs w:val="22"/>
          <w:lang w:eastAsia="en-US"/>
        </w:rPr>
        <w:t>бно-профилактическ</w:t>
      </w:r>
      <w:r w:rsidR="009776E8">
        <w:rPr>
          <w:rFonts w:eastAsia="Calibri"/>
          <w:szCs w:val="22"/>
          <w:lang w:eastAsia="en-US"/>
        </w:rPr>
        <w:t>ие учреждения</w:t>
      </w:r>
      <w:r>
        <w:rPr>
          <w:rFonts w:eastAsia="Calibri"/>
          <w:szCs w:val="22"/>
          <w:lang w:eastAsia="en-US"/>
        </w:rPr>
        <w:t xml:space="preserve"> осуществляется </w:t>
      </w:r>
      <w:r w:rsidR="009776E8">
        <w:rPr>
          <w:rFonts w:eastAsia="Calibri"/>
          <w:szCs w:val="22"/>
          <w:lang w:eastAsia="en-US"/>
        </w:rPr>
        <w:t>бригадами скорой медицинской помощи с применением санитарно-авиационного транспорта в рамках договора с провайдером данных услуг или в рамках реализации программы государственных гарантий оказания бесплатной медицинской помощи специализированным учреждением государственной системы здравоохранения.</w:t>
      </w:r>
    </w:p>
    <w:p w14:paraId="3323CFAF" w14:textId="022CF196" w:rsidR="00DF6574" w:rsidRPr="006847AA" w:rsidRDefault="000B7C35" w:rsidP="000B7C35">
      <w:pPr>
        <w:pStyle w:val="a3"/>
        <w:tabs>
          <w:tab w:val="left" w:pos="709"/>
        </w:tabs>
        <w:spacing w:before="240"/>
        <w:ind w:left="0"/>
        <w:contextualSpacing w:val="0"/>
        <w:jc w:val="both"/>
        <w:outlineLvl w:val="2"/>
        <w:rPr>
          <w:rFonts w:ascii="Arial" w:hAnsi="Arial" w:cs="Arial"/>
          <w:b/>
          <w:i/>
          <w:sz w:val="20"/>
          <w:szCs w:val="20"/>
        </w:rPr>
      </w:pPr>
      <w:bookmarkStart w:id="121" w:name="_Toc181796152"/>
      <w:bookmarkStart w:id="122" w:name="_Toc183181361"/>
      <w:r>
        <w:rPr>
          <w:rFonts w:ascii="Arial" w:hAnsi="Arial" w:cs="Arial"/>
          <w:b/>
          <w:i/>
          <w:sz w:val="20"/>
          <w:szCs w:val="20"/>
        </w:rPr>
        <w:t xml:space="preserve">3.2.3. </w:t>
      </w:r>
      <w:r w:rsidR="00DF6574" w:rsidRPr="006847AA">
        <w:rPr>
          <w:rFonts w:ascii="Arial" w:hAnsi="Arial" w:cs="Arial"/>
          <w:b/>
          <w:i/>
          <w:sz w:val="20"/>
          <w:szCs w:val="20"/>
        </w:rPr>
        <w:t>ТРЕТИЙ УРОВЕНЬ</w:t>
      </w:r>
      <w:bookmarkEnd w:id="121"/>
      <w:bookmarkEnd w:id="122"/>
      <w:r w:rsidR="00DF6574" w:rsidRPr="006847AA" w:rsidDel="000F6886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57F2C388" w14:textId="6799B3D3" w:rsidR="009B10F1" w:rsidRPr="000B7C35" w:rsidRDefault="000F6886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3</w:t>
      </w:r>
      <w:r w:rsidR="000B7C35">
        <w:rPr>
          <w:rFonts w:eastAsia="Calibri"/>
          <w:szCs w:val="22"/>
          <w:lang w:eastAsia="en-US"/>
        </w:rPr>
        <w:t>.2</w:t>
      </w:r>
      <w:r w:rsidR="00FE000F" w:rsidRPr="000B7C35">
        <w:rPr>
          <w:rFonts w:eastAsia="Calibri"/>
          <w:szCs w:val="22"/>
          <w:lang w:eastAsia="en-US"/>
        </w:rPr>
        <w:t>.</w:t>
      </w:r>
      <w:r w:rsidRPr="000B7C35">
        <w:rPr>
          <w:rFonts w:eastAsia="Calibri"/>
          <w:szCs w:val="22"/>
          <w:lang w:eastAsia="en-US"/>
        </w:rPr>
        <w:t>3</w:t>
      </w:r>
      <w:r w:rsidR="00FE000F" w:rsidRPr="000B7C35">
        <w:rPr>
          <w:rFonts w:eastAsia="Calibri"/>
          <w:szCs w:val="22"/>
          <w:lang w:eastAsia="en-US"/>
        </w:rPr>
        <w:t>.1.</w:t>
      </w:r>
      <w:r w:rsidRPr="000B7C35">
        <w:rPr>
          <w:rFonts w:eastAsia="Calibri"/>
          <w:szCs w:val="22"/>
          <w:lang w:eastAsia="en-US"/>
        </w:rPr>
        <w:t> </w:t>
      </w:r>
      <w:r w:rsidR="00FE000F" w:rsidRPr="000B7C35">
        <w:rPr>
          <w:rFonts w:eastAsia="Calibri"/>
          <w:szCs w:val="22"/>
          <w:lang w:eastAsia="en-US"/>
        </w:rPr>
        <w:t>С</w:t>
      </w:r>
      <w:r w:rsidR="00A40835" w:rsidRPr="000B7C35">
        <w:rPr>
          <w:rFonts w:eastAsia="Calibri"/>
          <w:szCs w:val="22"/>
          <w:lang w:eastAsia="en-US"/>
        </w:rPr>
        <w:t>пециализированную</w:t>
      </w:r>
      <w:r w:rsidR="00D21704" w:rsidRPr="000B7C35">
        <w:rPr>
          <w:rFonts w:eastAsia="Calibri"/>
          <w:szCs w:val="22"/>
          <w:lang w:eastAsia="en-US"/>
        </w:rPr>
        <w:t xml:space="preserve"> медицинскую помощь оказывает региональное</w:t>
      </w:r>
      <w:r w:rsidR="00C06B39" w:rsidRPr="000B7C35">
        <w:rPr>
          <w:rFonts w:eastAsia="Calibri"/>
          <w:szCs w:val="22"/>
          <w:lang w:eastAsia="en-US"/>
        </w:rPr>
        <w:t xml:space="preserve"> (территориальное)</w:t>
      </w:r>
      <w:r w:rsidR="00D21704" w:rsidRPr="000B7C35">
        <w:rPr>
          <w:rFonts w:eastAsia="Calibri"/>
          <w:szCs w:val="22"/>
          <w:lang w:eastAsia="en-US"/>
        </w:rPr>
        <w:t xml:space="preserve"> лечебно-профилактическое учреждение, имеющее возможность провести полный комплекс диагностических и лечебных мероприятий или, при необходимости, подготовить его к переводу в медицинское учреждение для </w:t>
      </w:r>
      <w:r w:rsidR="00A40835" w:rsidRPr="000B7C35">
        <w:rPr>
          <w:rFonts w:eastAsia="Calibri"/>
          <w:szCs w:val="22"/>
          <w:lang w:eastAsia="en-US"/>
        </w:rPr>
        <w:t>оказания высокотехнологичной медицинской помощи</w:t>
      </w:r>
      <w:r w:rsidR="00FE000F" w:rsidRPr="000B7C35">
        <w:rPr>
          <w:rFonts w:eastAsia="Calibri"/>
          <w:szCs w:val="22"/>
          <w:lang w:eastAsia="en-US"/>
        </w:rPr>
        <w:t>.</w:t>
      </w:r>
    </w:p>
    <w:p w14:paraId="13944A9F" w14:textId="77D3D26B" w:rsidR="00A40835" w:rsidRPr="000B7C35" w:rsidRDefault="000F6886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3.</w:t>
      </w:r>
      <w:r w:rsidR="000B7C35">
        <w:rPr>
          <w:rFonts w:eastAsia="Calibri"/>
          <w:szCs w:val="22"/>
          <w:lang w:eastAsia="en-US"/>
        </w:rPr>
        <w:t>2</w:t>
      </w:r>
      <w:r w:rsidRPr="000B7C35">
        <w:rPr>
          <w:rFonts w:eastAsia="Calibri"/>
          <w:szCs w:val="22"/>
          <w:lang w:eastAsia="en-US"/>
        </w:rPr>
        <w:t xml:space="preserve">.3.2. </w:t>
      </w:r>
      <w:r w:rsidR="00FE000F" w:rsidRPr="000B7C35">
        <w:rPr>
          <w:rFonts w:eastAsia="Calibri"/>
          <w:szCs w:val="22"/>
          <w:lang w:eastAsia="en-US"/>
        </w:rPr>
        <w:t>О</w:t>
      </w:r>
      <w:r w:rsidR="00A40835" w:rsidRPr="000B7C35">
        <w:rPr>
          <w:rFonts w:eastAsia="Calibri"/>
          <w:szCs w:val="22"/>
          <w:lang w:eastAsia="en-US"/>
        </w:rPr>
        <w:t>сновными показаниями для оказания специализированной медицинской помощи являются:</w:t>
      </w:r>
    </w:p>
    <w:p w14:paraId="3AFF61BF" w14:textId="65E48789" w:rsidR="00A40835" w:rsidRPr="000B7C35" w:rsidRDefault="009B10F1" w:rsidP="000B7C3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 xml:space="preserve">необходимость </w:t>
      </w:r>
      <w:r w:rsidR="00A40835" w:rsidRPr="000B7C35">
        <w:rPr>
          <w:rFonts w:eastAsia="Calibri"/>
          <w:szCs w:val="22"/>
          <w:lang w:eastAsia="en-US"/>
        </w:rPr>
        <w:t>круглосуточно</w:t>
      </w:r>
      <w:r w:rsidRPr="000B7C35">
        <w:rPr>
          <w:rFonts w:eastAsia="Calibri"/>
          <w:szCs w:val="22"/>
          <w:lang w:eastAsia="en-US"/>
        </w:rPr>
        <w:t>го</w:t>
      </w:r>
      <w:r w:rsidR="00A40835" w:rsidRPr="000B7C35">
        <w:rPr>
          <w:rFonts w:eastAsia="Calibri"/>
          <w:szCs w:val="22"/>
          <w:lang w:eastAsia="en-US"/>
        </w:rPr>
        <w:t xml:space="preserve"> медицинско</w:t>
      </w:r>
      <w:r w:rsidRPr="000B7C35">
        <w:rPr>
          <w:rFonts w:eastAsia="Calibri"/>
          <w:szCs w:val="22"/>
          <w:lang w:eastAsia="en-US"/>
        </w:rPr>
        <w:t>го</w:t>
      </w:r>
      <w:r w:rsidR="00A40835" w:rsidRPr="000B7C35">
        <w:rPr>
          <w:rFonts w:eastAsia="Calibri"/>
          <w:szCs w:val="22"/>
          <w:lang w:eastAsia="en-US"/>
        </w:rPr>
        <w:t xml:space="preserve"> наблюдени</w:t>
      </w:r>
      <w:r w:rsidRPr="000B7C35">
        <w:rPr>
          <w:rFonts w:eastAsia="Calibri"/>
          <w:szCs w:val="22"/>
          <w:lang w:eastAsia="en-US"/>
        </w:rPr>
        <w:t>я</w:t>
      </w:r>
      <w:r w:rsidR="00A40835" w:rsidRPr="000B7C35">
        <w:rPr>
          <w:rFonts w:eastAsia="Calibri"/>
          <w:szCs w:val="22"/>
          <w:lang w:eastAsia="en-US"/>
        </w:rPr>
        <w:t xml:space="preserve"> вследствие тяжести состояния здоровья, в том числе высокого риска развития осложнений при медицинских вмешательствах;</w:t>
      </w:r>
    </w:p>
    <w:p w14:paraId="7255A7C3" w14:textId="77777777" w:rsidR="00A40835" w:rsidRPr="000B7C35" w:rsidRDefault="00A40835" w:rsidP="000B7C3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изоляция по эпидемиологическим показаниям;</w:t>
      </w:r>
    </w:p>
    <w:p w14:paraId="5B11D9B3" w14:textId="5E4FF0FC" w:rsidR="00A40835" w:rsidRPr="000B7C35" w:rsidRDefault="00A40835" w:rsidP="000B7C3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 xml:space="preserve">острые </w:t>
      </w:r>
      <w:r w:rsidR="009B10F1" w:rsidRPr="000B7C35">
        <w:rPr>
          <w:rFonts w:eastAsia="Calibri"/>
          <w:szCs w:val="22"/>
          <w:lang w:eastAsia="en-US"/>
        </w:rPr>
        <w:t xml:space="preserve">травмы, острые </w:t>
      </w:r>
      <w:r w:rsidRPr="000B7C35">
        <w:rPr>
          <w:rFonts w:eastAsia="Calibri"/>
          <w:szCs w:val="22"/>
          <w:lang w:eastAsia="en-US"/>
        </w:rPr>
        <w:t>или обострения хронических заболеваний, иные состояния, угрожающие жизни и здоровью пациента или жизни и здоровью окружающих;</w:t>
      </w:r>
    </w:p>
    <w:p w14:paraId="56D99D97" w14:textId="77777777" w:rsidR="00A40835" w:rsidRPr="000B7C35" w:rsidRDefault="00A40835" w:rsidP="000B7C3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 xml:space="preserve">неясные в диагностике состояния и случаи при отсутствии возможности обеспечения диагностических исследований на </w:t>
      </w:r>
      <w:proofErr w:type="spellStart"/>
      <w:r w:rsidRPr="000B7C35">
        <w:rPr>
          <w:rFonts w:eastAsia="Calibri"/>
          <w:szCs w:val="22"/>
          <w:lang w:eastAsia="en-US"/>
        </w:rPr>
        <w:t>догоспитальном</w:t>
      </w:r>
      <w:proofErr w:type="spellEnd"/>
      <w:r w:rsidRPr="000B7C35">
        <w:rPr>
          <w:rFonts w:eastAsia="Calibri"/>
          <w:szCs w:val="22"/>
          <w:lang w:eastAsia="en-US"/>
        </w:rPr>
        <w:t xml:space="preserve"> этапе;</w:t>
      </w:r>
    </w:p>
    <w:p w14:paraId="380CF734" w14:textId="2047D7F5" w:rsidR="009B10F1" w:rsidRPr="000B7C35" w:rsidRDefault="00A40835" w:rsidP="000B7C3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состояния с отсутствием эффекта от проводимых лечеб</w:t>
      </w:r>
      <w:r w:rsidR="00D9696A">
        <w:rPr>
          <w:rFonts w:eastAsia="Calibri"/>
          <w:szCs w:val="22"/>
          <w:lang w:eastAsia="en-US"/>
        </w:rPr>
        <w:t xml:space="preserve">но-диагностических мероприятий </w:t>
      </w:r>
      <w:r w:rsidRPr="000B7C35">
        <w:rPr>
          <w:rFonts w:eastAsia="Calibri"/>
          <w:szCs w:val="22"/>
          <w:lang w:eastAsia="en-US"/>
        </w:rPr>
        <w:t>при обострении хроническ</w:t>
      </w:r>
      <w:r w:rsidR="00D9696A">
        <w:rPr>
          <w:rFonts w:eastAsia="Calibri"/>
          <w:szCs w:val="22"/>
          <w:lang w:eastAsia="en-US"/>
        </w:rPr>
        <w:t>их заболеваний с декомпенсацией</w:t>
      </w:r>
      <w:r w:rsidRPr="000B7C35">
        <w:rPr>
          <w:rFonts w:eastAsia="Calibri"/>
          <w:szCs w:val="22"/>
          <w:lang w:eastAsia="en-US"/>
        </w:rPr>
        <w:t>.</w:t>
      </w:r>
    </w:p>
    <w:p w14:paraId="08EF1640" w14:textId="4C4EFCFF" w:rsidR="006F4C65" w:rsidRPr="006847AA" w:rsidRDefault="000B7C35" w:rsidP="000B7C35">
      <w:pPr>
        <w:pStyle w:val="a3"/>
        <w:tabs>
          <w:tab w:val="left" w:pos="709"/>
        </w:tabs>
        <w:spacing w:before="240"/>
        <w:ind w:left="0"/>
        <w:contextualSpacing w:val="0"/>
        <w:jc w:val="both"/>
        <w:outlineLvl w:val="2"/>
        <w:rPr>
          <w:rFonts w:ascii="Arial" w:hAnsi="Arial" w:cs="Arial"/>
          <w:b/>
          <w:i/>
          <w:sz w:val="20"/>
          <w:szCs w:val="20"/>
        </w:rPr>
      </w:pPr>
      <w:bookmarkStart w:id="123" w:name="_Toc181796153"/>
      <w:bookmarkStart w:id="124" w:name="_Toc183181362"/>
      <w:r>
        <w:rPr>
          <w:rFonts w:ascii="Arial" w:hAnsi="Arial" w:cs="Arial"/>
          <w:b/>
          <w:i/>
          <w:sz w:val="20"/>
          <w:szCs w:val="20"/>
        </w:rPr>
        <w:t xml:space="preserve">3.2.4. </w:t>
      </w:r>
      <w:r w:rsidR="00DF6574">
        <w:rPr>
          <w:rFonts w:ascii="Arial" w:hAnsi="Arial" w:cs="Arial"/>
          <w:b/>
          <w:i/>
          <w:sz w:val="20"/>
          <w:szCs w:val="20"/>
        </w:rPr>
        <w:t>ЧЕТВЕРТЫЙ</w:t>
      </w:r>
      <w:r w:rsidR="006F4C65" w:rsidRPr="0038508F">
        <w:rPr>
          <w:rFonts w:ascii="Arial" w:hAnsi="Arial" w:cs="Arial"/>
          <w:b/>
          <w:i/>
          <w:sz w:val="20"/>
          <w:szCs w:val="20"/>
        </w:rPr>
        <w:t xml:space="preserve"> УРОВЕНЬ</w:t>
      </w:r>
      <w:bookmarkEnd w:id="123"/>
      <w:bookmarkEnd w:id="124"/>
      <w:r w:rsidR="006F4C65" w:rsidRPr="0038508F" w:rsidDel="000F6886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1A61CD57" w14:textId="59178B58" w:rsidR="00897E8B" w:rsidRPr="000B7C35" w:rsidRDefault="000F6886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3</w:t>
      </w:r>
      <w:r w:rsidR="008772C3" w:rsidRPr="000B7C35">
        <w:rPr>
          <w:rFonts w:eastAsia="Calibri"/>
          <w:szCs w:val="22"/>
          <w:lang w:eastAsia="en-US"/>
        </w:rPr>
        <w:t>.</w:t>
      </w:r>
      <w:r w:rsidR="000B7C35">
        <w:rPr>
          <w:rFonts w:eastAsia="Calibri"/>
          <w:szCs w:val="22"/>
          <w:lang w:eastAsia="en-US"/>
        </w:rPr>
        <w:t>2</w:t>
      </w:r>
      <w:r w:rsidR="008772C3" w:rsidRPr="000B7C35">
        <w:rPr>
          <w:rFonts w:eastAsia="Calibri"/>
          <w:szCs w:val="22"/>
          <w:lang w:eastAsia="en-US"/>
        </w:rPr>
        <w:t>.4.1.</w:t>
      </w:r>
      <w:r w:rsidRPr="000B7C35">
        <w:rPr>
          <w:rFonts w:eastAsia="Calibri"/>
          <w:szCs w:val="22"/>
          <w:lang w:eastAsia="en-US"/>
        </w:rPr>
        <w:t xml:space="preserve"> </w:t>
      </w:r>
      <w:r w:rsidR="00FE000F" w:rsidRPr="000B7C35">
        <w:rPr>
          <w:rFonts w:eastAsia="Calibri"/>
          <w:szCs w:val="22"/>
          <w:lang w:eastAsia="en-US"/>
        </w:rPr>
        <w:t>В</w:t>
      </w:r>
      <w:r w:rsidR="00897E8B" w:rsidRPr="000B7C35">
        <w:rPr>
          <w:rFonts w:eastAsia="Calibri"/>
          <w:szCs w:val="22"/>
          <w:lang w:eastAsia="en-US"/>
        </w:rPr>
        <w:t>ысокотехнологичная медицинская помощь оказывается при травмах и заболеваниях требующих специальных методов диагностики, лечения и использования сложных медицинских технологий</w:t>
      </w:r>
      <w:r w:rsidR="00FE000F" w:rsidRPr="000B7C35">
        <w:rPr>
          <w:rFonts w:eastAsia="Calibri"/>
          <w:szCs w:val="22"/>
          <w:lang w:eastAsia="en-US"/>
        </w:rPr>
        <w:t>.</w:t>
      </w:r>
      <w:r w:rsidR="00897E8B" w:rsidRPr="000B7C35">
        <w:rPr>
          <w:rFonts w:eastAsia="Calibri"/>
          <w:szCs w:val="22"/>
          <w:lang w:eastAsia="en-US"/>
        </w:rPr>
        <w:t xml:space="preserve"> </w:t>
      </w:r>
    </w:p>
    <w:p w14:paraId="350F54CE" w14:textId="5B881991" w:rsidR="00897E8B" w:rsidRPr="000B7C35" w:rsidRDefault="000F6886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3.</w:t>
      </w:r>
      <w:r w:rsidR="000B7C35">
        <w:rPr>
          <w:rFonts w:eastAsia="Calibri"/>
          <w:szCs w:val="22"/>
          <w:lang w:eastAsia="en-US"/>
        </w:rPr>
        <w:t>2</w:t>
      </w:r>
      <w:r w:rsidRPr="000B7C35">
        <w:rPr>
          <w:rFonts w:eastAsia="Calibri"/>
          <w:szCs w:val="22"/>
          <w:lang w:eastAsia="en-US"/>
        </w:rPr>
        <w:t>.4.</w:t>
      </w:r>
      <w:r w:rsidR="00FE000F" w:rsidRPr="000B7C35">
        <w:rPr>
          <w:rFonts w:eastAsia="Calibri"/>
          <w:szCs w:val="22"/>
          <w:lang w:eastAsia="en-US"/>
        </w:rPr>
        <w:t>2.</w:t>
      </w:r>
      <w:r w:rsidR="00377F4A" w:rsidRPr="000B7C35">
        <w:rPr>
          <w:rFonts w:eastAsia="Calibri"/>
          <w:szCs w:val="22"/>
          <w:lang w:eastAsia="en-US"/>
        </w:rPr>
        <w:t xml:space="preserve"> </w:t>
      </w:r>
      <w:r w:rsidR="00FE000F" w:rsidRPr="000B7C35">
        <w:rPr>
          <w:rFonts w:eastAsia="Calibri"/>
          <w:szCs w:val="22"/>
          <w:lang w:eastAsia="en-US"/>
        </w:rPr>
        <w:t>Р</w:t>
      </w:r>
      <w:r w:rsidR="00897E8B" w:rsidRPr="000B7C35">
        <w:rPr>
          <w:rFonts w:eastAsia="Calibri"/>
          <w:szCs w:val="22"/>
          <w:lang w:eastAsia="en-US"/>
        </w:rPr>
        <w:t xml:space="preserve">ешение о необходимости транспортировки пострадавшего в медицинское учреждение, оказывающее высокотехнологичную медицинскую помощь, принимаются врачами, оказывающими медицинскую помощь на </w:t>
      </w:r>
      <w:r w:rsidR="00377F4A" w:rsidRPr="000B7C35">
        <w:rPr>
          <w:rFonts w:eastAsia="Calibri"/>
          <w:szCs w:val="22"/>
          <w:lang w:eastAsia="en-US"/>
        </w:rPr>
        <w:t>третьем у</w:t>
      </w:r>
      <w:r w:rsidR="00897E8B" w:rsidRPr="000B7C35">
        <w:rPr>
          <w:rFonts w:eastAsia="Calibri"/>
          <w:szCs w:val="22"/>
          <w:lang w:eastAsia="en-US"/>
        </w:rPr>
        <w:t xml:space="preserve">ровне и врачами </w:t>
      </w:r>
      <w:r w:rsidR="00377F4A" w:rsidRPr="000B7C35">
        <w:rPr>
          <w:rFonts w:eastAsia="Calibri"/>
          <w:szCs w:val="22"/>
          <w:lang w:eastAsia="en-US"/>
        </w:rPr>
        <w:t>четвертого у</w:t>
      </w:r>
      <w:r w:rsidR="00897E8B" w:rsidRPr="000B7C35">
        <w:rPr>
          <w:rFonts w:eastAsia="Calibri"/>
          <w:szCs w:val="22"/>
          <w:lang w:eastAsia="en-US"/>
        </w:rPr>
        <w:t>ровня по результатам дистанционной консультации.</w:t>
      </w:r>
    </w:p>
    <w:p w14:paraId="73E5FC52" w14:textId="234BC781" w:rsidR="00CC17D7" w:rsidRDefault="00377F4A" w:rsidP="00D9617E">
      <w:pPr>
        <w:pStyle w:val="a3"/>
        <w:tabs>
          <w:tab w:val="left" w:pos="709"/>
        </w:tabs>
        <w:spacing w:before="120"/>
        <w:ind w:left="0"/>
        <w:contextualSpacing w:val="0"/>
        <w:jc w:val="both"/>
      </w:pPr>
      <w:r w:rsidRPr="000B7C35">
        <w:rPr>
          <w:rFonts w:eastAsia="Calibri"/>
          <w:szCs w:val="22"/>
          <w:lang w:eastAsia="en-US"/>
        </w:rPr>
        <w:t>3.</w:t>
      </w:r>
      <w:r w:rsidR="000B7C35">
        <w:rPr>
          <w:rFonts w:eastAsia="Calibri"/>
          <w:szCs w:val="22"/>
          <w:lang w:eastAsia="en-US"/>
        </w:rPr>
        <w:t>2</w:t>
      </w:r>
      <w:r w:rsidRPr="000B7C35">
        <w:rPr>
          <w:rFonts w:eastAsia="Calibri"/>
          <w:szCs w:val="22"/>
          <w:lang w:eastAsia="en-US"/>
        </w:rPr>
        <w:t>.4.</w:t>
      </w:r>
      <w:r w:rsidR="008772C3" w:rsidRPr="000B7C35">
        <w:rPr>
          <w:rFonts w:eastAsia="Calibri"/>
          <w:szCs w:val="22"/>
          <w:lang w:eastAsia="en-US"/>
        </w:rPr>
        <w:t>3.</w:t>
      </w:r>
      <w:r w:rsidRPr="000B7C35">
        <w:rPr>
          <w:rFonts w:eastAsia="Calibri"/>
          <w:szCs w:val="22"/>
          <w:lang w:eastAsia="en-US"/>
        </w:rPr>
        <w:t xml:space="preserve"> </w:t>
      </w:r>
      <w:r w:rsidR="00FE000F" w:rsidRPr="000B7C35">
        <w:rPr>
          <w:rFonts w:eastAsia="Calibri"/>
          <w:szCs w:val="22"/>
          <w:lang w:eastAsia="en-US"/>
        </w:rPr>
        <w:t>М</w:t>
      </w:r>
      <w:r w:rsidR="00897E8B" w:rsidRPr="000B7C35">
        <w:rPr>
          <w:rFonts w:eastAsia="Calibri"/>
          <w:szCs w:val="22"/>
          <w:lang w:eastAsia="en-US"/>
        </w:rPr>
        <w:t xml:space="preserve">едицинская эвакуация на </w:t>
      </w:r>
      <w:r w:rsidRPr="000B7C35">
        <w:rPr>
          <w:rFonts w:eastAsia="Calibri"/>
          <w:szCs w:val="22"/>
          <w:lang w:eastAsia="en-US"/>
        </w:rPr>
        <w:t>четвертый уровень</w:t>
      </w:r>
      <w:r w:rsidR="00897E8B" w:rsidRPr="000B7C35">
        <w:rPr>
          <w:rFonts w:eastAsia="Calibri"/>
          <w:szCs w:val="22"/>
          <w:lang w:eastAsia="en-US"/>
        </w:rPr>
        <w:t xml:space="preserve"> может происходить спустя некоторое время после доставки пострадавшего в специализированное медицинское учреждение или даже после завершения оказания помощи </w:t>
      </w:r>
      <w:r w:rsidRPr="000B7C35">
        <w:rPr>
          <w:rFonts w:eastAsia="Calibri"/>
          <w:szCs w:val="22"/>
          <w:lang w:eastAsia="en-US"/>
        </w:rPr>
        <w:t>третьего у</w:t>
      </w:r>
      <w:r w:rsidR="00897E8B" w:rsidRPr="000B7C35">
        <w:rPr>
          <w:rFonts w:eastAsia="Calibri"/>
          <w:szCs w:val="22"/>
          <w:lang w:eastAsia="en-US"/>
        </w:rPr>
        <w:t>ровня.</w:t>
      </w:r>
      <w:r w:rsidR="007829C7" w:rsidRPr="000B7C35" w:rsidDel="007829C7">
        <w:rPr>
          <w:rFonts w:eastAsia="Calibri"/>
          <w:szCs w:val="22"/>
          <w:lang w:eastAsia="en-US"/>
        </w:rPr>
        <w:t xml:space="preserve"> </w:t>
      </w:r>
      <w:bookmarkEnd w:id="107"/>
      <w:bookmarkEnd w:id="108"/>
      <w:bookmarkEnd w:id="109"/>
      <w:bookmarkEnd w:id="110"/>
      <w:bookmarkEnd w:id="111"/>
      <w:r w:rsidR="00CC17D7">
        <w:br w:type="page"/>
      </w:r>
    </w:p>
    <w:p w14:paraId="19412526" w14:textId="2DE19FE4" w:rsidR="004367F6" w:rsidRPr="00B7118E" w:rsidRDefault="001759D5" w:rsidP="00B7118E">
      <w:pPr>
        <w:pStyle w:val="11"/>
        <w:numPr>
          <w:ilvl w:val="0"/>
          <w:numId w:val="26"/>
        </w:numPr>
        <w:tabs>
          <w:tab w:val="left" w:pos="567"/>
        </w:tabs>
        <w:spacing w:after="240"/>
        <w:ind w:left="0" w:firstLine="0"/>
        <w:rPr>
          <w:rFonts w:eastAsia="Calibri"/>
          <w:caps w:val="0"/>
          <w:kern w:val="0"/>
          <w:szCs w:val="28"/>
          <w:lang w:eastAsia="en-US"/>
        </w:rPr>
      </w:pPr>
      <w:bookmarkStart w:id="125" w:name="_Toc181796154"/>
      <w:bookmarkStart w:id="126" w:name="_Toc183181363"/>
      <w:r w:rsidRPr="00B7118E">
        <w:rPr>
          <w:rFonts w:eastAsia="Calibri"/>
          <w:caps w:val="0"/>
          <w:kern w:val="0"/>
          <w:szCs w:val="28"/>
          <w:lang w:eastAsia="en-US"/>
        </w:rPr>
        <w:lastRenderedPageBreak/>
        <w:t>ПЛАН ЭКСТРЕННОГО МЕДИЦИНСКОГО РЕАГИРОВАНИЯ</w:t>
      </w:r>
      <w:bookmarkEnd w:id="125"/>
      <w:bookmarkEnd w:id="126"/>
    </w:p>
    <w:p w14:paraId="733AD621" w14:textId="441980E7" w:rsidR="00BF5BE4" w:rsidRPr="000B7C35" w:rsidRDefault="009712DC" w:rsidP="000B7C35">
      <w:pPr>
        <w:pStyle w:val="a3"/>
        <w:tabs>
          <w:tab w:val="left" w:pos="567"/>
        </w:tabs>
        <w:autoSpaceDE w:val="0"/>
        <w:autoSpaceDN w:val="0"/>
        <w:adjustRightInd w:val="0"/>
        <w:spacing w:before="240"/>
        <w:ind w:left="0"/>
        <w:contextualSpacing w:val="0"/>
        <w:jc w:val="both"/>
        <w:outlineLvl w:val="1"/>
        <w:rPr>
          <w:rFonts w:ascii="Arial" w:eastAsia="Calibri" w:hAnsi="Arial" w:cs="Arial"/>
          <w:b/>
          <w:szCs w:val="22"/>
          <w:lang w:eastAsia="en-US"/>
        </w:rPr>
      </w:pPr>
      <w:bookmarkStart w:id="127" w:name="_Toc339466082"/>
      <w:bookmarkStart w:id="128" w:name="_Toc181624329"/>
      <w:bookmarkStart w:id="129" w:name="_Toc181796155"/>
      <w:bookmarkStart w:id="130" w:name="_Toc183181364"/>
      <w:r w:rsidRPr="000B7C35">
        <w:rPr>
          <w:rFonts w:ascii="Arial" w:eastAsia="Calibri" w:hAnsi="Arial" w:cs="Arial"/>
          <w:b/>
          <w:szCs w:val="22"/>
          <w:lang w:eastAsia="en-US"/>
        </w:rPr>
        <w:t>4</w:t>
      </w:r>
      <w:r w:rsidR="006B0EDF" w:rsidRPr="000B7C35">
        <w:rPr>
          <w:rFonts w:ascii="Arial" w:eastAsia="Calibri" w:hAnsi="Arial" w:cs="Arial"/>
          <w:b/>
          <w:szCs w:val="22"/>
          <w:lang w:eastAsia="en-US"/>
        </w:rPr>
        <w:t xml:space="preserve">.1. </w:t>
      </w:r>
      <w:r w:rsidR="001759D5" w:rsidRPr="000B7C35">
        <w:rPr>
          <w:rFonts w:ascii="Arial" w:eastAsia="Calibri" w:hAnsi="Arial" w:cs="Arial"/>
          <w:b/>
          <w:szCs w:val="22"/>
          <w:lang w:eastAsia="en-US"/>
        </w:rPr>
        <w:t xml:space="preserve">ЦЕЛЬ И ЗАДАЧИ </w:t>
      </w:r>
      <w:bookmarkEnd w:id="127"/>
      <w:r w:rsidR="001759D5" w:rsidRPr="000B7C35">
        <w:rPr>
          <w:rFonts w:ascii="Arial" w:eastAsia="Calibri" w:hAnsi="Arial" w:cs="Arial"/>
          <w:b/>
          <w:szCs w:val="22"/>
          <w:lang w:eastAsia="en-US"/>
        </w:rPr>
        <w:t>ПЛАНА ЭКСТРЕННОГО МЕДИЦИНСКОГО РЕАГИРОВАНИЯ</w:t>
      </w:r>
      <w:bookmarkEnd w:id="128"/>
      <w:bookmarkEnd w:id="129"/>
      <w:bookmarkEnd w:id="130"/>
    </w:p>
    <w:p w14:paraId="33359A16" w14:textId="42A308A8" w:rsidR="00BF5BE4" w:rsidRPr="000B7C35" w:rsidRDefault="00D040D5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>
        <w:t>4</w:t>
      </w:r>
      <w:r w:rsidR="006B0EDF">
        <w:t xml:space="preserve">.1.1. </w:t>
      </w:r>
      <w:r w:rsidR="008815D6" w:rsidRPr="000B7C35">
        <w:rPr>
          <w:rFonts w:eastAsia="Calibri"/>
          <w:szCs w:val="22"/>
          <w:lang w:eastAsia="en-US"/>
        </w:rPr>
        <w:t>О</w:t>
      </w:r>
      <w:r w:rsidR="00D93710" w:rsidRPr="000B7C35">
        <w:rPr>
          <w:rFonts w:eastAsia="Calibri"/>
          <w:szCs w:val="22"/>
          <w:lang w:eastAsia="en-US"/>
        </w:rPr>
        <w:t xml:space="preserve">тдел охраны здоровья </w:t>
      </w:r>
      <w:r w:rsidR="005D3F8C">
        <w:rPr>
          <w:rFonts w:eastAsia="Calibri"/>
          <w:szCs w:val="22"/>
          <w:lang w:eastAsia="en-US"/>
        </w:rPr>
        <w:t>у</w:t>
      </w:r>
      <w:r w:rsidR="00D93710" w:rsidRPr="000B7C35">
        <w:rPr>
          <w:rFonts w:eastAsia="Calibri"/>
          <w:szCs w:val="22"/>
          <w:lang w:eastAsia="en-US"/>
        </w:rPr>
        <w:t xml:space="preserve">правления социальных программ </w:t>
      </w:r>
      <w:r w:rsidR="00BF5BE4" w:rsidRPr="000B7C35">
        <w:rPr>
          <w:rFonts w:eastAsia="Calibri"/>
          <w:szCs w:val="22"/>
          <w:lang w:eastAsia="en-US"/>
        </w:rPr>
        <w:t xml:space="preserve">разрабатывает ПЭМР для каждого </w:t>
      </w:r>
      <w:r w:rsidR="009305CD" w:rsidRPr="000B7C35">
        <w:rPr>
          <w:rFonts w:eastAsia="Calibri"/>
          <w:szCs w:val="22"/>
          <w:lang w:eastAsia="en-US"/>
        </w:rPr>
        <w:t>промышленного объекта</w:t>
      </w:r>
      <w:r w:rsidR="00BF5BE4" w:rsidRPr="000B7C35">
        <w:rPr>
          <w:rFonts w:eastAsia="Calibri"/>
          <w:szCs w:val="22"/>
          <w:lang w:eastAsia="en-US"/>
        </w:rPr>
        <w:t xml:space="preserve"> на своей территории</w:t>
      </w:r>
      <w:r w:rsidR="002E46A6">
        <w:rPr>
          <w:rFonts w:eastAsia="Calibri"/>
          <w:szCs w:val="22"/>
          <w:lang w:eastAsia="en-US"/>
        </w:rPr>
        <w:t xml:space="preserve">. </w:t>
      </w:r>
    </w:p>
    <w:p w14:paraId="2A651FA0" w14:textId="1854F0B7" w:rsidR="00BF5BE4" w:rsidRPr="000B7C35" w:rsidRDefault="00D040D5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4</w:t>
      </w:r>
      <w:r w:rsidR="006B0EDF" w:rsidRPr="000B7C35">
        <w:rPr>
          <w:rFonts w:eastAsia="Calibri"/>
          <w:szCs w:val="22"/>
          <w:lang w:eastAsia="en-US"/>
        </w:rPr>
        <w:t xml:space="preserve">.1.2. </w:t>
      </w:r>
      <w:r w:rsidR="00BF5BE4" w:rsidRPr="000B7C35">
        <w:rPr>
          <w:rFonts w:eastAsia="Calibri"/>
          <w:szCs w:val="22"/>
          <w:lang w:eastAsia="en-US"/>
        </w:rPr>
        <w:t>Целью ПЭМР является максимальное снижение тяжести последствий несчастного случая или острого заболевания для здоровья работников.</w:t>
      </w:r>
    </w:p>
    <w:p w14:paraId="047B0A9B" w14:textId="0DA3519C" w:rsidR="00BF5BE4" w:rsidRPr="000B7C35" w:rsidRDefault="00D040D5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4</w:t>
      </w:r>
      <w:r w:rsidR="006B0EDF" w:rsidRPr="000B7C35">
        <w:rPr>
          <w:rFonts w:eastAsia="Calibri"/>
          <w:szCs w:val="22"/>
          <w:lang w:eastAsia="en-US"/>
        </w:rPr>
        <w:t xml:space="preserve">.1.3. </w:t>
      </w:r>
      <w:r w:rsidR="00BF5BE4" w:rsidRPr="000B7C35">
        <w:rPr>
          <w:rFonts w:eastAsia="Calibri"/>
          <w:szCs w:val="22"/>
          <w:lang w:eastAsia="en-US"/>
        </w:rPr>
        <w:t xml:space="preserve">ПЭМР разрабатывается на основе оценки производственных рисков, рисков для здоровья работников на конкретных объектах, и </w:t>
      </w:r>
      <w:r w:rsidR="00402BE9" w:rsidRPr="000B7C35">
        <w:rPr>
          <w:rFonts w:eastAsia="Calibri"/>
          <w:szCs w:val="22"/>
          <w:lang w:eastAsia="en-US"/>
        </w:rPr>
        <w:t>необходим для</w:t>
      </w:r>
      <w:r w:rsidR="00BF5BE4" w:rsidRPr="000B7C35">
        <w:rPr>
          <w:rFonts w:eastAsia="Calibri"/>
          <w:szCs w:val="22"/>
          <w:lang w:eastAsia="en-US"/>
        </w:rPr>
        <w:t>:</w:t>
      </w:r>
    </w:p>
    <w:p w14:paraId="7F5288BD" w14:textId="77777777" w:rsidR="00BF5BE4" w:rsidRPr="000B7C35" w:rsidRDefault="00BF5BE4" w:rsidP="000B7C3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обеспечени</w:t>
      </w:r>
      <w:r w:rsidR="00402BE9" w:rsidRPr="000B7C35">
        <w:rPr>
          <w:rFonts w:eastAsia="Calibri"/>
          <w:szCs w:val="22"/>
          <w:lang w:eastAsia="en-US"/>
        </w:rPr>
        <w:t>я</w:t>
      </w:r>
      <w:r w:rsidRPr="000B7C35">
        <w:rPr>
          <w:rFonts w:eastAsia="Calibri"/>
          <w:szCs w:val="22"/>
          <w:lang w:eastAsia="en-US"/>
        </w:rPr>
        <w:t xml:space="preserve"> оказания первой,</w:t>
      </w:r>
      <w:r w:rsidR="006B0EDF" w:rsidRPr="000B7C35">
        <w:rPr>
          <w:rFonts w:eastAsia="Calibri"/>
          <w:szCs w:val="22"/>
          <w:lang w:eastAsia="en-US"/>
        </w:rPr>
        <w:t xml:space="preserve"> скорой медицинской помощи,</w:t>
      </w:r>
      <w:r w:rsidRPr="000B7C35">
        <w:rPr>
          <w:rFonts w:eastAsia="Calibri"/>
          <w:szCs w:val="22"/>
          <w:lang w:eastAsia="en-US"/>
        </w:rPr>
        <w:t xml:space="preserve"> первичной медико-санитарной помощи, </w:t>
      </w:r>
      <w:r w:rsidR="00B837E2" w:rsidRPr="000B7C35">
        <w:rPr>
          <w:rFonts w:eastAsia="Calibri"/>
          <w:szCs w:val="22"/>
          <w:lang w:eastAsia="en-US"/>
        </w:rPr>
        <w:t xml:space="preserve">медицинской </w:t>
      </w:r>
      <w:r w:rsidRPr="000B7C35">
        <w:rPr>
          <w:rFonts w:eastAsia="Calibri"/>
          <w:szCs w:val="22"/>
          <w:lang w:eastAsia="en-US"/>
        </w:rPr>
        <w:t xml:space="preserve">эвакуации пострадавшего или больного работника в наиболее подходящее </w:t>
      </w:r>
      <w:r w:rsidR="0047631A" w:rsidRPr="000B7C35">
        <w:rPr>
          <w:rFonts w:eastAsia="Calibri"/>
          <w:szCs w:val="22"/>
          <w:lang w:eastAsia="en-US"/>
        </w:rPr>
        <w:t xml:space="preserve">медицинское </w:t>
      </w:r>
      <w:r w:rsidRPr="000B7C35">
        <w:rPr>
          <w:rFonts w:eastAsia="Calibri"/>
          <w:szCs w:val="22"/>
          <w:lang w:eastAsia="en-US"/>
        </w:rPr>
        <w:t>учреждение</w:t>
      </w:r>
      <w:r w:rsidR="0047631A" w:rsidRPr="000B7C35">
        <w:rPr>
          <w:rFonts w:eastAsia="Calibri"/>
          <w:szCs w:val="22"/>
          <w:lang w:eastAsia="en-US"/>
        </w:rPr>
        <w:t>, оказывающ</w:t>
      </w:r>
      <w:r w:rsidR="00FF093F" w:rsidRPr="000B7C35">
        <w:rPr>
          <w:rFonts w:eastAsia="Calibri"/>
          <w:szCs w:val="22"/>
          <w:lang w:eastAsia="en-US"/>
        </w:rPr>
        <w:t>е</w:t>
      </w:r>
      <w:r w:rsidR="0047631A" w:rsidRPr="000B7C35">
        <w:rPr>
          <w:rFonts w:eastAsia="Calibri"/>
          <w:szCs w:val="22"/>
          <w:lang w:eastAsia="en-US"/>
        </w:rPr>
        <w:t xml:space="preserve">е </w:t>
      </w:r>
      <w:r w:rsidR="006B0EDF" w:rsidRPr="000B7C35">
        <w:rPr>
          <w:rFonts w:eastAsia="Calibri"/>
          <w:szCs w:val="22"/>
          <w:lang w:eastAsia="en-US"/>
        </w:rPr>
        <w:t xml:space="preserve">специализированную </w:t>
      </w:r>
      <w:r w:rsidR="0047631A" w:rsidRPr="000B7C35">
        <w:rPr>
          <w:rFonts w:eastAsia="Calibri"/>
          <w:szCs w:val="22"/>
          <w:lang w:eastAsia="en-US"/>
        </w:rPr>
        <w:t>медицинскую помощь,</w:t>
      </w:r>
      <w:r w:rsidRPr="000B7C35">
        <w:rPr>
          <w:rFonts w:eastAsia="Calibri"/>
          <w:szCs w:val="22"/>
          <w:lang w:eastAsia="en-US"/>
        </w:rPr>
        <w:t xml:space="preserve"> в кратчайшие сроки;</w:t>
      </w:r>
    </w:p>
    <w:p w14:paraId="1C54AFDA" w14:textId="77777777" w:rsidR="00BF5BE4" w:rsidRPr="000B7C35" w:rsidRDefault="00BF5BE4" w:rsidP="000B7C3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своевременно</w:t>
      </w:r>
      <w:r w:rsidR="00402BE9" w:rsidRPr="000B7C35">
        <w:rPr>
          <w:rFonts w:eastAsia="Calibri"/>
          <w:szCs w:val="22"/>
          <w:lang w:eastAsia="en-US"/>
        </w:rPr>
        <w:t>го</w:t>
      </w:r>
      <w:r w:rsidRPr="000B7C35">
        <w:rPr>
          <w:rFonts w:eastAsia="Calibri"/>
          <w:szCs w:val="22"/>
          <w:lang w:eastAsia="en-US"/>
        </w:rPr>
        <w:t xml:space="preserve"> информировани</w:t>
      </w:r>
      <w:r w:rsidR="00402BE9" w:rsidRPr="000B7C35">
        <w:rPr>
          <w:rFonts w:eastAsia="Calibri"/>
          <w:szCs w:val="22"/>
          <w:lang w:eastAsia="en-US"/>
        </w:rPr>
        <w:t>я</w:t>
      </w:r>
      <w:r w:rsidRPr="000B7C35">
        <w:rPr>
          <w:rFonts w:eastAsia="Calibri"/>
          <w:szCs w:val="22"/>
          <w:lang w:eastAsia="en-US"/>
        </w:rPr>
        <w:t xml:space="preserve"> всех участников процесса экстренного медицинского реагирования</w:t>
      </w:r>
      <w:r w:rsidR="00033D25" w:rsidRPr="000B7C35">
        <w:rPr>
          <w:rFonts w:eastAsia="Calibri"/>
          <w:szCs w:val="22"/>
          <w:lang w:eastAsia="en-US"/>
        </w:rPr>
        <w:t>, согласно ПЭМР</w:t>
      </w:r>
      <w:r w:rsidRPr="000B7C35">
        <w:rPr>
          <w:rFonts w:eastAsia="Calibri"/>
          <w:szCs w:val="22"/>
          <w:lang w:eastAsia="en-US"/>
        </w:rPr>
        <w:t>.</w:t>
      </w:r>
    </w:p>
    <w:p w14:paraId="77EAF4F7" w14:textId="4D7E78D5" w:rsidR="00BF5BE4" w:rsidRPr="000B7C35" w:rsidRDefault="00D040D5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4</w:t>
      </w:r>
      <w:r w:rsidR="006B0EDF" w:rsidRPr="000B7C35">
        <w:rPr>
          <w:rFonts w:eastAsia="Calibri"/>
          <w:szCs w:val="22"/>
          <w:lang w:eastAsia="en-US"/>
        </w:rPr>
        <w:t xml:space="preserve">.1.4. </w:t>
      </w:r>
      <w:r w:rsidR="00BF5BE4" w:rsidRPr="000B7C35">
        <w:rPr>
          <w:rFonts w:eastAsia="Calibri"/>
          <w:szCs w:val="22"/>
          <w:lang w:eastAsia="en-US"/>
        </w:rPr>
        <w:t xml:space="preserve">При разработке ПЭМР необходимо учитывать время суток, погодные условия, наличие транспорта, вертолетной площадки, качество дорог на территории </w:t>
      </w:r>
      <w:r w:rsidR="00C65F8D" w:rsidRPr="000B7C35">
        <w:rPr>
          <w:rFonts w:eastAsia="Calibri"/>
          <w:szCs w:val="22"/>
          <w:lang w:eastAsia="en-US"/>
        </w:rPr>
        <w:t>Общества</w:t>
      </w:r>
      <w:r w:rsidR="00184883" w:rsidRPr="000B7C35">
        <w:rPr>
          <w:rFonts w:eastAsia="Calibri"/>
          <w:szCs w:val="22"/>
          <w:lang w:eastAsia="en-US"/>
        </w:rPr>
        <w:t xml:space="preserve"> </w:t>
      </w:r>
      <w:r w:rsidR="00BF5BE4" w:rsidRPr="000B7C35">
        <w:rPr>
          <w:rFonts w:eastAsia="Calibri"/>
          <w:szCs w:val="22"/>
          <w:lang w:eastAsia="en-US"/>
        </w:rPr>
        <w:t>и возможност</w:t>
      </w:r>
      <w:r w:rsidR="00FF4D06" w:rsidRPr="000B7C35">
        <w:rPr>
          <w:rFonts w:eastAsia="Calibri"/>
          <w:szCs w:val="22"/>
          <w:lang w:eastAsia="en-US"/>
        </w:rPr>
        <w:t>и</w:t>
      </w:r>
      <w:r w:rsidR="00BF5BE4" w:rsidRPr="000B7C35">
        <w:rPr>
          <w:rFonts w:eastAsia="Calibri"/>
          <w:szCs w:val="22"/>
          <w:lang w:eastAsia="en-US"/>
        </w:rPr>
        <w:t xml:space="preserve"> медицинских учреждений</w:t>
      </w:r>
      <w:r w:rsidR="00160527" w:rsidRPr="000B7C35">
        <w:rPr>
          <w:rFonts w:eastAsia="Calibri"/>
          <w:szCs w:val="22"/>
          <w:lang w:eastAsia="en-US"/>
        </w:rPr>
        <w:t>,</w:t>
      </w:r>
      <w:r w:rsidR="0047631A" w:rsidRPr="000B7C35">
        <w:rPr>
          <w:rFonts w:eastAsia="Calibri"/>
          <w:szCs w:val="22"/>
          <w:lang w:eastAsia="en-US"/>
        </w:rPr>
        <w:t xml:space="preserve"> оказывающих </w:t>
      </w:r>
      <w:r w:rsidR="006B0EDF" w:rsidRPr="000B7C35">
        <w:rPr>
          <w:rFonts w:eastAsia="Calibri"/>
          <w:szCs w:val="22"/>
          <w:lang w:eastAsia="en-US"/>
        </w:rPr>
        <w:t>специализированную</w:t>
      </w:r>
      <w:r w:rsidR="0047631A" w:rsidRPr="000B7C35">
        <w:rPr>
          <w:rFonts w:eastAsia="Calibri"/>
          <w:szCs w:val="22"/>
          <w:lang w:eastAsia="en-US"/>
        </w:rPr>
        <w:t xml:space="preserve"> медицинскую помощь</w:t>
      </w:r>
      <w:r w:rsidR="00BF5BE4" w:rsidRPr="000B7C35">
        <w:rPr>
          <w:rFonts w:eastAsia="Calibri"/>
          <w:szCs w:val="22"/>
          <w:lang w:eastAsia="en-US"/>
        </w:rPr>
        <w:t xml:space="preserve">. </w:t>
      </w:r>
    </w:p>
    <w:p w14:paraId="0BC49F78" w14:textId="07EE4ED6" w:rsidR="00BF5BE4" w:rsidRPr="000B7C35" w:rsidRDefault="00D040D5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4</w:t>
      </w:r>
      <w:r w:rsidR="006B0EDF" w:rsidRPr="000B7C35">
        <w:rPr>
          <w:rFonts w:eastAsia="Calibri"/>
          <w:szCs w:val="22"/>
          <w:lang w:eastAsia="en-US"/>
        </w:rPr>
        <w:t xml:space="preserve">.1.5. </w:t>
      </w:r>
      <w:r w:rsidR="00BF5BE4" w:rsidRPr="000B7C35">
        <w:rPr>
          <w:rFonts w:eastAsia="Calibri"/>
          <w:szCs w:val="22"/>
          <w:lang w:eastAsia="en-US"/>
        </w:rPr>
        <w:t>Для обеспечения целостности и эффективности ПЭМР должен быть:</w:t>
      </w:r>
    </w:p>
    <w:p w14:paraId="11267C43" w14:textId="0D06E059" w:rsidR="00F133FE" w:rsidRPr="000B7C35" w:rsidRDefault="00D533EC" w:rsidP="000B7C3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разработан</w:t>
      </w:r>
      <w:r w:rsidR="00C83760" w:rsidRPr="000B7C35">
        <w:rPr>
          <w:rFonts w:eastAsia="Calibri"/>
          <w:szCs w:val="22"/>
          <w:lang w:eastAsia="en-US"/>
        </w:rPr>
        <w:t xml:space="preserve"> </w:t>
      </w:r>
      <w:r w:rsidR="00350CC8">
        <w:rPr>
          <w:rFonts w:eastAsia="Calibri"/>
          <w:szCs w:val="22"/>
          <w:lang w:eastAsia="en-US"/>
        </w:rPr>
        <w:t xml:space="preserve">отделом охраны здоровья </w:t>
      </w:r>
      <w:r w:rsidR="005D3F8C">
        <w:rPr>
          <w:rFonts w:eastAsia="Calibri"/>
          <w:szCs w:val="22"/>
          <w:lang w:eastAsia="en-US"/>
        </w:rPr>
        <w:t>у</w:t>
      </w:r>
      <w:r w:rsidR="00DD3251" w:rsidRPr="000B7C35">
        <w:rPr>
          <w:rFonts w:eastAsia="Calibri"/>
          <w:szCs w:val="22"/>
          <w:lang w:eastAsia="en-US"/>
        </w:rPr>
        <w:t xml:space="preserve">правления </w:t>
      </w:r>
      <w:r w:rsidR="005D3F8C" w:rsidRPr="000B7C35">
        <w:rPr>
          <w:rFonts w:eastAsia="Calibri"/>
          <w:szCs w:val="22"/>
          <w:lang w:eastAsia="en-US"/>
        </w:rPr>
        <w:t xml:space="preserve">социальных программ совместно с </w:t>
      </w:r>
      <w:r w:rsidR="005D3F8C">
        <w:rPr>
          <w:rFonts w:eastAsia="Calibri"/>
          <w:szCs w:val="22"/>
          <w:lang w:eastAsia="en-US"/>
        </w:rPr>
        <w:t>у</w:t>
      </w:r>
      <w:r w:rsidR="005D3F8C" w:rsidRPr="000B7C35">
        <w:rPr>
          <w:rFonts w:eastAsia="Calibri"/>
          <w:szCs w:val="22"/>
          <w:lang w:eastAsia="en-US"/>
        </w:rPr>
        <w:t xml:space="preserve">правлением по гражданской обороне, предупреждению и ликвидации чрезвычайных ситуаций, </w:t>
      </w:r>
      <w:r w:rsidR="005D3F8C">
        <w:rPr>
          <w:rFonts w:eastAsia="Calibri"/>
          <w:szCs w:val="22"/>
          <w:lang w:eastAsia="en-US"/>
        </w:rPr>
        <w:t>у</w:t>
      </w:r>
      <w:r w:rsidR="005D3F8C" w:rsidRPr="000B7C35">
        <w:rPr>
          <w:rFonts w:eastAsia="Calibri"/>
          <w:szCs w:val="22"/>
          <w:lang w:eastAsia="en-US"/>
        </w:rPr>
        <w:t xml:space="preserve">правлением промышленной безопасности и охраны труда, </w:t>
      </w:r>
      <w:r w:rsidR="005D3F8C">
        <w:rPr>
          <w:rFonts w:eastAsia="Calibri"/>
          <w:szCs w:val="22"/>
          <w:lang w:eastAsia="en-US"/>
        </w:rPr>
        <w:t>у</w:t>
      </w:r>
      <w:r w:rsidR="005D3F8C" w:rsidRPr="000B7C35">
        <w:rPr>
          <w:rFonts w:eastAsia="Calibri"/>
          <w:szCs w:val="22"/>
          <w:lang w:eastAsia="en-US"/>
        </w:rPr>
        <w:t xml:space="preserve">правлением по обеспечению безопасности производственных процессов, медицинскими </w:t>
      </w:r>
      <w:r w:rsidR="00033D25" w:rsidRPr="000B7C35">
        <w:rPr>
          <w:rFonts w:eastAsia="Calibri"/>
          <w:szCs w:val="22"/>
          <w:lang w:eastAsia="en-US"/>
        </w:rPr>
        <w:t>работниками здравпункта</w:t>
      </w:r>
      <w:r w:rsidR="00292185" w:rsidRPr="000B7C35">
        <w:rPr>
          <w:rFonts w:eastAsia="Calibri"/>
          <w:szCs w:val="22"/>
          <w:lang w:eastAsia="en-US"/>
        </w:rPr>
        <w:t>, а также с привлечением необходимых структурных подразделений Общества по направлениям деятельности.</w:t>
      </w:r>
    </w:p>
    <w:p w14:paraId="0C79DCA0" w14:textId="77777777" w:rsidR="008B7DF2" w:rsidRPr="000B7C35" w:rsidRDefault="008B7DF2" w:rsidP="000B7C3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интегрироваться в общие планы ликвидации чрезвычайных ситуаций Общества;</w:t>
      </w:r>
    </w:p>
    <w:p w14:paraId="3A11A823" w14:textId="77777777" w:rsidR="00DF4513" w:rsidRPr="000B7C35" w:rsidRDefault="008B7DF2" w:rsidP="000B7C3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включаться в сферу ответственности линейного руководства;</w:t>
      </w:r>
    </w:p>
    <w:p w14:paraId="526C2187" w14:textId="6AFF8C87" w:rsidR="00BF5BE4" w:rsidRPr="000B7C35" w:rsidRDefault="0005257D" w:rsidP="000B7C3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 xml:space="preserve">утвержден </w:t>
      </w:r>
      <w:r w:rsidR="00D93710" w:rsidRPr="000B7C35">
        <w:rPr>
          <w:rFonts w:eastAsia="Calibri"/>
          <w:szCs w:val="22"/>
          <w:lang w:eastAsia="en-US"/>
        </w:rPr>
        <w:t xml:space="preserve">генеральным </w:t>
      </w:r>
      <w:r w:rsidRPr="000B7C35">
        <w:rPr>
          <w:rFonts w:eastAsia="Calibri"/>
          <w:szCs w:val="22"/>
          <w:lang w:eastAsia="en-US"/>
        </w:rPr>
        <w:t>директором Общества</w:t>
      </w:r>
      <w:r w:rsidR="00BF5BE4" w:rsidRPr="000B7C35">
        <w:rPr>
          <w:rFonts w:eastAsia="Calibri"/>
          <w:szCs w:val="22"/>
          <w:lang w:eastAsia="en-US"/>
        </w:rPr>
        <w:t>.</w:t>
      </w:r>
    </w:p>
    <w:p w14:paraId="194F1794" w14:textId="178D4EEC" w:rsidR="004A4177" w:rsidRPr="00877CC0" w:rsidRDefault="00D040D5" w:rsidP="00877CC0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877CC0">
        <w:rPr>
          <w:rFonts w:eastAsia="Calibri"/>
          <w:szCs w:val="22"/>
          <w:lang w:eastAsia="en-US"/>
        </w:rPr>
        <w:t>4</w:t>
      </w:r>
      <w:r w:rsidR="006B0EDF" w:rsidRPr="00877CC0">
        <w:rPr>
          <w:rFonts w:eastAsia="Calibri"/>
          <w:szCs w:val="22"/>
          <w:lang w:eastAsia="en-US"/>
        </w:rPr>
        <w:t xml:space="preserve">.1.6. </w:t>
      </w:r>
      <w:r w:rsidR="004A4177" w:rsidRPr="00877CC0">
        <w:rPr>
          <w:rFonts w:eastAsia="Calibri"/>
          <w:szCs w:val="22"/>
          <w:lang w:eastAsia="en-US"/>
        </w:rPr>
        <w:t xml:space="preserve">Подрядные организации разрабатывают собственные </w:t>
      </w:r>
      <w:r w:rsidR="00DB0418" w:rsidRPr="00877CC0">
        <w:rPr>
          <w:rFonts w:eastAsia="Calibri"/>
          <w:szCs w:val="22"/>
          <w:lang w:eastAsia="en-US"/>
        </w:rPr>
        <w:t>ПЭМР</w:t>
      </w:r>
      <w:r w:rsidR="0039763E">
        <w:rPr>
          <w:rFonts w:eastAsia="Calibri"/>
          <w:szCs w:val="22"/>
          <w:lang w:eastAsia="en-US"/>
        </w:rPr>
        <w:t xml:space="preserve">, </w:t>
      </w:r>
      <w:r w:rsidR="004A4177" w:rsidRPr="00877CC0">
        <w:rPr>
          <w:rFonts w:eastAsia="Calibri"/>
          <w:szCs w:val="22"/>
          <w:lang w:eastAsia="en-US"/>
        </w:rPr>
        <w:t>даже если не</w:t>
      </w:r>
      <w:r w:rsidR="0039763E">
        <w:rPr>
          <w:rFonts w:eastAsia="Calibri"/>
          <w:szCs w:val="22"/>
          <w:lang w:eastAsia="en-US"/>
        </w:rPr>
        <w:t xml:space="preserve"> имеют собственных здравпунктов</w:t>
      </w:r>
      <w:r w:rsidR="004A4177" w:rsidRPr="00877CC0">
        <w:rPr>
          <w:rFonts w:eastAsia="Calibri"/>
          <w:szCs w:val="22"/>
          <w:lang w:eastAsia="en-US"/>
        </w:rPr>
        <w:t>, которые явля</w:t>
      </w:r>
      <w:r w:rsidR="00D90227" w:rsidRPr="00877CC0">
        <w:rPr>
          <w:rFonts w:eastAsia="Calibri"/>
          <w:szCs w:val="22"/>
          <w:lang w:eastAsia="en-US"/>
        </w:rPr>
        <w:t>ю</w:t>
      </w:r>
      <w:r w:rsidR="004A4177" w:rsidRPr="00877CC0">
        <w:rPr>
          <w:rFonts w:eastAsia="Calibri"/>
          <w:szCs w:val="22"/>
          <w:lang w:eastAsia="en-US"/>
        </w:rPr>
        <w:t>тся требованием договоров с ними.</w:t>
      </w:r>
    </w:p>
    <w:p w14:paraId="0A4852F3" w14:textId="3EAD259A" w:rsidR="00BF5BE4" w:rsidRPr="00877CC0" w:rsidRDefault="00D040D5" w:rsidP="00877CC0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877CC0">
        <w:rPr>
          <w:rFonts w:eastAsia="Calibri"/>
          <w:szCs w:val="22"/>
          <w:lang w:eastAsia="en-US"/>
        </w:rPr>
        <w:t>4</w:t>
      </w:r>
      <w:r w:rsidR="006B0EDF" w:rsidRPr="00877CC0">
        <w:rPr>
          <w:rFonts w:eastAsia="Calibri"/>
          <w:szCs w:val="22"/>
          <w:lang w:eastAsia="en-US"/>
        </w:rPr>
        <w:t xml:space="preserve">.1.7. </w:t>
      </w:r>
      <w:r w:rsidRPr="00877CC0">
        <w:rPr>
          <w:rFonts w:eastAsia="Calibri"/>
          <w:szCs w:val="22"/>
          <w:lang w:eastAsia="en-US"/>
        </w:rPr>
        <w:t xml:space="preserve">Заместитель генерального директора по персоналу и социальным программам </w:t>
      </w:r>
      <w:r w:rsidR="00993323" w:rsidRPr="00877CC0">
        <w:rPr>
          <w:rFonts w:eastAsia="Calibri"/>
          <w:szCs w:val="22"/>
          <w:lang w:eastAsia="en-US"/>
        </w:rPr>
        <w:t>согласовывает и</w:t>
      </w:r>
      <w:r w:rsidR="009019B0" w:rsidRPr="00877CC0">
        <w:rPr>
          <w:rFonts w:eastAsia="Calibri"/>
          <w:szCs w:val="22"/>
          <w:lang w:eastAsia="en-US"/>
        </w:rPr>
        <w:t xml:space="preserve"> </w:t>
      </w:r>
      <w:r w:rsidR="004B2FFB" w:rsidRPr="00877CC0">
        <w:rPr>
          <w:rFonts w:eastAsia="Calibri"/>
          <w:szCs w:val="22"/>
          <w:lang w:eastAsia="en-US"/>
        </w:rPr>
        <w:t>несет ответственность за разработку и выполнение ПЭМР.</w:t>
      </w:r>
    </w:p>
    <w:p w14:paraId="13A2E103" w14:textId="08DB33D1" w:rsidR="00BF5BE4" w:rsidRDefault="00AC0CBA" w:rsidP="00877CC0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877CC0">
        <w:rPr>
          <w:rFonts w:eastAsia="Calibri"/>
          <w:szCs w:val="22"/>
          <w:lang w:eastAsia="en-US"/>
        </w:rPr>
        <w:t>4</w:t>
      </w:r>
      <w:r w:rsidR="006B0EDF" w:rsidRPr="00877CC0">
        <w:rPr>
          <w:rFonts w:eastAsia="Calibri"/>
          <w:szCs w:val="22"/>
          <w:lang w:eastAsia="en-US"/>
        </w:rPr>
        <w:t xml:space="preserve">.1.8. </w:t>
      </w:r>
      <w:r w:rsidR="004B2FFB" w:rsidRPr="00877CC0">
        <w:rPr>
          <w:rFonts w:eastAsia="Calibri"/>
          <w:szCs w:val="22"/>
          <w:lang w:eastAsia="en-US"/>
        </w:rPr>
        <w:t>ПЭМР должен пересматриваться по мере необходимости, но не реже одного раза в год.</w:t>
      </w:r>
    </w:p>
    <w:p w14:paraId="11FEFB83" w14:textId="7C680E3B" w:rsidR="00D15634" w:rsidRDefault="00D15634" w:rsidP="00877CC0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4.1.9. П</w:t>
      </w:r>
      <w:r w:rsidRPr="002E46A6">
        <w:rPr>
          <w:rFonts w:eastAsia="Calibri"/>
          <w:szCs w:val="22"/>
          <w:lang w:eastAsia="en-US"/>
        </w:rPr>
        <w:t xml:space="preserve">одготовка плана экстренного медицинского реагирования </w:t>
      </w:r>
      <w:r>
        <w:rPr>
          <w:rFonts w:eastAsia="Calibri"/>
          <w:szCs w:val="22"/>
          <w:lang w:eastAsia="en-US"/>
        </w:rPr>
        <w:t xml:space="preserve">осуществляется в соответствии с </w:t>
      </w:r>
      <w:r w:rsidR="00D9696A">
        <w:rPr>
          <w:rFonts w:eastAsia="Calibri"/>
          <w:szCs w:val="22"/>
          <w:lang w:eastAsia="en-US"/>
        </w:rPr>
        <w:t>Т</w:t>
      </w:r>
      <w:r>
        <w:rPr>
          <w:rFonts w:eastAsia="Calibri"/>
          <w:szCs w:val="22"/>
          <w:lang w:eastAsia="en-US"/>
        </w:rPr>
        <w:t>аблицей 1.</w:t>
      </w:r>
    </w:p>
    <w:p w14:paraId="1F08B58F" w14:textId="77777777" w:rsidR="00D15634" w:rsidRPr="006E1E0F" w:rsidRDefault="00D15634" w:rsidP="006E1E0F">
      <w:pPr>
        <w:spacing w:before="120"/>
        <w:ind w:left="2836" w:firstLine="709"/>
        <w:jc w:val="right"/>
        <w:rPr>
          <w:rFonts w:ascii="Arial" w:hAnsi="Arial" w:cs="Arial"/>
          <w:b/>
          <w:sz w:val="20"/>
          <w:szCs w:val="20"/>
        </w:rPr>
      </w:pPr>
      <w:r w:rsidRPr="006E1E0F">
        <w:rPr>
          <w:rFonts w:ascii="Arial" w:hAnsi="Arial" w:cs="Arial"/>
          <w:b/>
          <w:sz w:val="20"/>
          <w:szCs w:val="20"/>
        </w:rPr>
        <w:t>Таблица 1</w:t>
      </w:r>
    </w:p>
    <w:p w14:paraId="2C2A03F5" w14:textId="77777777" w:rsidR="00D15634" w:rsidRPr="006E1E0F" w:rsidRDefault="00D15634" w:rsidP="006E1E0F">
      <w:pPr>
        <w:spacing w:after="60"/>
        <w:ind w:left="2127"/>
        <w:jc w:val="right"/>
        <w:rPr>
          <w:rFonts w:ascii="Arial" w:hAnsi="Arial" w:cs="Arial"/>
          <w:b/>
          <w:sz w:val="20"/>
          <w:szCs w:val="20"/>
        </w:rPr>
      </w:pPr>
      <w:r w:rsidRPr="006E1E0F">
        <w:rPr>
          <w:rFonts w:ascii="Arial" w:hAnsi="Arial" w:cs="Arial"/>
          <w:b/>
          <w:sz w:val="20"/>
          <w:szCs w:val="20"/>
        </w:rPr>
        <w:t xml:space="preserve">Подготовка ПЭМР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ook w:val="0000" w:firstRow="0" w:lastRow="0" w:firstColumn="0" w:lastColumn="0" w:noHBand="0" w:noVBand="0"/>
      </w:tblPr>
      <w:tblGrid>
        <w:gridCol w:w="517"/>
        <w:gridCol w:w="1858"/>
        <w:gridCol w:w="2506"/>
        <w:gridCol w:w="1583"/>
        <w:gridCol w:w="3144"/>
      </w:tblGrid>
      <w:tr w:rsidR="001124F1" w:rsidRPr="00FA79E1" w14:paraId="41CCF552" w14:textId="77777777" w:rsidTr="001C5288">
        <w:trPr>
          <w:tblHeader/>
        </w:trPr>
        <w:tc>
          <w:tcPr>
            <w:tcW w:w="26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B047260" w14:textId="77777777" w:rsidR="006E1E0F" w:rsidRPr="00FA79E1" w:rsidRDefault="006E1E0F" w:rsidP="004443E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FA79E1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</w:t>
            </w:r>
          </w:p>
          <w:p w14:paraId="54A4C2E3" w14:textId="77777777" w:rsidR="006E1E0F" w:rsidRPr="00FA79E1" w:rsidRDefault="006E1E0F" w:rsidP="004443E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FA79E1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п/п</w:t>
            </w:r>
          </w:p>
        </w:tc>
        <w:tc>
          <w:tcPr>
            <w:tcW w:w="9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FD55B86" w14:textId="77777777" w:rsidR="006E1E0F" w:rsidRPr="00FA79E1" w:rsidRDefault="006E1E0F" w:rsidP="004443E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под</w:t>
            </w:r>
            <w:r w:rsidRPr="00FA79E1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процесс, Операция</w:t>
            </w:r>
          </w:p>
        </w:tc>
        <w:tc>
          <w:tcPr>
            <w:tcW w:w="130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7251472" w14:textId="77777777" w:rsidR="006E1E0F" w:rsidRPr="00FA79E1" w:rsidRDefault="006E1E0F" w:rsidP="004443E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FA79E1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Исполнитель</w:t>
            </w:r>
          </w:p>
        </w:tc>
        <w:tc>
          <w:tcPr>
            <w:tcW w:w="8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48E4169" w14:textId="77777777" w:rsidR="006E1E0F" w:rsidRPr="00FA79E1" w:rsidRDefault="006E1E0F" w:rsidP="004443E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FA79E1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срок исполнения</w:t>
            </w:r>
          </w:p>
        </w:tc>
        <w:tc>
          <w:tcPr>
            <w:tcW w:w="163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0705DD9" w14:textId="77777777" w:rsidR="006E1E0F" w:rsidRPr="00FA79E1" w:rsidRDefault="006E1E0F" w:rsidP="004443E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FA79E1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вход, выход, требования к реализации</w:t>
            </w:r>
          </w:p>
        </w:tc>
      </w:tr>
      <w:tr w:rsidR="001124F1" w:rsidRPr="00FA79E1" w14:paraId="508E05CE" w14:textId="77777777" w:rsidTr="001C5288">
        <w:trPr>
          <w:tblHeader/>
        </w:trPr>
        <w:tc>
          <w:tcPr>
            <w:tcW w:w="26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EEC1A10" w14:textId="77777777" w:rsidR="006E1E0F" w:rsidRPr="00BC11F0" w:rsidRDefault="006E1E0F" w:rsidP="004443E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  <w:u w:color="000000"/>
              </w:rPr>
            </w:pPr>
            <w:r w:rsidRPr="00BC11F0">
              <w:rPr>
                <w:rFonts w:ascii="Arial" w:hAnsi="Arial" w:cs="Arial"/>
                <w:b/>
                <w:bCs/>
                <w:caps/>
                <w:sz w:val="14"/>
                <w:szCs w:val="14"/>
                <w:u w:color="000000"/>
              </w:rPr>
              <w:t>1</w:t>
            </w:r>
          </w:p>
        </w:tc>
        <w:tc>
          <w:tcPr>
            <w:tcW w:w="9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2B0B864" w14:textId="77777777" w:rsidR="006E1E0F" w:rsidRPr="00BC11F0" w:rsidRDefault="006E1E0F" w:rsidP="004443E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  <w:u w:color="000000"/>
              </w:rPr>
            </w:pPr>
            <w:r w:rsidRPr="00BC11F0">
              <w:rPr>
                <w:rFonts w:ascii="Arial" w:hAnsi="Arial" w:cs="Arial"/>
                <w:b/>
                <w:bCs/>
                <w:caps/>
                <w:sz w:val="14"/>
                <w:szCs w:val="14"/>
                <w:u w:color="000000"/>
              </w:rPr>
              <w:t>2</w:t>
            </w:r>
          </w:p>
        </w:tc>
        <w:tc>
          <w:tcPr>
            <w:tcW w:w="130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009ED9C8" w14:textId="77777777" w:rsidR="006E1E0F" w:rsidRPr="00BC11F0" w:rsidRDefault="006E1E0F" w:rsidP="004443E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  <w:u w:color="000000"/>
              </w:rPr>
            </w:pPr>
            <w:r w:rsidRPr="00BC11F0">
              <w:rPr>
                <w:rFonts w:ascii="Arial" w:hAnsi="Arial" w:cs="Arial"/>
                <w:b/>
                <w:bCs/>
                <w:caps/>
                <w:sz w:val="14"/>
                <w:szCs w:val="14"/>
                <w:u w:color="000000"/>
              </w:rPr>
              <w:t>3</w:t>
            </w:r>
          </w:p>
        </w:tc>
        <w:tc>
          <w:tcPr>
            <w:tcW w:w="8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9156E19" w14:textId="77777777" w:rsidR="006E1E0F" w:rsidRPr="00BC11F0" w:rsidRDefault="006E1E0F" w:rsidP="004443E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  <w:u w:color="000000"/>
              </w:rPr>
            </w:pPr>
            <w:r w:rsidRPr="00BC11F0">
              <w:rPr>
                <w:rFonts w:ascii="Arial" w:hAnsi="Arial" w:cs="Arial"/>
                <w:b/>
                <w:bCs/>
                <w:caps/>
                <w:sz w:val="14"/>
                <w:szCs w:val="14"/>
                <w:u w:color="000000"/>
              </w:rPr>
              <w:t>4</w:t>
            </w:r>
          </w:p>
        </w:tc>
        <w:tc>
          <w:tcPr>
            <w:tcW w:w="163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62DA7DF" w14:textId="77777777" w:rsidR="006E1E0F" w:rsidRPr="00BC11F0" w:rsidRDefault="006E1E0F" w:rsidP="004443E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  <w:u w:color="000000"/>
              </w:rPr>
            </w:pPr>
            <w:r w:rsidRPr="00BC11F0">
              <w:rPr>
                <w:rFonts w:ascii="Arial" w:hAnsi="Arial" w:cs="Arial"/>
                <w:b/>
                <w:bCs/>
                <w:caps/>
                <w:sz w:val="14"/>
                <w:szCs w:val="14"/>
                <w:u w:color="000000"/>
              </w:rPr>
              <w:t>5</w:t>
            </w:r>
          </w:p>
        </w:tc>
      </w:tr>
      <w:tr w:rsidR="001124F1" w:rsidRPr="00FA79E1" w14:paraId="1630E204" w14:textId="77777777" w:rsidTr="001C5288">
        <w:trPr>
          <w:trHeight w:val="20"/>
        </w:trPr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738189F9" w14:textId="4BE02BB6" w:rsidR="006E1E0F" w:rsidRPr="00FA79E1" w:rsidRDefault="006E1E0F" w:rsidP="004443EA">
            <w:pPr>
              <w:spacing w:befor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4B970300" w14:textId="31EFCE7D" w:rsidR="006E1E0F" w:rsidRPr="00FA79E1" w:rsidRDefault="006E1E0F" w:rsidP="004443EA">
            <w:pPr>
              <w:rPr>
                <w:sz w:val="20"/>
                <w:szCs w:val="20"/>
              </w:rPr>
            </w:pPr>
            <w:r w:rsidRPr="00626E4C">
              <w:rPr>
                <w:sz w:val="20"/>
                <w:lang w:eastAsia="en-US"/>
              </w:rPr>
              <w:t>Разработка ПЭМР и информационного листа экстренного медицинского реагирования</w:t>
            </w:r>
            <w:r w:rsidR="00083470">
              <w:rPr>
                <w:sz w:val="20"/>
                <w:lang w:eastAsia="en-US"/>
              </w:rPr>
              <w:t>.</w:t>
            </w:r>
          </w:p>
        </w:tc>
        <w:tc>
          <w:tcPr>
            <w:tcW w:w="130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7B5B066A" w14:textId="33EFC7A8" w:rsidR="006E1E0F" w:rsidRPr="00FA79E1" w:rsidRDefault="00083470" w:rsidP="00E42EC0">
            <w:pPr>
              <w:pStyle w:val="36"/>
              <w:spacing w:before="0"/>
              <w:ind w:right="0"/>
              <w:jc w:val="left"/>
              <w:rPr>
                <w:sz w:val="20"/>
              </w:rPr>
            </w:pPr>
            <w:r>
              <w:rPr>
                <w:bCs/>
                <w:sz w:val="20"/>
                <w:lang w:eastAsia="en-US"/>
              </w:rPr>
              <w:t>ООЗ УСП</w:t>
            </w:r>
            <w:r>
              <w:rPr>
                <w:sz w:val="20"/>
                <w:lang w:eastAsia="en-US"/>
              </w:rPr>
              <w:t xml:space="preserve"> </w:t>
            </w:r>
            <w:r w:rsidRPr="007A089D">
              <w:rPr>
                <w:sz w:val="20"/>
                <w:lang w:eastAsia="en-US"/>
              </w:rPr>
              <w:t xml:space="preserve">с </w:t>
            </w:r>
            <w:r w:rsidR="005D3F8C">
              <w:rPr>
                <w:sz w:val="20"/>
                <w:lang w:eastAsia="en-US"/>
              </w:rPr>
              <w:t>у</w:t>
            </w:r>
            <w:r w:rsidR="005D3F8C" w:rsidRPr="00F90BB5">
              <w:rPr>
                <w:sz w:val="20"/>
                <w:lang w:eastAsia="en-US"/>
              </w:rPr>
              <w:t xml:space="preserve">правлением </w:t>
            </w:r>
            <w:r w:rsidR="005D3F8C" w:rsidRPr="00F90BB5">
              <w:rPr>
                <w:bCs/>
                <w:sz w:val="20"/>
                <w:lang w:eastAsia="en-US"/>
              </w:rPr>
              <w:t>по гражданской обороне, предупреждению и ликвидации чрезвычайных ситуаций</w:t>
            </w:r>
            <w:r w:rsidR="005D3F8C">
              <w:rPr>
                <w:sz w:val="20"/>
                <w:lang w:eastAsia="en-US"/>
              </w:rPr>
              <w:t>;</w:t>
            </w:r>
            <w:r w:rsidR="005D3F8C" w:rsidRPr="00F90BB5">
              <w:rPr>
                <w:sz w:val="20"/>
                <w:lang w:eastAsia="en-US"/>
              </w:rPr>
              <w:t xml:space="preserve"> отделом охраны труда</w:t>
            </w:r>
            <w:r w:rsidR="005D3F8C" w:rsidRPr="007A089D">
              <w:rPr>
                <w:sz w:val="20"/>
                <w:lang w:eastAsia="en-US"/>
              </w:rPr>
              <w:t xml:space="preserve"> </w:t>
            </w:r>
            <w:r w:rsidR="005D3F8C">
              <w:rPr>
                <w:sz w:val="20"/>
                <w:lang w:eastAsia="en-US"/>
              </w:rPr>
              <w:t>у</w:t>
            </w:r>
            <w:r w:rsidR="005D3F8C" w:rsidRPr="007A089D">
              <w:rPr>
                <w:sz w:val="20"/>
                <w:lang w:eastAsia="en-US"/>
              </w:rPr>
              <w:t xml:space="preserve">правления </w:t>
            </w:r>
            <w:r w:rsidR="005D3F8C" w:rsidRPr="007A089D">
              <w:rPr>
                <w:sz w:val="20"/>
                <w:lang w:eastAsia="en-US"/>
              </w:rPr>
              <w:lastRenderedPageBreak/>
              <w:t xml:space="preserve">промышленной </w:t>
            </w:r>
            <w:r w:rsidR="005D3F8C">
              <w:rPr>
                <w:sz w:val="20"/>
                <w:lang w:eastAsia="en-US"/>
              </w:rPr>
              <w:t>безопасности и охраны труда;</w:t>
            </w:r>
            <w:r w:rsidR="005D3F8C" w:rsidRPr="007A089D">
              <w:rPr>
                <w:sz w:val="20"/>
                <w:lang w:eastAsia="en-US"/>
              </w:rPr>
              <w:t xml:space="preserve"> </w:t>
            </w:r>
            <w:r w:rsidR="005D3F8C">
              <w:rPr>
                <w:sz w:val="20"/>
                <w:lang w:eastAsia="en-US"/>
              </w:rPr>
              <w:t xml:space="preserve">управления по обеспечению </w:t>
            </w:r>
            <w:r>
              <w:rPr>
                <w:sz w:val="20"/>
                <w:lang w:eastAsia="en-US"/>
              </w:rPr>
              <w:t>безопасн</w:t>
            </w:r>
            <w:r w:rsidR="00E42EC0">
              <w:rPr>
                <w:sz w:val="20"/>
                <w:lang w:eastAsia="en-US"/>
              </w:rPr>
              <w:t>ости производственных процессов;</w:t>
            </w:r>
            <w:r>
              <w:rPr>
                <w:sz w:val="20"/>
                <w:lang w:eastAsia="en-US"/>
              </w:rPr>
              <w:t xml:space="preserve"> </w:t>
            </w:r>
            <w:r w:rsidRPr="00B46386">
              <w:rPr>
                <w:sz w:val="20"/>
                <w:lang w:eastAsia="en-US"/>
              </w:rPr>
              <w:t>руководител</w:t>
            </w:r>
            <w:r>
              <w:rPr>
                <w:sz w:val="20"/>
                <w:lang w:eastAsia="en-US"/>
              </w:rPr>
              <w:t>ем</w:t>
            </w:r>
            <w:r w:rsidRPr="00B46386">
              <w:rPr>
                <w:sz w:val="20"/>
                <w:lang w:eastAsia="en-US"/>
              </w:rPr>
              <w:t xml:space="preserve"> </w:t>
            </w:r>
            <w:r w:rsidR="00E42EC0">
              <w:rPr>
                <w:sz w:val="20"/>
                <w:lang w:eastAsia="en-US"/>
              </w:rPr>
              <w:t>организации</w:t>
            </w:r>
            <w:r w:rsidR="003C5705">
              <w:rPr>
                <w:sz w:val="20"/>
                <w:lang w:eastAsia="en-US"/>
              </w:rPr>
              <w:t>,</w:t>
            </w:r>
            <w:r w:rsidR="00E42EC0">
              <w:rPr>
                <w:sz w:val="20"/>
                <w:lang w:eastAsia="en-US"/>
              </w:rPr>
              <w:t xml:space="preserve"> </w:t>
            </w:r>
            <w:r w:rsidR="00E42EC0" w:rsidRPr="00B46386">
              <w:rPr>
                <w:sz w:val="20"/>
                <w:lang w:eastAsia="en-US"/>
              </w:rPr>
              <w:t>осуществляющей медицинское обслуживание</w:t>
            </w:r>
            <w:r>
              <w:rPr>
                <w:sz w:val="20"/>
                <w:lang w:eastAsia="en-US"/>
              </w:rPr>
              <w:t>,</w:t>
            </w:r>
            <w:r w:rsidRPr="00B46386">
              <w:rPr>
                <w:sz w:val="20"/>
                <w:lang w:eastAsia="en-US"/>
              </w:rPr>
              <w:t xml:space="preserve"> </w:t>
            </w:r>
            <w:r w:rsidRPr="008221BB">
              <w:rPr>
                <w:rFonts w:eastAsiaTheme="minorHAnsi"/>
                <w:color w:val="000000"/>
                <w:sz w:val="20"/>
                <w:lang w:eastAsia="en-US"/>
              </w:rPr>
              <w:t xml:space="preserve">с </w:t>
            </w:r>
            <w:r w:rsidRPr="008221BB">
              <w:rPr>
                <w:sz w:val="20"/>
                <w:lang w:eastAsia="en-US"/>
              </w:rPr>
              <w:t>привлечением</w:t>
            </w:r>
            <w:r w:rsidRPr="00486AD7">
              <w:rPr>
                <w:sz w:val="20"/>
                <w:lang w:eastAsia="en-US"/>
              </w:rPr>
              <w:t xml:space="preserve"> необходимых структурных подразделений Общества по направлениям деятельности.</w:t>
            </w:r>
          </w:p>
        </w:tc>
        <w:tc>
          <w:tcPr>
            <w:tcW w:w="82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6E121487" w14:textId="17500B6C" w:rsidR="006E1E0F" w:rsidRPr="00FA79E1" w:rsidRDefault="00083470" w:rsidP="004443EA">
            <w:pPr>
              <w:rPr>
                <w:sz w:val="20"/>
                <w:szCs w:val="20"/>
              </w:rPr>
            </w:pPr>
            <w:r w:rsidRPr="00626E4C">
              <w:rPr>
                <w:sz w:val="20"/>
                <w:lang w:eastAsia="en-US"/>
              </w:rPr>
              <w:lastRenderedPageBreak/>
              <w:t>1-й квартал текущего года</w:t>
            </w:r>
          </w:p>
        </w:tc>
        <w:tc>
          <w:tcPr>
            <w:tcW w:w="163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FFFFFF" w:fill="FFFFFF"/>
          </w:tcPr>
          <w:p w14:paraId="352E01E5" w14:textId="0593C2C2" w:rsidR="00083470" w:rsidRPr="00083470" w:rsidRDefault="00083470" w:rsidP="00083470">
            <w:pPr>
              <w:jc w:val="both"/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</w:pPr>
            <w:r w:rsidRPr="00083470"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  <w:t>Вход:</w:t>
            </w:r>
          </w:p>
          <w:p w14:paraId="410B7D8A" w14:textId="34D030D6" w:rsidR="00083470" w:rsidRPr="00626E4C" w:rsidRDefault="00083470" w:rsidP="00083470">
            <w:pPr>
              <w:tabs>
                <w:tab w:val="left" w:pos="539"/>
                <w:tab w:val="left" w:pos="709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Информация для обеспечения оказания первой</w:t>
            </w:r>
            <w:r>
              <w:rPr>
                <w:sz w:val="20"/>
                <w:szCs w:val="20"/>
              </w:rPr>
              <w:t xml:space="preserve"> и</w:t>
            </w:r>
            <w:r w:rsidRPr="00626E4C">
              <w:rPr>
                <w:sz w:val="20"/>
                <w:szCs w:val="20"/>
              </w:rPr>
              <w:t xml:space="preserve"> меди</w:t>
            </w:r>
            <w:r>
              <w:rPr>
                <w:sz w:val="20"/>
                <w:szCs w:val="20"/>
              </w:rPr>
              <w:t xml:space="preserve">цинской </w:t>
            </w:r>
            <w:r w:rsidRPr="00626E4C">
              <w:rPr>
                <w:sz w:val="20"/>
                <w:szCs w:val="20"/>
              </w:rPr>
              <w:t xml:space="preserve">помощи, эвакуации пострадавшего или больного работника в соответствии с </w:t>
            </w:r>
            <w:r w:rsidRPr="00626E4C">
              <w:rPr>
                <w:sz w:val="20"/>
                <w:szCs w:val="20"/>
              </w:rPr>
              <w:lastRenderedPageBreak/>
              <w:t>Уровнями оказания экстренной медицинской помощи.</w:t>
            </w:r>
          </w:p>
          <w:p w14:paraId="70DBFEAE" w14:textId="4323256C" w:rsidR="00083470" w:rsidRPr="00083470" w:rsidRDefault="00083470" w:rsidP="00083470">
            <w:pPr>
              <w:jc w:val="both"/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  <w:t>Выход</w:t>
            </w:r>
            <w:r w:rsidRPr="00083470"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  <w:t>:</w:t>
            </w:r>
          </w:p>
          <w:p w14:paraId="42C65A76" w14:textId="77777777" w:rsidR="00083470" w:rsidRPr="00626E4C" w:rsidRDefault="00083470" w:rsidP="00083470">
            <w:pPr>
              <w:pStyle w:val="33"/>
              <w:widowControl w:val="0"/>
              <w:spacing w:before="0" w:after="0"/>
              <w:jc w:val="left"/>
              <w:rPr>
                <w:sz w:val="20"/>
                <w:szCs w:val="20"/>
                <w:lang w:eastAsia="en-US"/>
              </w:rPr>
            </w:pPr>
            <w:r w:rsidRPr="00626E4C">
              <w:rPr>
                <w:sz w:val="20"/>
                <w:szCs w:val="20"/>
                <w:lang w:eastAsia="en-US"/>
              </w:rPr>
              <w:t xml:space="preserve">Проект ПЭМР, проект информационного листа экстренного медицинского реагирования. </w:t>
            </w:r>
          </w:p>
          <w:p w14:paraId="4E894772" w14:textId="77777777" w:rsidR="00083470" w:rsidRPr="00083470" w:rsidRDefault="00083470" w:rsidP="00083470">
            <w:pPr>
              <w:jc w:val="both"/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</w:pPr>
            <w:r w:rsidRPr="00083470"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  <w:t>Требования:</w:t>
            </w:r>
          </w:p>
          <w:p w14:paraId="46AA8158" w14:textId="7A1BEC48" w:rsidR="006E1E0F" w:rsidRPr="00FA79E1" w:rsidRDefault="00083470" w:rsidP="00B970E3">
            <w:pPr>
              <w:rPr>
                <w:b/>
                <w:sz w:val="20"/>
                <w:szCs w:val="20"/>
                <w:u w:val="single"/>
              </w:rPr>
            </w:pPr>
            <w:r w:rsidRPr="00626E4C">
              <w:rPr>
                <w:sz w:val="20"/>
                <w:szCs w:val="20"/>
                <w:lang w:eastAsia="en-US"/>
              </w:rPr>
              <w:t xml:space="preserve">Проект ПЭМР оформляется в соответствии с требованиями </w:t>
            </w:r>
            <w:r w:rsidRPr="00C670A5">
              <w:rPr>
                <w:sz w:val="20"/>
                <w:szCs w:val="20"/>
                <w:lang w:eastAsia="en-US"/>
              </w:rPr>
              <w:t>раздела 4 Методических указаний</w:t>
            </w:r>
            <w:r w:rsidRPr="007D5A57">
              <w:rPr>
                <w:sz w:val="20"/>
                <w:szCs w:val="20"/>
                <w:lang w:eastAsia="en-US"/>
              </w:rPr>
              <w:t>,</w:t>
            </w:r>
            <w:r w:rsidRPr="005306F8">
              <w:rPr>
                <w:sz w:val="20"/>
                <w:szCs w:val="20"/>
                <w:lang w:eastAsia="en-US"/>
              </w:rPr>
              <w:t xml:space="preserve"> проект информационного листа </w:t>
            </w:r>
            <w:r w:rsidRPr="00BC11F0">
              <w:rPr>
                <w:sz w:val="20"/>
                <w:szCs w:val="20"/>
                <w:lang w:eastAsia="en-US"/>
              </w:rPr>
              <w:t>экстренн</w:t>
            </w:r>
            <w:r w:rsidR="00B970E3" w:rsidRPr="00BC11F0">
              <w:rPr>
                <w:sz w:val="20"/>
                <w:szCs w:val="20"/>
                <w:lang w:eastAsia="en-US"/>
              </w:rPr>
              <w:t xml:space="preserve">ого медицинского реагирования </w:t>
            </w:r>
            <w:r w:rsidRPr="00BC11F0">
              <w:rPr>
                <w:sz w:val="20"/>
                <w:szCs w:val="20"/>
                <w:lang w:eastAsia="en-US"/>
              </w:rPr>
              <w:t xml:space="preserve">в соответствии с </w:t>
            </w:r>
            <w:hyperlink w:anchor="пятая" w:history="1">
              <w:r w:rsidRPr="00BC11F0">
                <w:rPr>
                  <w:rStyle w:val="a9"/>
                  <w:sz w:val="20"/>
                  <w:szCs w:val="20"/>
                  <w:lang w:eastAsia="en-US"/>
                </w:rPr>
                <w:t xml:space="preserve">Приложением </w:t>
              </w:r>
              <w:r w:rsidR="00076461" w:rsidRPr="00BC11F0">
                <w:rPr>
                  <w:rStyle w:val="a9"/>
                  <w:sz w:val="20"/>
                  <w:szCs w:val="20"/>
                  <w:lang w:eastAsia="en-US"/>
                </w:rPr>
                <w:t>5</w:t>
              </w:r>
            </w:hyperlink>
          </w:p>
        </w:tc>
      </w:tr>
      <w:tr w:rsidR="001124F1" w:rsidRPr="00FA79E1" w14:paraId="398ED753" w14:textId="77777777" w:rsidTr="001C5288">
        <w:trPr>
          <w:trHeight w:val="20"/>
        </w:trPr>
        <w:tc>
          <w:tcPr>
            <w:tcW w:w="26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6A8AB6A3" w14:textId="5F1D5F34" w:rsidR="006E1E0F" w:rsidRPr="00FA79E1" w:rsidRDefault="00E42EC0" w:rsidP="004443EA">
            <w:pPr>
              <w:spacing w:befor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668D70AA" w14:textId="677A042E" w:rsidR="006E1E0F" w:rsidRPr="00FA79E1" w:rsidRDefault="00083470" w:rsidP="004443EA">
            <w:pPr>
              <w:rPr>
                <w:sz w:val="20"/>
                <w:szCs w:val="20"/>
              </w:rPr>
            </w:pPr>
            <w:r w:rsidRPr="00B46386">
              <w:rPr>
                <w:sz w:val="20"/>
                <w:lang w:eastAsia="en-US"/>
              </w:rPr>
              <w:t>Согласование ПЭМР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5B2827B6" w14:textId="1940C20B" w:rsidR="006E1E0F" w:rsidRPr="00083470" w:rsidRDefault="00083470" w:rsidP="00083470">
            <w:pPr>
              <w:pStyle w:val="36"/>
              <w:spacing w:before="0"/>
              <w:ind w:right="0"/>
              <w:jc w:val="left"/>
              <w:rPr>
                <w:bCs/>
                <w:sz w:val="20"/>
                <w:lang w:eastAsia="en-US"/>
              </w:rPr>
            </w:pPr>
            <w:r>
              <w:rPr>
                <w:bCs/>
                <w:sz w:val="20"/>
                <w:lang w:eastAsia="en-US"/>
              </w:rPr>
              <w:t>ООЗ УСП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2E8857EC" w14:textId="2874BCBA" w:rsidR="006E1E0F" w:rsidRPr="00FA79E1" w:rsidRDefault="00083470" w:rsidP="004443EA">
            <w:pPr>
              <w:rPr>
                <w:sz w:val="20"/>
                <w:szCs w:val="20"/>
              </w:rPr>
            </w:pPr>
            <w:r w:rsidRPr="00B46386">
              <w:rPr>
                <w:sz w:val="20"/>
                <w:lang w:eastAsia="en-US"/>
              </w:rPr>
              <w:t>10 рабочих дней с даты</w:t>
            </w:r>
            <w:r>
              <w:rPr>
                <w:sz w:val="20"/>
                <w:lang w:eastAsia="en-US"/>
              </w:rPr>
              <w:t xml:space="preserve"> разработки проекта ПЭМР.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FFFFFF" w:fill="FFFFFF"/>
          </w:tcPr>
          <w:p w14:paraId="12C554BE" w14:textId="5AF38B67" w:rsidR="00083470" w:rsidRPr="00083470" w:rsidRDefault="00083470" w:rsidP="00083470">
            <w:pPr>
              <w:jc w:val="both"/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</w:pPr>
            <w:r w:rsidRPr="00083470"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  <w:t>Вход:</w:t>
            </w:r>
          </w:p>
          <w:p w14:paraId="3750B093" w14:textId="77777777" w:rsidR="00083470" w:rsidRPr="00B46386" w:rsidRDefault="00083470" w:rsidP="00083470">
            <w:pPr>
              <w:widowControl w:val="0"/>
              <w:rPr>
                <w:sz w:val="20"/>
                <w:szCs w:val="20"/>
              </w:rPr>
            </w:pPr>
            <w:r w:rsidRPr="00B46386">
              <w:rPr>
                <w:sz w:val="20"/>
                <w:szCs w:val="20"/>
              </w:rPr>
              <w:t>Проект ПЭМР, проект информационного листа экстренного медицинского реагирования.</w:t>
            </w:r>
          </w:p>
          <w:p w14:paraId="094CF7C4" w14:textId="77777777" w:rsidR="00E42EC0" w:rsidRPr="00083470" w:rsidRDefault="00E42EC0" w:rsidP="00E42EC0">
            <w:pPr>
              <w:jc w:val="both"/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  <w:t>Выход</w:t>
            </w:r>
            <w:r w:rsidRPr="00083470"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  <w:t>:</w:t>
            </w:r>
          </w:p>
          <w:p w14:paraId="74440B43" w14:textId="77777777" w:rsidR="00083470" w:rsidRPr="00B46386" w:rsidRDefault="00083470" w:rsidP="00083470">
            <w:pPr>
              <w:pStyle w:val="33"/>
              <w:widowControl w:val="0"/>
              <w:spacing w:before="0" w:after="0"/>
              <w:jc w:val="left"/>
              <w:rPr>
                <w:sz w:val="20"/>
                <w:szCs w:val="20"/>
                <w:lang w:eastAsia="en-US"/>
              </w:rPr>
            </w:pPr>
            <w:r w:rsidRPr="00B46386">
              <w:rPr>
                <w:sz w:val="20"/>
                <w:szCs w:val="20"/>
                <w:lang w:eastAsia="en-US"/>
              </w:rPr>
              <w:t xml:space="preserve">Согласованный </w:t>
            </w:r>
            <w:r w:rsidRPr="00B46386">
              <w:rPr>
                <w:sz w:val="20"/>
                <w:szCs w:val="20"/>
              </w:rPr>
              <w:t>проект ПЭМР и информационный лист экстренного медицинского реагирования</w:t>
            </w:r>
            <w:r w:rsidRPr="00B46386">
              <w:rPr>
                <w:sz w:val="20"/>
                <w:szCs w:val="20"/>
                <w:lang w:eastAsia="en-US"/>
              </w:rPr>
              <w:t xml:space="preserve">. </w:t>
            </w:r>
          </w:p>
          <w:p w14:paraId="7170FE4D" w14:textId="77777777" w:rsidR="00083470" w:rsidRPr="00E42EC0" w:rsidRDefault="00083470" w:rsidP="00E42EC0">
            <w:pPr>
              <w:jc w:val="both"/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</w:pPr>
            <w:r w:rsidRPr="00E42EC0"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  <w:t>Требования:</w:t>
            </w:r>
          </w:p>
          <w:p w14:paraId="3FA1B44D" w14:textId="00ACB5C5" w:rsidR="006E1E0F" w:rsidRPr="00FA79E1" w:rsidRDefault="00083470" w:rsidP="00E42EC0">
            <w:pPr>
              <w:rPr>
                <w:b/>
                <w:sz w:val="20"/>
                <w:szCs w:val="20"/>
                <w:u w:val="single"/>
              </w:rPr>
            </w:pPr>
            <w:r w:rsidRPr="00B46386">
              <w:rPr>
                <w:sz w:val="20"/>
              </w:rPr>
              <w:t xml:space="preserve">Проект ПЭМР и проект информационного листа экстренного медицинского реагирования согласовывается </w:t>
            </w:r>
            <w:r w:rsidR="005C3C39">
              <w:rPr>
                <w:sz w:val="20"/>
                <w:lang w:eastAsia="en-US"/>
              </w:rPr>
              <w:t>о</w:t>
            </w:r>
            <w:r w:rsidR="005C3C39" w:rsidRPr="007A089D">
              <w:rPr>
                <w:sz w:val="20"/>
                <w:lang w:eastAsia="en-US"/>
              </w:rPr>
              <w:t xml:space="preserve">тделом охраны труда </w:t>
            </w:r>
            <w:r w:rsidR="005C3C39">
              <w:rPr>
                <w:sz w:val="20"/>
                <w:lang w:eastAsia="en-US"/>
              </w:rPr>
              <w:t>у</w:t>
            </w:r>
            <w:r w:rsidR="005C3C39" w:rsidRPr="007A089D">
              <w:rPr>
                <w:sz w:val="20"/>
                <w:lang w:eastAsia="en-US"/>
              </w:rPr>
              <w:t>правления промышленной безопасности и охраны труда,</w:t>
            </w:r>
            <w:r w:rsidR="005C3C39">
              <w:rPr>
                <w:sz w:val="20"/>
                <w:lang w:eastAsia="en-US"/>
              </w:rPr>
              <w:t xml:space="preserve"> управлением по обеспечению безопасности производственных процессов,</w:t>
            </w:r>
            <w:r w:rsidR="005C3C39" w:rsidRPr="00B46386">
              <w:rPr>
                <w:sz w:val="20"/>
              </w:rPr>
              <w:t xml:space="preserve"> </w:t>
            </w:r>
            <w:r w:rsidR="005C3C39">
              <w:rPr>
                <w:sz w:val="20"/>
              </w:rPr>
              <w:t>у</w:t>
            </w:r>
            <w:r w:rsidR="005C3C39" w:rsidRPr="005B1ED1">
              <w:rPr>
                <w:sz w:val="20"/>
              </w:rPr>
              <w:t xml:space="preserve">правлением </w:t>
            </w:r>
            <w:r w:rsidR="005C3C39" w:rsidRPr="005B1ED1">
              <w:rPr>
                <w:bCs/>
                <w:sz w:val="20"/>
              </w:rPr>
              <w:t>по гражданской обороне</w:t>
            </w:r>
            <w:r w:rsidRPr="005B1ED1">
              <w:rPr>
                <w:bCs/>
                <w:sz w:val="20"/>
              </w:rPr>
              <w:t>, предупреждению и ликвидации чрезвычайных ситуаций</w:t>
            </w:r>
            <w:r w:rsidRPr="00B46386">
              <w:rPr>
                <w:sz w:val="20"/>
                <w:lang w:eastAsia="en-US"/>
              </w:rPr>
              <w:t>,</w:t>
            </w:r>
            <w:r>
              <w:rPr>
                <w:sz w:val="20"/>
                <w:lang w:eastAsia="en-US"/>
              </w:rPr>
              <w:t xml:space="preserve"> организацией, </w:t>
            </w:r>
            <w:r w:rsidRPr="00B46386">
              <w:rPr>
                <w:sz w:val="20"/>
                <w:lang w:eastAsia="en-US"/>
              </w:rPr>
              <w:t>осуществляющей медицинское обслуживание</w:t>
            </w:r>
            <w:r w:rsidR="00E42EC0">
              <w:rPr>
                <w:sz w:val="20"/>
                <w:lang w:eastAsia="en-US"/>
              </w:rPr>
              <w:t>.</w:t>
            </w:r>
            <w:r w:rsidRPr="00B46386">
              <w:rPr>
                <w:sz w:val="20"/>
                <w:lang w:eastAsia="en-US"/>
              </w:rPr>
              <w:t xml:space="preserve"> </w:t>
            </w:r>
          </w:p>
        </w:tc>
      </w:tr>
      <w:tr w:rsidR="001124F1" w:rsidRPr="00FA79E1" w14:paraId="634084F5" w14:textId="77777777" w:rsidTr="008078CC">
        <w:trPr>
          <w:trHeight w:val="20"/>
        </w:trPr>
        <w:tc>
          <w:tcPr>
            <w:tcW w:w="26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61F4EB87" w14:textId="04DA3C6A" w:rsidR="001124F1" w:rsidRPr="00FA79E1" w:rsidRDefault="001124F1" w:rsidP="004443EA">
            <w:pPr>
              <w:spacing w:befor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47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FFFFFF" w:fill="FFFFFF"/>
          </w:tcPr>
          <w:p w14:paraId="05E2A780" w14:textId="3CFC79D0" w:rsidR="001124F1" w:rsidRPr="00FA79E1" w:rsidRDefault="001124F1" w:rsidP="004443EA">
            <w:pPr>
              <w:rPr>
                <w:b/>
                <w:sz w:val="20"/>
                <w:szCs w:val="20"/>
                <w:u w:val="single"/>
              </w:rPr>
            </w:pPr>
            <w:r w:rsidRPr="00E42EC0">
              <w:rPr>
                <w:sz w:val="20"/>
                <w:lang w:eastAsia="en-US"/>
              </w:rPr>
              <w:t>Утверждение ПЭМР</w:t>
            </w:r>
          </w:p>
        </w:tc>
      </w:tr>
      <w:tr w:rsidR="001124F1" w:rsidRPr="00FA79E1" w14:paraId="61C65228" w14:textId="77777777" w:rsidTr="001C5288">
        <w:trPr>
          <w:trHeight w:val="20"/>
        </w:trPr>
        <w:tc>
          <w:tcPr>
            <w:tcW w:w="26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3F597B6B" w14:textId="78140A69" w:rsidR="006E1E0F" w:rsidRPr="00FA79E1" w:rsidRDefault="008078CC" w:rsidP="001C5288">
            <w:pPr>
              <w:spacing w:befor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1C528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66E09CA6" w14:textId="7754F1FC" w:rsidR="006E1E0F" w:rsidRPr="00FA79E1" w:rsidRDefault="001124F1" w:rsidP="004443EA">
            <w:pPr>
              <w:rPr>
                <w:sz w:val="20"/>
                <w:szCs w:val="20"/>
              </w:rPr>
            </w:pPr>
            <w:r w:rsidRPr="00626E4C">
              <w:rPr>
                <w:sz w:val="20"/>
                <w:lang w:eastAsia="en-US"/>
              </w:rPr>
              <w:t xml:space="preserve">Утверждение ПЭМР и </w:t>
            </w:r>
            <w:r w:rsidR="00292165">
              <w:rPr>
                <w:sz w:val="20"/>
                <w:lang w:eastAsia="en-US"/>
              </w:rPr>
              <w:t xml:space="preserve">издание </w:t>
            </w:r>
            <w:r w:rsidRPr="00626E4C">
              <w:rPr>
                <w:sz w:val="20"/>
                <w:lang w:eastAsia="en-US"/>
              </w:rPr>
              <w:t>распорядительного документа о введении в действие ПЭМР.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51E671E8" w14:textId="2F936811" w:rsidR="006E1E0F" w:rsidRPr="00FA79E1" w:rsidRDefault="001C5288" w:rsidP="001124F1">
            <w:pPr>
              <w:pStyle w:val="36"/>
              <w:spacing w:before="0"/>
              <w:ind w:right="0"/>
              <w:jc w:val="left"/>
              <w:rPr>
                <w:sz w:val="20"/>
              </w:rPr>
            </w:pPr>
            <w:r>
              <w:rPr>
                <w:sz w:val="20"/>
                <w:lang w:eastAsia="en-US"/>
              </w:rPr>
              <w:t>ООЗ УСП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10ACB6D0" w14:textId="41C849A0" w:rsidR="006E1E0F" w:rsidRPr="00FA79E1" w:rsidRDefault="001124F1" w:rsidP="001124F1">
            <w:pPr>
              <w:rPr>
                <w:sz w:val="20"/>
                <w:szCs w:val="20"/>
              </w:rPr>
            </w:pPr>
            <w:r>
              <w:rPr>
                <w:sz w:val="20"/>
                <w:lang w:eastAsia="en-US"/>
              </w:rPr>
              <w:t xml:space="preserve">5 </w:t>
            </w:r>
            <w:r w:rsidRPr="00FC5FD4">
              <w:rPr>
                <w:sz w:val="20"/>
                <w:lang w:eastAsia="en-US"/>
              </w:rPr>
              <w:t xml:space="preserve">рабочих дней с даты </w:t>
            </w:r>
            <w:r>
              <w:rPr>
                <w:sz w:val="20"/>
                <w:lang w:eastAsia="en-US"/>
              </w:rPr>
              <w:t xml:space="preserve">поступления </w:t>
            </w:r>
            <w:r w:rsidRPr="00FC5FD4">
              <w:rPr>
                <w:sz w:val="20"/>
                <w:lang w:eastAsia="en-US"/>
              </w:rPr>
              <w:t>проект</w:t>
            </w:r>
            <w:r>
              <w:rPr>
                <w:sz w:val="20"/>
                <w:lang w:eastAsia="en-US"/>
              </w:rPr>
              <w:t>ов</w:t>
            </w:r>
            <w:r w:rsidRPr="00FC5FD4">
              <w:rPr>
                <w:sz w:val="20"/>
                <w:lang w:eastAsia="en-US"/>
              </w:rPr>
              <w:t xml:space="preserve"> </w:t>
            </w:r>
            <w:r>
              <w:rPr>
                <w:sz w:val="20"/>
                <w:lang w:eastAsia="en-US"/>
              </w:rPr>
              <w:t>ПЭМР и распоряжения</w:t>
            </w:r>
            <w:r w:rsidRPr="00FC5FD4">
              <w:rPr>
                <w:sz w:val="20"/>
                <w:lang w:eastAsia="en-US"/>
              </w:rPr>
              <w:t>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FFFFFF" w:fill="FFFFFF"/>
          </w:tcPr>
          <w:p w14:paraId="33E34E5E" w14:textId="77777777" w:rsidR="001124F1" w:rsidRDefault="001124F1" w:rsidP="001124F1">
            <w:pPr>
              <w:widowControl w:val="0"/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</w:pPr>
            <w:r w:rsidRPr="001124F1"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  <w:t>Вход:</w:t>
            </w:r>
          </w:p>
          <w:p w14:paraId="5D75C205" w14:textId="4FBE80E4" w:rsidR="001124F1" w:rsidRPr="00626E4C" w:rsidRDefault="001124F1" w:rsidP="001124F1">
            <w:pPr>
              <w:widowControl w:val="0"/>
              <w:rPr>
                <w:sz w:val="20"/>
                <w:szCs w:val="20"/>
                <w:lang w:eastAsia="en-US"/>
              </w:rPr>
            </w:pPr>
            <w:r w:rsidRPr="00626E4C">
              <w:rPr>
                <w:sz w:val="20"/>
                <w:szCs w:val="20"/>
                <w:lang w:eastAsia="en-US"/>
              </w:rPr>
              <w:t>Согласованный проект ПЭМР</w:t>
            </w:r>
            <w:r w:rsidRPr="006847AA">
              <w:rPr>
                <w:sz w:val="20"/>
                <w:szCs w:val="20"/>
                <w:lang w:eastAsia="en-US"/>
              </w:rPr>
              <w:t xml:space="preserve">, </w:t>
            </w:r>
            <w:r w:rsidR="001C5288">
              <w:rPr>
                <w:sz w:val="20"/>
                <w:szCs w:val="20"/>
                <w:lang w:eastAsia="en-US"/>
              </w:rPr>
              <w:t>проект</w:t>
            </w:r>
            <w:r w:rsidRPr="00626E4C">
              <w:rPr>
                <w:sz w:val="20"/>
                <w:szCs w:val="20"/>
                <w:lang w:eastAsia="en-US"/>
              </w:rPr>
              <w:t xml:space="preserve"> распоря</w:t>
            </w:r>
            <w:r>
              <w:rPr>
                <w:sz w:val="20"/>
                <w:szCs w:val="20"/>
                <w:lang w:eastAsia="en-US"/>
              </w:rPr>
              <w:t>жени</w:t>
            </w:r>
            <w:r w:rsidR="005525CE">
              <w:rPr>
                <w:sz w:val="20"/>
                <w:szCs w:val="20"/>
                <w:lang w:eastAsia="en-US"/>
              </w:rPr>
              <w:t>е</w:t>
            </w:r>
            <w:r w:rsidRPr="00626E4C">
              <w:rPr>
                <w:sz w:val="20"/>
                <w:szCs w:val="20"/>
                <w:lang w:eastAsia="en-US"/>
              </w:rPr>
              <w:t xml:space="preserve"> о введении в действие ПЭМР.</w:t>
            </w:r>
          </w:p>
          <w:p w14:paraId="64A7D3A9" w14:textId="77777777" w:rsidR="001124F1" w:rsidRDefault="001124F1" w:rsidP="001124F1">
            <w:pPr>
              <w:jc w:val="both"/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  <w:t>Выход:</w:t>
            </w:r>
          </w:p>
          <w:p w14:paraId="034B07E8" w14:textId="2909A0E3" w:rsidR="001124F1" w:rsidRPr="001124F1" w:rsidRDefault="001C5288" w:rsidP="001124F1">
            <w:pPr>
              <w:jc w:val="both"/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ПЭМР, введенный в действие </w:t>
            </w:r>
            <w:r w:rsidRPr="001C5288">
              <w:rPr>
                <w:sz w:val="20"/>
                <w:szCs w:val="20"/>
                <w:lang w:eastAsia="en-US"/>
              </w:rPr>
              <w:t>распоряжение</w:t>
            </w:r>
            <w:r>
              <w:rPr>
                <w:sz w:val="20"/>
                <w:szCs w:val="20"/>
                <w:lang w:eastAsia="en-US"/>
              </w:rPr>
              <w:t>м Общества</w:t>
            </w:r>
          </w:p>
          <w:p w14:paraId="707AFBA3" w14:textId="77777777" w:rsidR="001124F1" w:rsidRPr="001124F1" w:rsidRDefault="001124F1" w:rsidP="001124F1">
            <w:pPr>
              <w:jc w:val="both"/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</w:pPr>
            <w:r w:rsidRPr="001124F1"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  <w:t>Требования:</w:t>
            </w:r>
          </w:p>
          <w:p w14:paraId="4CEE01C2" w14:textId="314135CD" w:rsidR="006E1E0F" w:rsidRPr="00FA79E1" w:rsidRDefault="001124F1" w:rsidP="001124F1">
            <w:pPr>
              <w:rPr>
                <w:b/>
                <w:sz w:val="20"/>
                <w:szCs w:val="20"/>
                <w:u w:val="single"/>
              </w:rPr>
            </w:pPr>
            <w:r w:rsidRPr="00626E4C">
              <w:rPr>
                <w:sz w:val="20"/>
                <w:szCs w:val="20"/>
                <w:lang w:eastAsia="en-US"/>
              </w:rPr>
              <w:t xml:space="preserve">В </w:t>
            </w:r>
            <w:r>
              <w:rPr>
                <w:sz w:val="20"/>
                <w:szCs w:val="20"/>
                <w:lang w:eastAsia="en-US"/>
              </w:rPr>
              <w:t>распоряжении</w:t>
            </w:r>
            <w:r w:rsidRPr="00626E4C">
              <w:rPr>
                <w:sz w:val="20"/>
                <w:szCs w:val="20"/>
                <w:lang w:eastAsia="en-US"/>
              </w:rPr>
              <w:t xml:space="preserve"> указывается необходимость ознакомления с ПЭМР всех работников Общества.</w:t>
            </w:r>
          </w:p>
        </w:tc>
      </w:tr>
      <w:tr w:rsidR="001124F1" w:rsidRPr="00FA79E1" w14:paraId="32679362" w14:textId="77777777" w:rsidTr="001C5288">
        <w:trPr>
          <w:trHeight w:val="20"/>
        </w:trPr>
        <w:tc>
          <w:tcPr>
            <w:tcW w:w="26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104AAAD7" w14:textId="5C75F57F" w:rsidR="006E1E0F" w:rsidRPr="00FA79E1" w:rsidRDefault="008078CC" w:rsidP="001C5288">
            <w:pPr>
              <w:spacing w:befor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1C528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1B88B993" w14:textId="0AE13766" w:rsidR="006E1E0F" w:rsidRPr="00FA79E1" w:rsidRDefault="001124F1" w:rsidP="001124F1">
            <w:pPr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  <w:lang w:eastAsia="en-US"/>
              </w:rPr>
              <w:t>Доведение</w:t>
            </w:r>
            <w:r w:rsidRPr="00626E4C">
              <w:rPr>
                <w:sz w:val="20"/>
                <w:lang w:eastAsia="en-US"/>
              </w:rPr>
              <w:t xml:space="preserve"> </w:t>
            </w:r>
            <w:r>
              <w:rPr>
                <w:sz w:val="20"/>
                <w:lang w:eastAsia="en-US"/>
              </w:rPr>
              <w:t xml:space="preserve">ПЭМР и </w:t>
            </w:r>
            <w:r>
              <w:rPr>
                <w:sz w:val="20"/>
                <w:lang w:eastAsia="en-US"/>
              </w:rPr>
              <w:lastRenderedPageBreak/>
              <w:t>и</w:t>
            </w:r>
            <w:r w:rsidRPr="00626E4C">
              <w:rPr>
                <w:sz w:val="20"/>
                <w:lang w:eastAsia="en-US"/>
              </w:rPr>
              <w:t>нформационного листа экстренного медицинского реагирования.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6743EA1B" w14:textId="1AF87359" w:rsidR="006E1E0F" w:rsidRPr="00FA79E1" w:rsidRDefault="001124F1" w:rsidP="001124F1">
            <w:pPr>
              <w:pStyle w:val="36"/>
              <w:spacing w:before="0"/>
              <w:ind w:right="0"/>
              <w:jc w:val="left"/>
              <w:rPr>
                <w:sz w:val="20"/>
              </w:rPr>
            </w:pPr>
            <w:r>
              <w:rPr>
                <w:bCs/>
                <w:sz w:val="20"/>
                <w:lang w:eastAsia="en-US"/>
              </w:rPr>
              <w:lastRenderedPageBreak/>
              <w:t>ООЗ УСП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3379065F" w14:textId="111C4B7E" w:rsidR="006E1E0F" w:rsidRPr="00FA79E1" w:rsidRDefault="001124F1" w:rsidP="001124F1">
            <w:pPr>
              <w:rPr>
                <w:sz w:val="20"/>
                <w:szCs w:val="20"/>
              </w:rPr>
            </w:pPr>
            <w:r w:rsidRPr="00626E4C">
              <w:rPr>
                <w:sz w:val="20"/>
                <w:lang w:eastAsia="en-US"/>
              </w:rPr>
              <w:t>5</w:t>
            </w:r>
            <w:r>
              <w:rPr>
                <w:sz w:val="20"/>
                <w:lang w:eastAsia="en-US"/>
              </w:rPr>
              <w:t xml:space="preserve"> </w:t>
            </w:r>
            <w:r w:rsidRPr="00626E4C">
              <w:rPr>
                <w:sz w:val="20"/>
                <w:lang w:eastAsia="en-US"/>
              </w:rPr>
              <w:t xml:space="preserve">рабочих дней с даты </w:t>
            </w:r>
            <w:r w:rsidRPr="00626E4C">
              <w:rPr>
                <w:sz w:val="20"/>
                <w:lang w:eastAsia="en-US"/>
              </w:rPr>
              <w:lastRenderedPageBreak/>
              <w:t xml:space="preserve">подписания </w:t>
            </w:r>
            <w:r>
              <w:rPr>
                <w:sz w:val="20"/>
                <w:lang w:eastAsia="en-US"/>
              </w:rPr>
              <w:t>распоряжения</w:t>
            </w:r>
            <w:r w:rsidRPr="00626E4C">
              <w:rPr>
                <w:sz w:val="20"/>
                <w:lang w:eastAsia="en-US"/>
              </w:rPr>
              <w:t xml:space="preserve"> о введении в действие ПЭМР.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FFFFFF" w:fill="FFFFFF"/>
          </w:tcPr>
          <w:p w14:paraId="5D098611" w14:textId="175D705F" w:rsidR="001124F1" w:rsidRPr="00626E4C" w:rsidRDefault="001124F1" w:rsidP="001124F1">
            <w:pPr>
              <w:widowControl w:val="0"/>
              <w:rPr>
                <w:b/>
                <w:i/>
                <w:sz w:val="20"/>
                <w:szCs w:val="20"/>
                <w:u w:val="single"/>
              </w:rPr>
            </w:pPr>
            <w:r w:rsidRPr="001124F1"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  <w:lastRenderedPageBreak/>
              <w:t>Вход:</w:t>
            </w:r>
          </w:p>
          <w:p w14:paraId="51690F72" w14:textId="570F83C1" w:rsidR="001124F1" w:rsidRPr="00626E4C" w:rsidRDefault="001124F1" w:rsidP="001124F1">
            <w:pPr>
              <w:pStyle w:val="33"/>
              <w:widowControl w:val="0"/>
              <w:spacing w:before="0" w:after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ПЭМР и и</w:t>
            </w:r>
            <w:r w:rsidRPr="00626E4C">
              <w:rPr>
                <w:sz w:val="20"/>
                <w:szCs w:val="20"/>
                <w:lang w:eastAsia="en-US"/>
              </w:rPr>
              <w:t xml:space="preserve">нформационный лист </w:t>
            </w:r>
            <w:r w:rsidRPr="00626E4C">
              <w:rPr>
                <w:sz w:val="20"/>
                <w:szCs w:val="20"/>
                <w:lang w:eastAsia="en-US"/>
              </w:rPr>
              <w:lastRenderedPageBreak/>
              <w:t>экстренного медицинского реагирования.</w:t>
            </w:r>
          </w:p>
          <w:p w14:paraId="0CAFF81F" w14:textId="77777777" w:rsidR="001124F1" w:rsidRDefault="001124F1" w:rsidP="001124F1">
            <w:pPr>
              <w:jc w:val="both"/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  <w:t>Выход:</w:t>
            </w:r>
          </w:p>
          <w:p w14:paraId="167E9F88" w14:textId="158E8D84" w:rsidR="008078CC" w:rsidRPr="008078CC" w:rsidRDefault="008078CC" w:rsidP="00401E5C">
            <w:pPr>
              <w:spacing w:before="60"/>
              <w:rPr>
                <w:sz w:val="20"/>
                <w:szCs w:val="20"/>
              </w:rPr>
            </w:pPr>
            <w:r w:rsidRPr="008078CC">
              <w:rPr>
                <w:rFonts w:eastAsia="Calibri"/>
                <w:sz w:val="20"/>
                <w:szCs w:val="20"/>
                <w:lang w:eastAsia="en-US"/>
              </w:rPr>
              <w:t>Запись в Журнале об ознакомлении с ПЭМР в структурном подразделении.</w:t>
            </w:r>
          </w:p>
          <w:p w14:paraId="6AFAA34F" w14:textId="3D3F02D6" w:rsidR="001124F1" w:rsidRPr="008078CC" w:rsidRDefault="001124F1" w:rsidP="00401E5C">
            <w:pPr>
              <w:spacing w:before="60"/>
              <w:rPr>
                <w:sz w:val="20"/>
                <w:szCs w:val="20"/>
              </w:rPr>
            </w:pPr>
            <w:r w:rsidRPr="008078CC">
              <w:rPr>
                <w:rFonts w:eastAsia="Calibri"/>
                <w:sz w:val="20"/>
                <w:szCs w:val="20"/>
                <w:lang w:eastAsia="en-US"/>
              </w:rPr>
              <w:t>Информационные письма в подрядные организации.</w:t>
            </w:r>
          </w:p>
          <w:p w14:paraId="2C57F075" w14:textId="77777777" w:rsidR="001124F1" w:rsidRPr="008078CC" w:rsidRDefault="001124F1" w:rsidP="008078CC">
            <w:pPr>
              <w:jc w:val="both"/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</w:pPr>
            <w:r w:rsidRPr="008078CC"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  <w:t>Требования:</w:t>
            </w:r>
          </w:p>
          <w:p w14:paraId="44B07B91" w14:textId="77777777" w:rsidR="001124F1" w:rsidRPr="00626E4C" w:rsidRDefault="001124F1" w:rsidP="001124F1">
            <w:pPr>
              <w:pStyle w:val="33"/>
              <w:widowControl w:val="0"/>
              <w:spacing w:before="0" w:after="0"/>
              <w:jc w:val="left"/>
              <w:rPr>
                <w:sz w:val="20"/>
                <w:szCs w:val="20"/>
                <w:lang w:eastAsia="en-US"/>
              </w:rPr>
            </w:pPr>
            <w:r w:rsidRPr="00626E4C">
              <w:rPr>
                <w:sz w:val="20"/>
                <w:szCs w:val="20"/>
                <w:lang w:eastAsia="en-US"/>
              </w:rPr>
              <w:t>Журнал об ознакомлении с ПЭМР ведется в свободной форме.</w:t>
            </w:r>
          </w:p>
          <w:p w14:paraId="44F627F4" w14:textId="418132F5" w:rsidR="006E1E0F" w:rsidRPr="00FA79E1" w:rsidRDefault="001124F1" w:rsidP="001124F1">
            <w:pPr>
              <w:rPr>
                <w:b/>
                <w:sz w:val="20"/>
                <w:szCs w:val="20"/>
                <w:u w:val="single"/>
              </w:rPr>
            </w:pPr>
            <w:r w:rsidRPr="00626E4C">
              <w:rPr>
                <w:sz w:val="20"/>
                <w:szCs w:val="20"/>
                <w:lang w:eastAsia="en-US"/>
              </w:rPr>
              <w:t>Информационный лист экстренного медицинского реагирования доводится до всех работников Общества и подрядных организаций</w:t>
            </w:r>
            <w:r w:rsidRPr="00626E4C">
              <w:rPr>
                <w:sz w:val="20"/>
                <w:lang w:eastAsia="en-US"/>
              </w:rPr>
              <w:t>.</w:t>
            </w:r>
          </w:p>
        </w:tc>
      </w:tr>
      <w:tr w:rsidR="001124F1" w:rsidRPr="00FA79E1" w14:paraId="78068CEE" w14:textId="77777777" w:rsidTr="001C5288">
        <w:trPr>
          <w:trHeight w:val="20"/>
        </w:trPr>
        <w:tc>
          <w:tcPr>
            <w:tcW w:w="269" w:type="pct"/>
            <w:tcBorders>
              <w:top w:val="single" w:sz="4" w:space="0" w:color="auto"/>
              <w:bottom w:val="single" w:sz="12" w:space="0" w:color="auto"/>
            </w:tcBorders>
            <w:shd w:val="clear" w:color="FFFFFF" w:fill="FFFFFF"/>
          </w:tcPr>
          <w:p w14:paraId="4A8DE4FA" w14:textId="518B928E" w:rsidR="006E1E0F" w:rsidRPr="00FA79E1" w:rsidRDefault="008078CC" w:rsidP="004443EA">
            <w:pPr>
              <w:spacing w:befor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967" w:type="pct"/>
            <w:tcBorders>
              <w:top w:val="single" w:sz="4" w:space="0" w:color="auto"/>
              <w:bottom w:val="single" w:sz="12" w:space="0" w:color="auto"/>
            </w:tcBorders>
            <w:shd w:val="clear" w:color="FFFFFF" w:fill="FFFFFF"/>
          </w:tcPr>
          <w:p w14:paraId="40962483" w14:textId="2698DE0E" w:rsidR="006E1E0F" w:rsidRPr="00FA79E1" w:rsidRDefault="008078CC" w:rsidP="004443EA">
            <w:pPr>
              <w:rPr>
                <w:sz w:val="20"/>
                <w:szCs w:val="20"/>
              </w:rPr>
            </w:pPr>
            <w:r w:rsidRPr="00626E4C">
              <w:rPr>
                <w:sz w:val="20"/>
                <w:lang w:eastAsia="en-US"/>
              </w:rPr>
              <w:t xml:space="preserve">Актуализация </w:t>
            </w:r>
            <w:r w:rsidRPr="00626E4C">
              <w:rPr>
                <w:sz w:val="20"/>
                <w:szCs w:val="20"/>
                <w:lang w:eastAsia="en-US"/>
              </w:rPr>
              <w:t>ПЭМР</w:t>
            </w:r>
            <w:r w:rsidRPr="00626E4C">
              <w:rPr>
                <w:sz w:val="20"/>
                <w:lang w:eastAsia="en-US"/>
              </w:rPr>
              <w:t xml:space="preserve"> и информационного листа экстренного медицинского реагирования.</w:t>
            </w:r>
          </w:p>
        </w:tc>
        <w:tc>
          <w:tcPr>
            <w:tcW w:w="1304" w:type="pct"/>
            <w:tcBorders>
              <w:top w:val="single" w:sz="4" w:space="0" w:color="auto"/>
              <w:bottom w:val="single" w:sz="12" w:space="0" w:color="auto"/>
            </w:tcBorders>
            <w:shd w:val="clear" w:color="FFFFFF" w:fill="FFFFFF"/>
          </w:tcPr>
          <w:p w14:paraId="5B037953" w14:textId="55E07C13" w:rsidR="006E1E0F" w:rsidRPr="00FA79E1" w:rsidRDefault="008078CC" w:rsidP="008078CC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lang w:eastAsia="en-US"/>
              </w:rPr>
              <w:t>ООЗ УСП</w:t>
            </w:r>
            <w:r>
              <w:rPr>
                <w:sz w:val="20"/>
                <w:lang w:eastAsia="en-US"/>
              </w:rPr>
              <w:t xml:space="preserve"> </w:t>
            </w:r>
          </w:p>
        </w:tc>
        <w:tc>
          <w:tcPr>
            <w:tcW w:w="824" w:type="pct"/>
            <w:tcBorders>
              <w:top w:val="single" w:sz="4" w:space="0" w:color="auto"/>
              <w:bottom w:val="single" w:sz="12" w:space="0" w:color="auto"/>
            </w:tcBorders>
            <w:shd w:val="clear" w:color="FFFFFF" w:fill="FFFFFF"/>
          </w:tcPr>
          <w:p w14:paraId="2F5246C9" w14:textId="3DA808F8" w:rsidR="006E1E0F" w:rsidRPr="00FA79E1" w:rsidRDefault="008078CC" w:rsidP="008078CC">
            <w:pPr>
              <w:rPr>
                <w:sz w:val="20"/>
                <w:szCs w:val="20"/>
              </w:rPr>
            </w:pPr>
            <w:r>
              <w:rPr>
                <w:sz w:val="20"/>
                <w:lang w:eastAsia="en-US"/>
              </w:rPr>
              <w:t>П</w:t>
            </w:r>
            <w:r w:rsidRPr="00626E4C">
              <w:rPr>
                <w:sz w:val="20"/>
                <w:lang w:eastAsia="en-US"/>
              </w:rPr>
              <w:t xml:space="preserve">о мере необходимости, но не реже </w:t>
            </w:r>
            <w:r>
              <w:rPr>
                <w:sz w:val="20"/>
                <w:lang w:eastAsia="en-US"/>
              </w:rPr>
              <w:t>1 </w:t>
            </w:r>
            <w:r w:rsidRPr="00626E4C">
              <w:rPr>
                <w:sz w:val="20"/>
                <w:lang w:eastAsia="en-US"/>
              </w:rPr>
              <w:t>раза в год.</w:t>
            </w:r>
          </w:p>
        </w:tc>
        <w:tc>
          <w:tcPr>
            <w:tcW w:w="1636" w:type="pct"/>
            <w:tcBorders>
              <w:top w:val="single" w:sz="4" w:space="0" w:color="auto"/>
              <w:bottom w:val="single" w:sz="12" w:space="0" w:color="auto"/>
            </w:tcBorders>
            <w:shd w:val="clear" w:color="FFFFFF" w:fill="FFFFFF"/>
          </w:tcPr>
          <w:p w14:paraId="54B5C340" w14:textId="77777777" w:rsidR="008078CC" w:rsidRPr="00626E4C" w:rsidRDefault="008078CC" w:rsidP="008078CC">
            <w:pPr>
              <w:widowControl w:val="0"/>
              <w:rPr>
                <w:b/>
                <w:i/>
                <w:sz w:val="20"/>
                <w:szCs w:val="20"/>
                <w:u w:val="single"/>
              </w:rPr>
            </w:pPr>
            <w:r w:rsidRPr="001124F1"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  <w:t>Вход:</w:t>
            </w:r>
          </w:p>
          <w:p w14:paraId="1A84D77D" w14:textId="77777777" w:rsidR="008078CC" w:rsidRPr="00626E4C" w:rsidRDefault="008078CC" w:rsidP="008078CC">
            <w:pPr>
              <w:pStyle w:val="33"/>
              <w:widowControl w:val="0"/>
              <w:spacing w:before="0" w:after="0"/>
              <w:jc w:val="left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 xml:space="preserve">Утверждённый ПЭМР, </w:t>
            </w:r>
            <w:r w:rsidRPr="00626E4C">
              <w:rPr>
                <w:sz w:val="20"/>
                <w:szCs w:val="20"/>
                <w:lang w:eastAsia="en-US"/>
              </w:rPr>
              <w:t>информационный лист экстренного медицинского реагирования.</w:t>
            </w:r>
          </w:p>
          <w:p w14:paraId="77D2AA37" w14:textId="77777777" w:rsidR="008078CC" w:rsidRDefault="008078CC" w:rsidP="008078CC">
            <w:pPr>
              <w:jc w:val="both"/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  <w:t>Выход:</w:t>
            </w:r>
          </w:p>
          <w:p w14:paraId="6FCFE5CC" w14:textId="49817C96" w:rsidR="008078CC" w:rsidRPr="00626E4C" w:rsidRDefault="008078CC" w:rsidP="008078CC">
            <w:pPr>
              <w:widowControl w:val="0"/>
              <w:rPr>
                <w:sz w:val="20"/>
                <w:szCs w:val="20"/>
                <w:lang w:eastAsia="en-US"/>
              </w:rPr>
            </w:pPr>
            <w:r w:rsidRPr="00626E4C">
              <w:rPr>
                <w:sz w:val="20"/>
                <w:szCs w:val="20"/>
                <w:lang w:eastAsia="en-US"/>
              </w:rPr>
              <w:t>Актуализированный ПЭМР</w:t>
            </w:r>
            <w:r>
              <w:rPr>
                <w:sz w:val="20"/>
                <w:szCs w:val="20"/>
                <w:lang w:eastAsia="en-US"/>
              </w:rPr>
              <w:t xml:space="preserve"> и </w:t>
            </w:r>
            <w:r w:rsidRPr="00626E4C">
              <w:rPr>
                <w:sz w:val="20"/>
                <w:szCs w:val="20"/>
                <w:lang w:eastAsia="en-US"/>
              </w:rPr>
              <w:t xml:space="preserve">информационный лист экстренного медицинского реагирования. </w:t>
            </w:r>
          </w:p>
          <w:p w14:paraId="15AFA724" w14:textId="77777777" w:rsidR="008078CC" w:rsidRPr="008078CC" w:rsidRDefault="008078CC" w:rsidP="008078CC">
            <w:pPr>
              <w:jc w:val="both"/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</w:pPr>
            <w:r w:rsidRPr="008078CC"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  <w:t xml:space="preserve">Требования: </w:t>
            </w:r>
          </w:p>
          <w:p w14:paraId="02725A80" w14:textId="795C63B5" w:rsidR="006E1E0F" w:rsidRPr="00FA79E1" w:rsidRDefault="008078CC" w:rsidP="008078CC">
            <w:pPr>
              <w:rPr>
                <w:b/>
                <w:sz w:val="20"/>
                <w:szCs w:val="20"/>
                <w:u w:val="single"/>
              </w:rPr>
            </w:pPr>
            <w:r w:rsidRPr="00D506D0">
              <w:rPr>
                <w:sz w:val="20"/>
                <w:szCs w:val="20"/>
                <w:lang w:eastAsia="en-US"/>
              </w:rPr>
              <w:t xml:space="preserve">ПЭМР пересматривается и </w:t>
            </w:r>
            <w:proofErr w:type="spellStart"/>
            <w:r w:rsidRPr="00D506D0">
              <w:rPr>
                <w:sz w:val="20"/>
                <w:szCs w:val="20"/>
                <w:lang w:eastAsia="en-US"/>
              </w:rPr>
              <w:t>переутверждается</w:t>
            </w:r>
            <w:proofErr w:type="spellEnd"/>
            <w:r w:rsidRPr="00D506D0">
              <w:rPr>
                <w:sz w:val="20"/>
                <w:szCs w:val="20"/>
                <w:lang w:eastAsia="en-US"/>
              </w:rPr>
              <w:t xml:space="preserve"> по результатам </w:t>
            </w:r>
            <w:r>
              <w:rPr>
                <w:sz w:val="20"/>
                <w:szCs w:val="20"/>
                <w:lang w:eastAsia="en-US"/>
              </w:rPr>
              <w:t>проведенных учений</w:t>
            </w:r>
            <w:r w:rsidRPr="00D506D0">
              <w:rPr>
                <w:sz w:val="20"/>
                <w:szCs w:val="20"/>
                <w:lang w:eastAsia="en-US"/>
              </w:rPr>
              <w:t xml:space="preserve"> с учетом недостатков, выявленных в ходе медицинских учебных тревог (третий уровень), а также в случае изменения вида производственной деятельности, местонахождения </w:t>
            </w:r>
            <w:r>
              <w:rPr>
                <w:sz w:val="20"/>
                <w:szCs w:val="20"/>
                <w:lang w:eastAsia="en-US"/>
              </w:rPr>
              <w:t>промышленных объектов</w:t>
            </w:r>
            <w:r w:rsidRPr="00D506D0">
              <w:rPr>
                <w:sz w:val="20"/>
                <w:szCs w:val="20"/>
                <w:lang w:eastAsia="en-US"/>
              </w:rPr>
              <w:t>.</w:t>
            </w:r>
          </w:p>
        </w:tc>
      </w:tr>
    </w:tbl>
    <w:p w14:paraId="6A9EF46C" w14:textId="45904F85" w:rsidR="000E3CF6" w:rsidRPr="00877CC0" w:rsidRDefault="00AC0CBA" w:rsidP="00877CC0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877CC0">
        <w:rPr>
          <w:rFonts w:eastAsia="Calibri"/>
          <w:szCs w:val="22"/>
          <w:lang w:eastAsia="en-US"/>
        </w:rPr>
        <w:t>4</w:t>
      </w:r>
      <w:r w:rsidR="006B0EDF" w:rsidRPr="00877CC0">
        <w:rPr>
          <w:rFonts w:eastAsia="Calibri"/>
          <w:szCs w:val="22"/>
          <w:lang w:eastAsia="en-US"/>
        </w:rPr>
        <w:t>.1.</w:t>
      </w:r>
      <w:r w:rsidR="00D15634">
        <w:rPr>
          <w:rFonts w:eastAsia="Calibri"/>
          <w:szCs w:val="22"/>
          <w:lang w:eastAsia="en-US"/>
        </w:rPr>
        <w:t>10</w:t>
      </w:r>
      <w:r w:rsidR="006B0EDF" w:rsidRPr="00877CC0">
        <w:rPr>
          <w:rFonts w:eastAsia="Calibri"/>
          <w:szCs w:val="22"/>
          <w:lang w:eastAsia="en-US"/>
        </w:rPr>
        <w:t xml:space="preserve">. </w:t>
      </w:r>
      <w:r w:rsidR="000E3CF6" w:rsidRPr="00877CC0">
        <w:rPr>
          <w:rFonts w:eastAsia="Calibri"/>
          <w:szCs w:val="22"/>
          <w:lang w:eastAsia="en-US"/>
        </w:rPr>
        <w:t>Содержание ПЭМР:</w:t>
      </w:r>
    </w:p>
    <w:p w14:paraId="6F13C63F" w14:textId="7D854197" w:rsidR="009A2DBD" w:rsidRPr="00877CC0" w:rsidRDefault="006B0EDF" w:rsidP="00877CC0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877CC0">
        <w:rPr>
          <w:rFonts w:eastAsia="Calibri"/>
          <w:szCs w:val="22"/>
          <w:lang w:eastAsia="en-US"/>
        </w:rPr>
        <w:t>о</w:t>
      </w:r>
      <w:r w:rsidR="000E3CF6" w:rsidRPr="00877CC0">
        <w:rPr>
          <w:rFonts w:eastAsia="Calibri"/>
          <w:szCs w:val="22"/>
          <w:lang w:eastAsia="en-US"/>
        </w:rPr>
        <w:t>пределение действий пострадавших</w:t>
      </w:r>
      <w:r w:rsidR="00CB6DF9" w:rsidRPr="00877CC0">
        <w:rPr>
          <w:rFonts w:eastAsia="Calibri"/>
          <w:szCs w:val="22"/>
          <w:lang w:eastAsia="en-US"/>
        </w:rPr>
        <w:t xml:space="preserve">, </w:t>
      </w:r>
      <w:r w:rsidR="000E3CF6" w:rsidRPr="00877CC0">
        <w:rPr>
          <w:rFonts w:eastAsia="Calibri"/>
          <w:szCs w:val="22"/>
          <w:lang w:eastAsia="en-US"/>
        </w:rPr>
        <w:t xml:space="preserve">свидетелей происшествия, медицинских помощников, </w:t>
      </w:r>
      <w:r w:rsidR="00821FA5" w:rsidRPr="00877CC0">
        <w:rPr>
          <w:rFonts w:eastAsia="Calibri"/>
          <w:szCs w:val="22"/>
          <w:lang w:eastAsia="en-US"/>
        </w:rPr>
        <w:t xml:space="preserve">медицинских </w:t>
      </w:r>
      <w:r w:rsidR="000E3CF6" w:rsidRPr="00877CC0">
        <w:rPr>
          <w:rFonts w:eastAsia="Calibri"/>
          <w:szCs w:val="22"/>
          <w:lang w:eastAsia="en-US"/>
        </w:rPr>
        <w:t xml:space="preserve">работников и других работников </w:t>
      </w:r>
      <w:r w:rsidR="00C65F8D" w:rsidRPr="00877CC0">
        <w:rPr>
          <w:rFonts w:eastAsia="Calibri"/>
          <w:szCs w:val="22"/>
          <w:lang w:eastAsia="en-US"/>
        </w:rPr>
        <w:t>Общества</w:t>
      </w:r>
      <w:r w:rsidR="000E3CF6" w:rsidRPr="00877CC0">
        <w:rPr>
          <w:rFonts w:eastAsia="Calibri"/>
          <w:szCs w:val="22"/>
          <w:lang w:eastAsia="en-US"/>
        </w:rPr>
        <w:t xml:space="preserve"> при необходимости оказания медицинской помощи </w:t>
      </w:r>
      <w:r w:rsidR="00CB6DF9" w:rsidRPr="00877CC0">
        <w:rPr>
          <w:rFonts w:eastAsia="Calibri"/>
          <w:szCs w:val="22"/>
          <w:lang w:eastAsia="en-US"/>
        </w:rPr>
        <w:t xml:space="preserve">в экстренной форме </w:t>
      </w:r>
      <w:r w:rsidR="000E3CF6" w:rsidRPr="00877CC0">
        <w:rPr>
          <w:rFonts w:eastAsia="Calibri"/>
          <w:szCs w:val="22"/>
          <w:lang w:eastAsia="en-US"/>
        </w:rPr>
        <w:t xml:space="preserve">при </w:t>
      </w:r>
      <w:r w:rsidR="00CB6DF9" w:rsidRPr="00877CC0">
        <w:rPr>
          <w:rFonts w:eastAsia="Calibri"/>
          <w:szCs w:val="22"/>
          <w:lang w:eastAsia="en-US"/>
        </w:rPr>
        <w:t xml:space="preserve">травме, </w:t>
      </w:r>
      <w:r w:rsidR="000E3CF6" w:rsidRPr="00877CC0">
        <w:rPr>
          <w:rFonts w:eastAsia="Calibri"/>
          <w:szCs w:val="22"/>
          <w:lang w:eastAsia="en-US"/>
        </w:rPr>
        <w:t xml:space="preserve">остром </w:t>
      </w:r>
      <w:r w:rsidR="00CB6DF9" w:rsidRPr="00877CC0">
        <w:rPr>
          <w:rFonts w:eastAsia="Calibri"/>
          <w:szCs w:val="22"/>
          <w:lang w:eastAsia="en-US"/>
        </w:rPr>
        <w:t xml:space="preserve">или обострении хронического </w:t>
      </w:r>
      <w:r w:rsidR="000E3CF6" w:rsidRPr="00877CC0">
        <w:rPr>
          <w:rFonts w:eastAsia="Calibri"/>
          <w:szCs w:val="22"/>
          <w:lang w:eastAsia="en-US"/>
        </w:rPr>
        <w:t>заболевани</w:t>
      </w:r>
      <w:r w:rsidR="00CB6DF9" w:rsidRPr="00877CC0">
        <w:rPr>
          <w:rFonts w:eastAsia="Calibri"/>
          <w:szCs w:val="22"/>
          <w:lang w:eastAsia="en-US"/>
        </w:rPr>
        <w:t>я</w:t>
      </w:r>
      <w:r w:rsidR="009A2DBD" w:rsidRPr="00877CC0">
        <w:rPr>
          <w:rFonts w:eastAsia="Calibri"/>
          <w:szCs w:val="22"/>
          <w:lang w:eastAsia="en-US"/>
        </w:rPr>
        <w:t>, распределение обязанностей</w:t>
      </w:r>
      <w:r w:rsidR="00AB2982" w:rsidRPr="00877CC0">
        <w:rPr>
          <w:rFonts w:eastAsia="Calibri"/>
          <w:szCs w:val="22"/>
          <w:lang w:eastAsia="en-US"/>
        </w:rPr>
        <w:t xml:space="preserve"> </w:t>
      </w:r>
      <w:r w:rsidR="009A2DBD" w:rsidRPr="00877CC0">
        <w:rPr>
          <w:rFonts w:eastAsia="Calibri"/>
          <w:szCs w:val="22"/>
          <w:lang w:eastAsia="en-US"/>
        </w:rPr>
        <w:t>между всеми работниками, вовлеченными в процесс экстренного медицинского реагирования</w:t>
      </w:r>
      <w:r w:rsidRPr="00877CC0">
        <w:rPr>
          <w:rFonts w:eastAsia="Calibri"/>
          <w:szCs w:val="22"/>
          <w:lang w:eastAsia="en-US"/>
        </w:rPr>
        <w:t>;</w:t>
      </w:r>
    </w:p>
    <w:p w14:paraId="64A9581E" w14:textId="2B7CC07A" w:rsidR="009A2DBD" w:rsidRPr="00877CC0" w:rsidRDefault="006B0EDF" w:rsidP="00877CC0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877CC0">
        <w:rPr>
          <w:rFonts w:eastAsia="Calibri"/>
          <w:szCs w:val="22"/>
          <w:lang w:eastAsia="en-US"/>
        </w:rPr>
        <w:t>и</w:t>
      </w:r>
      <w:r w:rsidR="000E3CF6" w:rsidRPr="00877CC0">
        <w:rPr>
          <w:rFonts w:eastAsia="Calibri"/>
          <w:szCs w:val="22"/>
          <w:lang w:eastAsia="en-US"/>
        </w:rPr>
        <w:t>нформация</w:t>
      </w:r>
      <w:r w:rsidR="009A2DBD" w:rsidRPr="00877CC0">
        <w:rPr>
          <w:rFonts w:eastAsia="Calibri"/>
          <w:szCs w:val="22"/>
          <w:lang w:eastAsia="en-US"/>
        </w:rPr>
        <w:t xml:space="preserve"> о </w:t>
      </w:r>
      <w:r w:rsidR="0052787D" w:rsidRPr="00877CC0">
        <w:rPr>
          <w:rFonts w:eastAsia="Calibri"/>
          <w:szCs w:val="22"/>
          <w:lang w:eastAsia="en-US"/>
        </w:rPr>
        <w:t>промышленном объекте</w:t>
      </w:r>
      <w:r w:rsidR="00CB6DF9" w:rsidRPr="00877CC0">
        <w:rPr>
          <w:rFonts w:eastAsia="Calibri"/>
          <w:szCs w:val="22"/>
          <w:lang w:eastAsia="en-US"/>
        </w:rPr>
        <w:t>;</w:t>
      </w:r>
    </w:p>
    <w:p w14:paraId="4FA67334" w14:textId="5D616E94" w:rsidR="009A2DBD" w:rsidRPr="00877CC0" w:rsidRDefault="006B0EDF" w:rsidP="00877CC0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877CC0">
        <w:rPr>
          <w:rFonts w:eastAsia="Calibri"/>
          <w:szCs w:val="22"/>
          <w:lang w:eastAsia="en-US"/>
        </w:rPr>
        <w:t>о</w:t>
      </w:r>
      <w:r w:rsidR="009A2DBD" w:rsidRPr="00877CC0">
        <w:rPr>
          <w:rFonts w:eastAsia="Calibri"/>
          <w:szCs w:val="22"/>
          <w:lang w:eastAsia="en-US"/>
        </w:rPr>
        <w:t>пределение путей и методов медицинской эвакуации пострадавших</w:t>
      </w:r>
      <w:r w:rsidR="00CB6DF9" w:rsidRPr="00877CC0">
        <w:rPr>
          <w:rFonts w:eastAsia="Calibri"/>
          <w:szCs w:val="22"/>
          <w:lang w:eastAsia="en-US"/>
        </w:rPr>
        <w:t>,</w:t>
      </w:r>
      <w:r w:rsidR="009A2DBD" w:rsidRPr="00877CC0">
        <w:rPr>
          <w:rFonts w:eastAsia="Calibri"/>
          <w:szCs w:val="22"/>
          <w:lang w:eastAsia="en-US"/>
        </w:rPr>
        <w:t xml:space="preserve"> заболевших на </w:t>
      </w:r>
      <w:r w:rsidR="009305CD" w:rsidRPr="00877CC0">
        <w:rPr>
          <w:rFonts w:eastAsia="Calibri"/>
          <w:szCs w:val="22"/>
          <w:lang w:eastAsia="en-US"/>
        </w:rPr>
        <w:t>промышленных объектах</w:t>
      </w:r>
      <w:r w:rsidR="009A2DBD" w:rsidRPr="00877CC0">
        <w:rPr>
          <w:rFonts w:eastAsia="Calibri"/>
          <w:szCs w:val="22"/>
          <w:lang w:eastAsia="en-US"/>
        </w:rPr>
        <w:t xml:space="preserve"> </w:t>
      </w:r>
      <w:r w:rsidR="00C65F8D" w:rsidRPr="00877CC0">
        <w:rPr>
          <w:rFonts w:eastAsia="Calibri"/>
          <w:szCs w:val="22"/>
          <w:lang w:eastAsia="en-US"/>
        </w:rPr>
        <w:t>Общества</w:t>
      </w:r>
      <w:r w:rsidR="00CB6DF9" w:rsidRPr="00877CC0">
        <w:rPr>
          <w:rFonts w:eastAsia="Calibri"/>
          <w:szCs w:val="22"/>
          <w:lang w:eastAsia="en-US"/>
        </w:rPr>
        <w:t>;</w:t>
      </w:r>
    </w:p>
    <w:p w14:paraId="3F9E78D8" w14:textId="1772D22D" w:rsidR="009A2DBD" w:rsidRPr="00877CC0" w:rsidRDefault="006B0EDF" w:rsidP="00292165">
      <w:pPr>
        <w:pStyle w:val="a3"/>
        <w:widowControl w:val="0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877CC0">
        <w:rPr>
          <w:rFonts w:eastAsia="Calibri"/>
          <w:szCs w:val="22"/>
          <w:lang w:eastAsia="en-US"/>
        </w:rPr>
        <w:t>и</w:t>
      </w:r>
      <w:r w:rsidR="000E3CF6" w:rsidRPr="00877CC0">
        <w:rPr>
          <w:rFonts w:eastAsia="Calibri"/>
          <w:szCs w:val="22"/>
          <w:lang w:eastAsia="en-US"/>
        </w:rPr>
        <w:t>нформация о медицинских учреждениях</w:t>
      </w:r>
      <w:r w:rsidR="00962133" w:rsidRPr="00877CC0">
        <w:rPr>
          <w:rFonts w:eastAsia="Calibri"/>
          <w:szCs w:val="22"/>
          <w:lang w:eastAsia="en-US"/>
        </w:rPr>
        <w:t>,</w:t>
      </w:r>
      <w:r w:rsidR="000E3CF6" w:rsidRPr="00877CC0">
        <w:rPr>
          <w:rFonts w:eastAsia="Calibri"/>
          <w:szCs w:val="22"/>
          <w:lang w:eastAsia="en-US"/>
        </w:rPr>
        <w:t xml:space="preserve"> оказывающих </w:t>
      </w:r>
      <w:r w:rsidR="00FA2235" w:rsidRPr="00877CC0">
        <w:rPr>
          <w:rFonts w:eastAsia="Calibri"/>
          <w:szCs w:val="22"/>
          <w:lang w:eastAsia="en-US"/>
        </w:rPr>
        <w:t>специализированную</w:t>
      </w:r>
      <w:r w:rsidR="000E3CF6" w:rsidRPr="00877CC0">
        <w:rPr>
          <w:rFonts w:eastAsia="Calibri"/>
          <w:szCs w:val="22"/>
          <w:lang w:eastAsia="en-US"/>
        </w:rPr>
        <w:t xml:space="preserve"> медицинскую помощь</w:t>
      </w:r>
      <w:r w:rsidR="00CB6DF9" w:rsidRPr="00877CC0">
        <w:rPr>
          <w:rFonts w:eastAsia="Calibri"/>
          <w:szCs w:val="22"/>
          <w:lang w:eastAsia="en-US"/>
        </w:rPr>
        <w:t>;</w:t>
      </w:r>
    </w:p>
    <w:p w14:paraId="3D8EBFF9" w14:textId="2AF5C0FF" w:rsidR="009A2DBD" w:rsidRPr="00877CC0" w:rsidRDefault="00FA2235" w:rsidP="00292165">
      <w:pPr>
        <w:pStyle w:val="a3"/>
        <w:widowControl w:val="0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877CC0">
        <w:rPr>
          <w:rFonts w:eastAsia="Calibri"/>
          <w:szCs w:val="22"/>
          <w:lang w:eastAsia="en-US"/>
        </w:rPr>
        <w:t>и</w:t>
      </w:r>
      <w:r w:rsidR="000E3CF6" w:rsidRPr="00877CC0">
        <w:rPr>
          <w:rFonts w:eastAsia="Calibri"/>
          <w:szCs w:val="22"/>
          <w:lang w:eastAsia="en-US"/>
        </w:rPr>
        <w:t>нформация о медицинских учреждениях</w:t>
      </w:r>
      <w:r w:rsidR="00962133" w:rsidRPr="00877CC0">
        <w:rPr>
          <w:rFonts w:eastAsia="Calibri"/>
          <w:szCs w:val="22"/>
          <w:lang w:eastAsia="en-US"/>
        </w:rPr>
        <w:t>,</w:t>
      </w:r>
      <w:r w:rsidR="000E3CF6" w:rsidRPr="00877CC0">
        <w:rPr>
          <w:rFonts w:eastAsia="Calibri"/>
          <w:szCs w:val="22"/>
          <w:lang w:eastAsia="en-US"/>
        </w:rPr>
        <w:t xml:space="preserve"> оказывающих</w:t>
      </w:r>
      <w:r w:rsidR="00CA423B" w:rsidRPr="00877CC0">
        <w:rPr>
          <w:rFonts w:eastAsia="Calibri"/>
          <w:szCs w:val="22"/>
          <w:lang w:eastAsia="en-US"/>
        </w:rPr>
        <w:t xml:space="preserve"> </w:t>
      </w:r>
      <w:r w:rsidRPr="00877CC0">
        <w:rPr>
          <w:rFonts w:eastAsia="Calibri"/>
          <w:szCs w:val="22"/>
          <w:lang w:eastAsia="en-US"/>
        </w:rPr>
        <w:t>скорую</w:t>
      </w:r>
      <w:r w:rsidR="000E3CF6" w:rsidRPr="00877CC0">
        <w:rPr>
          <w:rFonts w:eastAsia="Calibri"/>
          <w:szCs w:val="22"/>
          <w:lang w:eastAsia="en-US"/>
        </w:rPr>
        <w:t xml:space="preserve"> медицинскую помощь и транспортировку пострадавшего - санитарная авиация региона</w:t>
      </w:r>
      <w:r w:rsidR="00CB6DF9" w:rsidRPr="00877CC0">
        <w:rPr>
          <w:rFonts w:eastAsia="Calibri"/>
          <w:szCs w:val="22"/>
          <w:lang w:eastAsia="en-US"/>
        </w:rPr>
        <w:t>;</w:t>
      </w:r>
    </w:p>
    <w:p w14:paraId="28679491" w14:textId="578069C3" w:rsidR="00FA2235" w:rsidRPr="00877CC0" w:rsidRDefault="00FA2235" w:rsidP="00292165">
      <w:pPr>
        <w:pStyle w:val="a3"/>
        <w:widowControl w:val="0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877CC0">
        <w:rPr>
          <w:rFonts w:eastAsia="Calibri"/>
          <w:szCs w:val="22"/>
          <w:lang w:eastAsia="en-US"/>
        </w:rPr>
        <w:t>и</w:t>
      </w:r>
      <w:r w:rsidR="00821FA5" w:rsidRPr="00877CC0">
        <w:rPr>
          <w:rFonts w:eastAsia="Calibri"/>
          <w:szCs w:val="22"/>
          <w:lang w:eastAsia="en-US"/>
        </w:rPr>
        <w:t>нформация о н</w:t>
      </w:r>
      <w:r w:rsidR="000E3CF6" w:rsidRPr="00877CC0">
        <w:rPr>
          <w:rFonts w:eastAsia="Calibri"/>
          <w:szCs w:val="22"/>
          <w:lang w:eastAsia="en-US"/>
        </w:rPr>
        <w:t>аличи</w:t>
      </w:r>
      <w:r w:rsidR="00821FA5" w:rsidRPr="00877CC0">
        <w:rPr>
          <w:rFonts w:eastAsia="Calibri"/>
          <w:szCs w:val="22"/>
          <w:lang w:eastAsia="en-US"/>
        </w:rPr>
        <w:t>и</w:t>
      </w:r>
      <w:r w:rsidR="000E3CF6" w:rsidRPr="00877CC0">
        <w:rPr>
          <w:rFonts w:eastAsia="Calibri"/>
          <w:szCs w:val="22"/>
          <w:lang w:eastAsia="en-US"/>
        </w:rPr>
        <w:t xml:space="preserve"> здравпунктов на объектах </w:t>
      </w:r>
      <w:r w:rsidR="00C65F8D" w:rsidRPr="00877CC0">
        <w:rPr>
          <w:rFonts w:eastAsia="Calibri"/>
          <w:szCs w:val="22"/>
          <w:lang w:eastAsia="en-US"/>
        </w:rPr>
        <w:t>Общества</w:t>
      </w:r>
      <w:r w:rsidR="000E3CF6" w:rsidRPr="00877CC0">
        <w:rPr>
          <w:rFonts w:eastAsia="Calibri"/>
          <w:szCs w:val="22"/>
          <w:lang w:eastAsia="en-US"/>
        </w:rPr>
        <w:t>, квалификация медицинского персонала, режим работы, контактная информация</w:t>
      </w:r>
      <w:r w:rsidR="00CB6DF9" w:rsidRPr="00877CC0">
        <w:rPr>
          <w:rFonts w:eastAsia="Calibri"/>
          <w:szCs w:val="22"/>
          <w:lang w:eastAsia="en-US"/>
        </w:rPr>
        <w:t>;</w:t>
      </w:r>
      <w:r w:rsidR="000E3CF6" w:rsidRPr="00877CC0">
        <w:rPr>
          <w:rFonts w:eastAsia="Calibri"/>
          <w:szCs w:val="22"/>
          <w:lang w:eastAsia="en-US"/>
        </w:rPr>
        <w:t xml:space="preserve"> </w:t>
      </w:r>
    </w:p>
    <w:p w14:paraId="28BB41BD" w14:textId="74664B75" w:rsidR="009A2DBD" w:rsidRPr="00877CC0" w:rsidRDefault="00FA2235" w:rsidP="00292165">
      <w:pPr>
        <w:pStyle w:val="a3"/>
        <w:widowControl w:val="0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877CC0">
        <w:rPr>
          <w:rFonts w:eastAsia="Calibri"/>
          <w:szCs w:val="22"/>
          <w:lang w:eastAsia="en-US"/>
        </w:rPr>
        <w:lastRenderedPageBreak/>
        <w:t>и</w:t>
      </w:r>
      <w:r w:rsidR="00355A78" w:rsidRPr="00877CC0">
        <w:rPr>
          <w:rFonts w:eastAsia="Calibri"/>
          <w:szCs w:val="22"/>
          <w:lang w:eastAsia="en-US"/>
        </w:rPr>
        <w:t>нформация о н</w:t>
      </w:r>
      <w:r w:rsidR="000E3CF6" w:rsidRPr="00877CC0">
        <w:rPr>
          <w:rFonts w:eastAsia="Calibri"/>
          <w:szCs w:val="22"/>
          <w:lang w:eastAsia="en-US"/>
        </w:rPr>
        <w:t xml:space="preserve">аличие здравпунктов других </w:t>
      </w:r>
      <w:r w:rsidR="00184883" w:rsidRPr="00877CC0">
        <w:rPr>
          <w:rFonts w:eastAsia="Calibri"/>
          <w:szCs w:val="22"/>
          <w:lang w:eastAsia="en-US"/>
        </w:rPr>
        <w:t>Обществ Группы</w:t>
      </w:r>
      <w:r w:rsidR="000E3CF6" w:rsidRPr="00877CC0">
        <w:rPr>
          <w:rFonts w:eastAsia="Calibri"/>
          <w:szCs w:val="22"/>
          <w:lang w:eastAsia="en-US"/>
        </w:rPr>
        <w:t xml:space="preserve"> или подрядных организаций</w:t>
      </w:r>
      <w:r w:rsidR="00821FA5" w:rsidRPr="00877CC0">
        <w:rPr>
          <w:rFonts w:eastAsia="Calibri"/>
          <w:szCs w:val="22"/>
          <w:lang w:eastAsia="en-US"/>
        </w:rPr>
        <w:t xml:space="preserve"> </w:t>
      </w:r>
      <w:r w:rsidR="000E3CF6" w:rsidRPr="00877CC0">
        <w:rPr>
          <w:rFonts w:eastAsia="Calibri"/>
          <w:szCs w:val="22"/>
          <w:lang w:eastAsia="en-US"/>
        </w:rPr>
        <w:t xml:space="preserve">вблизи </w:t>
      </w:r>
      <w:r w:rsidR="009305CD" w:rsidRPr="00877CC0">
        <w:rPr>
          <w:rFonts w:eastAsia="Calibri"/>
          <w:szCs w:val="22"/>
          <w:lang w:eastAsia="en-US"/>
        </w:rPr>
        <w:t>промышленного объекта</w:t>
      </w:r>
      <w:r w:rsidR="00821FA5" w:rsidRPr="00877CC0">
        <w:rPr>
          <w:rFonts w:eastAsia="Calibri"/>
          <w:szCs w:val="22"/>
          <w:lang w:eastAsia="en-US"/>
        </w:rPr>
        <w:t xml:space="preserve"> </w:t>
      </w:r>
      <w:r w:rsidR="00C65F8D" w:rsidRPr="00877CC0">
        <w:rPr>
          <w:rFonts w:eastAsia="Calibri"/>
          <w:szCs w:val="22"/>
          <w:lang w:eastAsia="en-US"/>
        </w:rPr>
        <w:t>Общества</w:t>
      </w:r>
      <w:r w:rsidR="001F7EB2" w:rsidRPr="00877CC0">
        <w:rPr>
          <w:rFonts w:eastAsia="Calibri"/>
          <w:szCs w:val="22"/>
          <w:lang w:eastAsia="en-US"/>
        </w:rPr>
        <w:t>,</w:t>
      </w:r>
      <w:r w:rsidR="009A2DBD" w:rsidRPr="00877CC0">
        <w:rPr>
          <w:rFonts w:eastAsia="Calibri"/>
          <w:szCs w:val="22"/>
          <w:lang w:eastAsia="en-US"/>
        </w:rPr>
        <w:t xml:space="preserve"> рассматриваемых для оказания медицинской помощи </w:t>
      </w:r>
      <w:r w:rsidR="00CB6DF9" w:rsidRPr="00877CC0">
        <w:rPr>
          <w:rFonts w:eastAsia="Calibri"/>
          <w:szCs w:val="22"/>
          <w:lang w:eastAsia="en-US"/>
        </w:rPr>
        <w:t xml:space="preserve">в экстренной форме </w:t>
      </w:r>
      <w:r w:rsidR="009A2DBD" w:rsidRPr="00877CC0">
        <w:rPr>
          <w:rFonts w:eastAsia="Calibri"/>
          <w:szCs w:val="22"/>
          <w:lang w:eastAsia="en-US"/>
        </w:rPr>
        <w:t xml:space="preserve">работникам </w:t>
      </w:r>
      <w:r w:rsidR="00C65F8D" w:rsidRPr="00877CC0">
        <w:rPr>
          <w:rFonts w:eastAsia="Calibri"/>
          <w:szCs w:val="22"/>
          <w:lang w:eastAsia="en-US"/>
        </w:rPr>
        <w:t>Общества</w:t>
      </w:r>
      <w:r w:rsidR="00CB6DF9" w:rsidRPr="00877CC0">
        <w:rPr>
          <w:rFonts w:eastAsia="Calibri"/>
          <w:szCs w:val="22"/>
          <w:lang w:eastAsia="en-US"/>
        </w:rPr>
        <w:t>;</w:t>
      </w:r>
    </w:p>
    <w:p w14:paraId="162E4935" w14:textId="6ACEB745" w:rsidR="00AC0CBA" w:rsidRPr="00877CC0" w:rsidRDefault="00FA2235" w:rsidP="00877CC0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877CC0">
        <w:rPr>
          <w:rFonts w:eastAsia="Calibri"/>
          <w:szCs w:val="22"/>
          <w:lang w:eastAsia="en-US"/>
        </w:rPr>
        <w:t>н</w:t>
      </w:r>
      <w:r w:rsidR="000E3CF6" w:rsidRPr="00877CC0">
        <w:rPr>
          <w:rFonts w:eastAsia="Calibri"/>
          <w:szCs w:val="22"/>
          <w:lang w:eastAsia="en-US"/>
        </w:rPr>
        <w:t xml:space="preserve">аименование страховой </w:t>
      </w:r>
      <w:r w:rsidR="00C83760" w:rsidRPr="00877CC0">
        <w:rPr>
          <w:rFonts w:eastAsia="Calibri"/>
          <w:szCs w:val="22"/>
          <w:lang w:eastAsia="en-US"/>
        </w:rPr>
        <w:t xml:space="preserve">компании </w:t>
      </w:r>
      <w:r w:rsidR="00C65F8D" w:rsidRPr="00877CC0">
        <w:rPr>
          <w:rFonts w:eastAsia="Calibri"/>
          <w:szCs w:val="22"/>
          <w:lang w:eastAsia="en-US"/>
        </w:rPr>
        <w:t>Общества</w:t>
      </w:r>
      <w:r w:rsidR="000E3CF6" w:rsidRPr="00877CC0">
        <w:rPr>
          <w:rFonts w:eastAsia="Calibri"/>
          <w:szCs w:val="22"/>
          <w:lang w:eastAsia="en-US"/>
        </w:rPr>
        <w:t xml:space="preserve"> и контактную информацию </w:t>
      </w:r>
      <w:r w:rsidR="0012369B" w:rsidRPr="00877CC0">
        <w:rPr>
          <w:rFonts w:eastAsia="Calibri"/>
          <w:szCs w:val="22"/>
          <w:lang w:eastAsia="en-US"/>
        </w:rPr>
        <w:t>представителей г</w:t>
      </w:r>
      <w:r w:rsidR="00AC0CBA" w:rsidRPr="00877CC0">
        <w:rPr>
          <w:rFonts w:eastAsia="Calibri"/>
          <w:szCs w:val="22"/>
          <w:lang w:eastAsia="en-US"/>
        </w:rPr>
        <w:t xml:space="preserve">руппы сопровождения программ личного страхования </w:t>
      </w:r>
      <w:r w:rsidR="0012369B" w:rsidRPr="00877CC0">
        <w:rPr>
          <w:rFonts w:eastAsia="Calibri"/>
          <w:szCs w:val="22"/>
          <w:lang w:eastAsia="en-US"/>
        </w:rPr>
        <w:t>ДМС;</w:t>
      </w:r>
    </w:p>
    <w:p w14:paraId="4C24C1C1" w14:textId="0FA32AE8" w:rsidR="009A2DBD" w:rsidRPr="00CC0A7C" w:rsidRDefault="00FA2235" w:rsidP="00877CC0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CC0A7C">
        <w:rPr>
          <w:rFonts w:eastAsia="Calibri"/>
          <w:szCs w:val="22"/>
          <w:lang w:eastAsia="en-US"/>
        </w:rPr>
        <w:t>и</w:t>
      </w:r>
      <w:r w:rsidR="000E3CF6" w:rsidRPr="00CC0A7C">
        <w:rPr>
          <w:rFonts w:eastAsia="Calibri"/>
          <w:szCs w:val="22"/>
          <w:lang w:eastAsia="en-US"/>
        </w:rPr>
        <w:t>нформация о</w:t>
      </w:r>
      <w:r w:rsidR="0012369B" w:rsidRPr="00CC0A7C">
        <w:rPr>
          <w:rFonts w:eastAsia="Calibri"/>
          <w:szCs w:val="22"/>
          <w:lang w:eastAsia="en-US"/>
        </w:rPr>
        <w:t>б ответственных лицах</w:t>
      </w:r>
      <w:r w:rsidR="001F7EB2" w:rsidRPr="00CC0A7C">
        <w:rPr>
          <w:rFonts w:eastAsia="Calibri"/>
          <w:szCs w:val="22"/>
          <w:lang w:eastAsia="en-US"/>
        </w:rPr>
        <w:t xml:space="preserve"> </w:t>
      </w:r>
      <w:r w:rsidR="005C3C39">
        <w:rPr>
          <w:rFonts w:eastAsia="Calibri"/>
          <w:szCs w:val="22"/>
          <w:lang w:eastAsia="en-US"/>
        </w:rPr>
        <w:t>управления социальных программ; у</w:t>
      </w:r>
      <w:r w:rsidR="005C3C39" w:rsidRPr="00CC0A7C">
        <w:rPr>
          <w:rFonts w:eastAsia="Calibri"/>
          <w:szCs w:val="22"/>
          <w:lang w:eastAsia="en-US"/>
        </w:rPr>
        <w:t xml:space="preserve">правления по обеспечению безопасности производственных процессов; </w:t>
      </w:r>
      <w:r w:rsidR="005C3C39">
        <w:rPr>
          <w:rFonts w:eastAsia="Calibri"/>
          <w:szCs w:val="22"/>
          <w:lang w:eastAsia="en-US"/>
        </w:rPr>
        <w:t>у</w:t>
      </w:r>
      <w:r w:rsidR="005C3C39" w:rsidRPr="00CC0A7C">
        <w:rPr>
          <w:rFonts w:eastAsia="Calibri"/>
          <w:szCs w:val="22"/>
          <w:lang w:eastAsia="en-US"/>
        </w:rPr>
        <w:t xml:space="preserve">правления промышленной безопасности и охраны труда; </w:t>
      </w:r>
      <w:r w:rsidR="005C3C39">
        <w:rPr>
          <w:rFonts w:eastAsia="Calibri"/>
          <w:szCs w:val="22"/>
          <w:lang w:eastAsia="en-US"/>
        </w:rPr>
        <w:t>у</w:t>
      </w:r>
      <w:r w:rsidR="005C3C39" w:rsidRPr="00CC0A7C">
        <w:rPr>
          <w:rFonts w:eastAsia="Calibri"/>
          <w:szCs w:val="22"/>
          <w:lang w:eastAsia="en-US"/>
        </w:rPr>
        <w:t>правления по гражданской обороне</w:t>
      </w:r>
      <w:r w:rsidR="008C36A9" w:rsidRPr="00CC0A7C">
        <w:rPr>
          <w:rFonts w:eastAsia="Calibri"/>
          <w:szCs w:val="22"/>
          <w:lang w:eastAsia="en-US"/>
        </w:rPr>
        <w:t>, предупреждению и ликвидации чрезвычайных ситуаций</w:t>
      </w:r>
      <w:r w:rsidR="00CC0A7C" w:rsidRPr="00CC0A7C">
        <w:rPr>
          <w:rFonts w:eastAsia="Calibri"/>
          <w:szCs w:val="22"/>
          <w:lang w:eastAsia="en-US"/>
        </w:rPr>
        <w:t>;</w:t>
      </w:r>
      <w:r w:rsidR="008C36A9" w:rsidRPr="00CC0A7C">
        <w:rPr>
          <w:rFonts w:eastAsia="Calibri"/>
          <w:szCs w:val="22"/>
          <w:lang w:eastAsia="en-US"/>
        </w:rPr>
        <w:t xml:space="preserve"> региональной инженерно-технической службы </w:t>
      </w:r>
      <w:r w:rsidR="00034848" w:rsidRPr="00CC0A7C">
        <w:rPr>
          <w:rFonts w:eastAsia="Calibri"/>
          <w:szCs w:val="22"/>
          <w:lang w:eastAsia="en-US"/>
        </w:rPr>
        <w:t>Общества</w:t>
      </w:r>
      <w:r w:rsidR="00984D43" w:rsidRPr="00CC0A7C">
        <w:rPr>
          <w:rFonts w:eastAsia="Calibri"/>
          <w:szCs w:val="22"/>
          <w:lang w:eastAsia="en-US"/>
        </w:rPr>
        <w:t>;</w:t>
      </w:r>
      <w:r w:rsidR="001F7EB2" w:rsidRPr="00CC0A7C">
        <w:rPr>
          <w:rFonts w:eastAsia="Calibri"/>
          <w:szCs w:val="22"/>
          <w:lang w:eastAsia="en-US"/>
        </w:rPr>
        <w:t xml:space="preserve"> </w:t>
      </w:r>
    </w:p>
    <w:p w14:paraId="3929D88A" w14:textId="32F69A65" w:rsidR="009A2DBD" w:rsidRPr="00877CC0" w:rsidRDefault="00FA2235" w:rsidP="00877CC0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877CC0">
        <w:rPr>
          <w:rFonts w:eastAsia="Calibri"/>
          <w:szCs w:val="22"/>
          <w:lang w:eastAsia="en-US"/>
        </w:rPr>
        <w:t>с</w:t>
      </w:r>
      <w:r w:rsidR="000E3CF6" w:rsidRPr="00877CC0">
        <w:rPr>
          <w:rFonts w:eastAsia="Calibri"/>
          <w:szCs w:val="22"/>
          <w:lang w:eastAsia="en-US"/>
        </w:rPr>
        <w:t xml:space="preserve">хема </w:t>
      </w:r>
      <w:r w:rsidR="00AA69D5" w:rsidRPr="00877CC0">
        <w:rPr>
          <w:rFonts w:eastAsia="Calibri"/>
          <w:szCs w:val="22"/>
          <w:lang w:eastAsia="en-US"/>
        </w:rPr>
        <w:t>ПЭМР</w:t>
      </w:r>
      <w:r w:rsidR="00AA69D5" w:rsidRPr="00877CC0" w:rsidDel="00AA69D5">
        <w:rPr>
          <w:rFonts w:eastAsia="Calibri"/>
          <w:szCs w:val="22"/>
          <w:lang w:eastAsia="en-US"/>
        </w:rPr>
        <w:t xml:space="preserve"> </w:t>
      </w:r>
      <w:r w:rsidR="000E3CF6" w:rsidRPr="00877CC0">
        <w:rPr>
          <w:rFonts w:eastAsia="Calibri"/>
          <w:szCs w:val="22"/>
          <w:lang w:eastAsia="en-US"/>
        </w:rPr>
        <w:t xml:space="preserve">для каждого </w:t>
      </w:r>
      <w:r w:rsidR="009305CD" w:rsidRPr="00877CC0">
        <w:rPr>
          <w:rFonts w:eastAsia="Calibri"/>
          <w:szCs w:val="22"/>
          <w:lang w:eastAsia="en-US"/>
        </w:rPr>
        <w:t>промышленного объекта</w:t>
      </w:r>
      <w:r w:rsidR="00D9696A">
        <w:rPr>
          <w:rFonts w:eastAsia="Calibri"/>
          <w:szCs w:val="22"/>
          <w:lang w:eastAsia="en-US"/>
        </w:rPr>
        <w:t xml:space="preserve">, </w:t>
      </w:r>
      <w:r w:rsidR="000E3CF6" w:rsidRPr="00877CC0">
        <w:rPr>
          <w:rFonts w:eastAsia="Calibri"/>
          <w:szCs w:val="22"/>
          <w:lang w:eastAsia="en-US"/>
        </w:rPr>
        <w:t>расположенного в пределах и з</w:t>
      </w:r>
      <w:r w:rsidR="00D9696A">
        <w:rPr>
          <w:rFonts w:eastAsia="Calibri"/>
          <w:szCs w:val="22"/>
          <w:lang w:eastAsia="en-US"/>
        </w:rPr>
        <w:t>а пределами городской черты</w:t>
      </w:r>
      <w:r w:rsidR="000E3CF6" w:rsidRPr="00877CC0">
        <w:rPr>
          <w:rFonts w:eastAsia="Calibri"/>
          <w:szCs w:val="22"/>
          <w:lang w:eastAsia="en-US"/>
        </w:rPr>
        <w:t xml:space="preserve"> при оказании медицинской помощи</w:t>
      </w:r>
      <w:r w:rsidR="007542B2" w:rsidRPr="00877CC0">
        <w:rPr>
          <w:rFonts w:eastAsia="Calibri"/>
          <w:szCs w:val="22"/>
          <w:lang w:eastAsia="en-US"/>
        </w:rPr>
        <w:t xml:space="preserve"> в</w:t>
      </w:r>
      <w:r w:rsidR="000E3CF6" w:rsidRPr="00877CC0">
        <w:rPr>
          <w:rFonts w:eastAsia="Calibri"/>
          <w:szCs w:val="22"/>
          <w:lang w:eastAsia="en-US"/>
        </w:rPr>
        <w:t xml:space="preserve"> </w:t>
      </w:r>
      <w:r w:rsidR="007542B2" w:rsidRPr="00877CC0">
        <w:rPr>
          <w:rFonts w:eastAsia="Calibri"/>
          <w:szCs w:val="22"/>
          <w:lang w:eastAsia="en-US"/>
        </w:rPr>
        <w:t xml:space="preserve">экстренной форме </w:t>
      </w:r>
      <w:r w:rsidR="00D9696A">
        <w:rPr>
          <w:rFonts w:eastAsia="Calibri"/>
          <w:szCs w:val="22"/>
          <w:lang w:eastAsia="en-US"/>
        </w:rPr>
        <w:t xml:space="preserve">и эвакуации пострадавшему, </w:t>
      </w:r>
      <w:r w:rsidR="000E3CF6" w:rsidRPr="00877CC0">
        <w:rPr>
          <w:rFonts w:eastAsia="Calibri"/>
          <w:szCs w:val="22"/>
          <w:lang w:eastAsia="en-US"/>
        </w:rPr>
        <w:t>больному</w:t>
      </w:r>
      <w:r w:rsidR="00984D43" w:rsidRPr="00877CC0">
        <w:rPr>
          <w:rFonts w:eastAsia="Calibri"/>
          <w:szCs w:val="22"/>
          <w:lang w:eastAsia="en-US"/>
        </w:rPr>
        <w:t>;</w:t>
      </w:r>
    </w:p>
    <w:p w14:paraId="1564EE4B" w14:textId="58C6B3C2" w:rsidR="00BF5BE4" w:rsidRPr="00877CC0" w:rsidRDefault="00FA2235" w:rsidP="00877CC0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877CC0">
        <w:rPr>
          <w:rFonts w:eastAsia="Calibri"/>
          <w:szCs w:val="22"/>
          <w:lang w:eastAsia="en-US"/>
        </w:rPr>
        <w:t>с</w:t>
      </w:r>
      <w:r w:rsidR="000A32BB" w:rsidRPr="00877CC0">
        <w:rPr>
          <w:rFonts w:eastAsia="Calibri"/>
          <w:szCs w:val="22"/>
          <w:lang w:eastAsia="en-US"/>
        </w:rPr>
        <w:t>хема</w:t>
      </w:r>
      <w:r w:rsidR="000E3CF6" w:rsidRPr="00877CC0">
        <w:rPr>
          <w:rFonts w:eastAsia="Calibri"/>
          <w:szCs w:val="22"/>
          <w:lang w:eastAsia="en-US"/>
        </w:rPr>
        <w:t xml:space="preserve"> уведомления всех сторон, вовлечённых в процесс организации медицинской помощи </w:t>
      </w:r>
      <w:r w:rsidR="007542B2" w:rsidRPr="00877CC0">
        <w:rPr>
          <w:rFonts w:eastAsia="Calibri"/>
          <w:szCs w:val="22"/>
          <w:lang w:eastAsia="en-US"/>
        </w:rPr>
        <w:t xml:space="preserve">в экстренной форме </w:t>
      </w:r>
      <w:r w:rsidR="000E3CF6" w:rsidRPr="00877CC0">
        <w:rPr>
          <w:rFonts w:eastAsia="Calibri"/>
          <w:szCs w:val="22"/>
          <w:lang w:eastAsia="en-US"/>
        </w:rPr>
        <w:t>и эвакуации</w:t>
      </w:r>
      <w:r w:rsidR="005E24BE" w:rsidRPr="00877CC0">
        <w:rPr>
          <w:rFonts w:eastAsia="Calibri"/>
          <w:szCs w:val="22"/>
          <w:lang w:eastAsia="en-US"/>
        </w:rPr>
        <w:t>.</w:t>
      </w:r>
      <w:r w:rsidR="000E3CF6" w:rsidRPr="00877CC0">
        <w:rPr>
          <w:rFonts w:eastAsia="Calibri"/>
          <w:szCs w:val="22"/>
          <w:lang w:eastAsia="en-US"/>
        </w:rPr>
        <w:t xml:space="preserve"> </w:t>
      </w:r>
    </w:p>
    <w:p w14:paraId="23512DE3" w14:textId="249661B2" w:rsidR="00A01720" w:rsidRPr="00877CC0" w:rsidRDefault="00A01720" w:rsidP="00877CC0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877CC0">
        <w:rPr>
          <w:rFonts w:eastAsia="Calibri"/>
          <w:szCs w:val="22"/>
          <w:lang w:eastAsia="en-US"/>
        </w:rPr>
        <w:t>4.1.1</w:t>
      </w:r>
      <w:r w:rsidR="00D15634">
        <w:rPr>
          <w:rFonts w:eastAsia="Calibri"/>
          <w:szCs w:val="22"/>
          <w:lang w:eastAsia="en-US"/>
        </w:rPr>
        <w:t>1</w:t>
      </w:r>
      <w:r w:rsidRPr="00877CC0">
        <w:rPr>
          <w:rFonts w:eastAsia="Calibri"/>
          <w:szCs w:val="22"/>
          <w:lang w:eastAsia="en-US"/>
        </w:rPr>
        <w:t xml:space="preserve">. Частью ПЭМР является </w:t>
      </w:r>
      <w:r w:rsidR="00D9696A">
        <w:rPr>
          <w:rFonts w:eastAsia="Calibri"/>
          <w:szCs w:val="22"/>
          <w:lang w:eastAsia="en-US"/>
        </w:rPr>
        <w:t>с</w:t>
      </w:r>
      <w:r w:rsidRPr="00877CC0">
        <w:rPr>
          <w:rFonts w:eastAsia="Calibri"/>
          <w:szCs w:val="22"/>
          <w:lang w:eastAsia="en-US"/>
        </w:rPr>
        <w:t>хема ПЭМР на промышленном объекте (Р</w:t>
      </w:r>
      <w:r w:rsidR="003B0447" w:rsidRPr="00877CC0">
        <w:rPr>
          <w:rFonts w:eastAsia="Calibri"/>
          <w:szCs w:val="22"/>
          <w:lang w:eastAsia="en-US"/>
        </w:rPr>
        <w:t>и</w:t>
      </w:r>
      <w:r w:rsidRPr="00877CC0">
        <w:rPr>
          <w:rFonts w:eastAsia="Calibri"/>
          <w:szCs w:val="22"/>
          <w:lang w:eastAsia="en-US"/>
        </w:rPr>
        <w:t>сунок 1). При составлении Схемы ПЭМР на промышленном объекте на карте региона необходимо указать расстояние от всех промышленных объектов до ближайших здравпунктов и медицинских учреждений региона.</w:t>
      </w:r>
    </w:p>
    <w:p w14:paraId="6E01A85C" w14:textId="450D7851" w:rsidR="00877CC0" w:rsidRDefault="004B4D2A" w:rsidP="00A01720">
      <w:pPr>
        <w:pStyle w:val="Sf"/>
      </w:pPr>
      <w:r w:rsidRPr="00BF4BD7">
        <w:object w:dxaOrig="8578" w:dyaOrig="4893" w14:anchorId="63060A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0.75pt;height:180pt" o:ole="">
            <v:imagedata r:id="rId13" o:title=""/>
          </v:shape>
          <o:OLEObject Type="Embed" ProgID="VisioViewer.Viewer.1" ShapeID="_x0000_i1025" DrawAspect="Content" ObjectID="_1794404223" r:id="rId14"/>
        </w:object>
      </w:r>
    </w:p>
    <w:p w14:paraId="02C76DCB" w14:textId="50A4B7EC" w:rsidR="00A01720" w:rsidRDefault="00A01720" w:rsidP="00D9696A">
      <w:pPr>
        <w:pStyle w:val="Sf"/>
      </w:pPr>
      <w:r w:rsidRPr="00626E4C">
        <w:t xml:space="preserve">Рис. </w:t>
      </w:r>
      <w:r w:rsidR="00B40B02">
        <w:rPr>
          <w:noProof/>
        </w:rPr>
        <w:fldChar w:fldCharType="begin"/>
      </w:r>
      <w:r w:rsidR="00B40B02">
        <w:rPr>
          <w:noProof/>
        </w:rPr>
        <w:instrText xml:space="preserve"> SEQ Рис. \* ARABIC </w:instrText>
      </w:r>
      <w:r w:rsidR="00B40B02">
        <w:rPr>
          <w:noProof/>
        </w:rPr>
        <w:fldChar w:fldCharType="separate"/>
      </w:r>
      <w:r w:rsidR="00C670A5">
        <w:rPr>
          <w:noProof/>
        </w:rPr>
        <w:t>1</w:t>
      </w:r>
      <w:r w:rsidR="00B40B02">
        <w:rPr>
          <w:noProof/>
        </w:rPr>
        <w:fldChar w:fldCharType="end"/>
      </w:r>
      <w:r w:rsidRPr="00626E4C">
        <w:t xml:space="preserve"> Схема ПЭМР на </w:t>
      </w:r>
      <w:r>
        <w:t>промышленном объекте</w:t>
      </w:r>
    </w:p>
    <w:p w14:paraId="7BD6498A" w14:textId="04206507" w:rsidR="00BF5BE4" w:rsidRPr="00877CC0" w:rsidRDefault="00A01720" w:rsidP="00292165">
      <w:pPr>
        <w:pStyle w:val="a3"/>
        <w:tabs>
          <w:tab w:val="left" w:pos="709"/>
        </w:tabs>
        <w:spacing w:before="24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877CC0">
        <w:rPr>
          <w:rFonts w:eastAsia="Calibri"/>
          <w:szCs w:val="22"/>
          <w:lang w:eastAsia="en-US"/>
        </w:rPr>
        <w:t>4</w:t>
      </w:r>
      <w:r w:rsidR="00FA2235" w:rsidRPr="00877CC0">
        <w:rPr>
          <w:rFonts w:eastAsia="Calibri"/>
          <w:szCs w:val="22"/>
          <w:lang w:eastAsia="en-US"/>
        </w:rPr>
        <w:t>.1.1</w:t>
      </w:r>
      <w:r w:rsidR="00D15634">
        <w:rPr>
          <w:rFonts w:eastAsia="Calibri"/>
          <w:szCs w:val="22"/>
          <w:lang w:eastAsia="en-US"/>
        </w:rPr>
        <w:t>2</w:t>
      </w:r>
      <w:r w:rsidR="00FA2235" w:rsidRPr="00877CC0">
        <w:rPr>
          <w:rFonts w:eastAsia="Calibri"/>
          <w:szCs w:val="22"/>
          <w:lang w:eastAsia="en-US"/>
        </w:rPr>
        <w:t xml:space="preserve">. </w:t>
      </w:r>
      <w:r w:rsidR="00BF5BE4" w:rsidRPr="00877CC0">
        <w:rPr>
          <w:rFonts w:eastAsia="Calibri"/>
          <w:szCs w:val="22"/>
          <w:lang w:eastAsia="en-US"/>
        </w:rPr>
        <w:t xml:space="preserve">На объектах </w:t>
      </w:r>
      <w:r w:rsidR="00C65F8D" w:rsidRPr="00877CC0">
        <w:rPr>
          <w:rFonts w:eastAsia="Calibri"/>
          <w:szCs w:val="22"/>
          <w:lang w:eastAsia="en-US"/>
        </w:rPr>
        <w:t>Общества</w:t>
      </w:r>
      <w:r w:rsidR="00027568" w:rsidRPr="00877CC0">
        <w:rPr>
          <w:rFonts w:eastAsia="Calibri"/>
          <w:szCs w:val="22"/>
          <w:lang w:eastAsia="en-US"/>
        </w:rPr>
        <w:t xml:space="preserve"> </w:t>
      </w:r>
      <w:r w:rsidR="00BF5BE4" w:rsidRPr="00877CC0">
        <w:rPr>
          <w:rFonts w:eastAsia="Calibri"/>
          <w:szCs w:val="22"/>
          <w:lang w:eastAsia="en-US"/>
        </w:rPr>
        <w:t>составляется Информационный лист по</w:t>
      </w:r>
      <w:r w:rsidR="00AB2982" w:rsidRPr="00877CC0">
        <w:rPr>
          <w:rFonts w:eastAsia="Calibri"/>
          <w:szCs w:val="22"/>
          <w:lang w:eastAsia="en-US"/>
        </w:rPr>
        <w:t xml:space="preserve"> </w:t>
      </w:r>
      <w:r w:rsidR="00BF5BE4" w:rsidRPr="00877CC0">
        <w:rPr>
          <w:rFonts w:eastAsia="Calibri"/>
          <w:szCs w:val="22"/>
          <w:lang w:eastAsia="en-US"/>
        </w:rPr>
        <w:t>форме</w:t>
      </w:r>
      <w:r w:rsidR="007542B2" w:rsidRPr="00877CC0">
        <w:rPr>
          <w:rFonts w:eastAsia="Calibri"/>
          <w:szCs w:val="22"/>
          <w:lang w:eastAsia="en-US"/>
        </w:rPr>
        <w:t xml:space="preserve"> согласно</w:t>
      </w:r>
      <w:r w:rsidR="00BF5BE4" w:rsidRPr="00877CC0">
        <w:rPr>
          <w:rFonts w:eastAsia="Calibri"/>
          <w:szCs w:val="22"/>
          <w:lang w:eastAsia="en-US"/>
        </w:rPr>
        <w:t xml:space="preserve"> </w:t>
      </w:r>
      <w:hyperlink w:anchor="пятая" w:history="1">
        <w:r w:rsidR="00302DB3" w:rsidRPr="00552D76">
          <w:rPr>
            <w:rStyle w:val="a9"/>
          </w:rPr>
          <w:t>Приложени</w:t>
        </w:r>
        <w:r w:rsidR="00D9696A" w:rsidRPr="00552D76">
          <w:rPr>
            <w:rStyle w:val="a9"/>
          </w:rPr>
          <w:t>ю</w:t>
        </w:r>
        <w:r w:rsidR="00552D76" w:rsidRPr="00552D76">
          <w:rPr>
            <w:rStyle w:val="a9"/>
          </w:rPr>
          <w:t> </w:t>
        </w:r>
        <w:r w:rsidR="00076461" w:rsidRPr="00552D76">
          <w:rPr>
            <w:rStyle w:val="a9"/>
          </w:rPr>
          <w:t>5</w:t>
        </w:r>
      </w:hyperlink>
      <w:r w:rsidR="00BF5BE4" w:rsidRPr="00552D76">
        <w:rPr>
          <w:rStyle w:val="a9"/>
        </w:rPr>
        <w:t xml:space="preserve"> </w:t>
      </w:r>
      <w:r w:rsidR="00DD769E">
        <w:rPr>
          <w:rFonts w:eastAsia="Calibri"/>
          <w:szCs w:val="22"/>
          <w:lang w:eastAsia="en-US"/>
        </w:rPr>
        <w:t xml:space="preserve">и </w:t>
      </w:r>
      <w:r w:rsidR="00BF5BE4" w:rsidRPr="00877CC0">
        <w:rPr>
          <w:rFonts w:eastAsia="Calibri"/>
          <w:szCs w:val="22"/>
          <w:lang w:eastAsia="en-US"/>
        </w:rPr>
        <w:t xml:space="preserve">доводится до всех работников </w:t>
      </w:r>
      <w:r w:rsidR="00C65F8D" w:rsidRPr="00877CC0">
        <w:rPr>
          <w:rFonts w:eastAsia="Calibri"/>
          <w:szCs w:val="22"/>
          <w:lang w:eastAsia="en-US"/>
        </w:rPr>
        <w:t>Общества</w:t>
      </w:r>
      <w:r w:rsidR="00027568" w:rsidRPr="00877CC0">
        <w:rPr>
          <w:rFonts w:eastAsia="Calibri"/>
          <w:szCs w:val="22"/>
          <w:lang w:eastAsia="en-US"/>
        </w:rPr>
        <w:t xml:space="preserve"> </w:t>
      </w:r>
      <w:r w:rsidR="00BF5BE4" w:rsidRPr="00877CC0">
        <w:rPr>
          <w:rFonts w:eastAsia="Calibri"/>
          <w:szCs w:val="22"/>
          <w:lang w:eastAsia="en-US"/>
        </w:rPr>
        <w:t>и подрядных</w:t>
      </w:r>
      <w:r w:rsidR="007B7314" w:rsidRPr="00877CC0">
        <w:rPr>
          <w:rFonts w:eastAsia="Calibri"/>
          <w:szCs w:val="22"/>
          <w:lang w:eastAsia="en-US"/>
        </w:rPr>
        <w:t xml:space="preserve"> организаций</w:t>
      </w:r>
      <w:r w:rsidR="00BF5BE4" w:rsidRPr="00877CC0">
        <w:rPr>
          <w:rFonts w:eastAsia="Calibri"/>
          <w:szCs w:val="22"/>
          <w:lang w:eastAsia="en-US"/>
        </w:rPr>
        <w:t xml:space="preserve">. В </w:t>
      </w:r>
      <w:r w:rsidR="001B2CBB" w:rsidRPr="00877CC0">
        <w:rPr>
          <w:rFonts w:eastAsia="Calibri"/>
          <w:szCs w:val="22"/>
          <w:lang w:eastAsia="en-US"/>
        </w:rPr>
        <w:t xml:space="preserve">информационном </w:t>
      </w:r>
      <w:r w:rsidR="00BF5BE4" w:rsidRPr="00877CC0">
        <w:rPr>
          <w:rFonts w:eastAsia="Calibri"/>
          <w:szCs w:val="22"/>
          <w:lang w:eastAsia="en-US"/>
        </w:rPr>
        <w:t xml:space="preserve">листе указываются </w:t>
      </w:r>
      <w:r w:rsidR="00C839BB" w:rsidRPr="00877CC0">
        <w:rPr>
          <w:rFonts w:eastAsia="Calibri"/>
          <w:szCs w:val="22"/>
          <w:lang w:eastAsia="en-US"/>
        </w:rPr>
        <w:t xml:space="preserve">контактные данные служб, </w:t>
      </w:r>
      <w:r w:rsidR="00D9696A">
        <w:rPr>
          <w:rFonts w:eastAsia="Calibri"/>
          <w:szCs w:val="22"/>
          <w:lang w:eastAsia="en-US"/>
        </w:rPr>
        <w:t xml:space="preserve">учреждений и ответственных лиц. </w:t>
      </w:r>
      <w:r w:rsidR="007B7314" w:rsidRPr="00877CC0">
        <w:rPr>
          <w:rFonts w:eastAsia="Calibri"/>
          <w:szCs w:val="22"/>
          <w:lang w:eastAsia="en-US"/>
        </w:rPr>
        <w:t xml:space="preserve">Информационный лист обновляется </w:t>
      </w:r>
      <w:r w:rsidR="00BF5BE4" w:rsidRPr="00877CC0">
        <w:rPr>
          <w:rFonts w:eastAsia="Calibri"/>
          <w:szCs w:val="22"/>
          <w:lang w:eastAsia="en-US"/>
        </w:rPr>
        <w:t>при и</w:t>
      </w:r>
      <w:r w:rsidR="007B7314" w:rsidRPr="00877CC0">
        <w:rPr>
          <w:rFonts w:eastAsia="Calibri"/>
          <w:szCs w:val="22"/>
          <w:lang w:eastAsia="en-US"/>
        </w:rPr>
        <w:t>зменении контактной информации</w:t>
      </w:r>
      <w:r w:rsidR="00877CC0">
        <w:rPr>
          <w:rFonts w:eastAsia="Calibri"/>
          <w:szCs w:val="22"/>
          <w:lang w:eastAsia="en-US"/>
        </w:rPr>
        <w:t>.</w:t>
      </w:r>
      <w:r w:rsidR="007B7314" w:rsidRPr="00877CC0">
        <w:rPr>
          <w:rFonts w:eastAsia="Calibri"/>
          <w:szCs w:val="22"/>
          <w:lang w:eastAsia="en-US"/>
        </w:rPr>
        <w:t xml:space="preserve"> </w:t>
      </w:r>
    </w:p>
    <w:p w14:paraId="4E876198" w14:textId="6507F876" w:rsidR="00BF5BE4" w:rsidRPr="00877CC0" w:rsidRDefault="00A01720" w:rsidP="00292165">
      <w:pPr>
        <w:pStyle w:val="a3"/>
        <w:tabs>
          <w:tab w:val="left" w:pos="567"/>
        </w:tabs>
        <w:autoSpaceDE w:val="0"/>
        <w:autoSpaceDN w:val="0"/>
        <w:adjustRightInd w:val="0"/>
        <w:spacing w:before="240"/>
        <w:ind w:left="0"/>
        <w:contextualSpacing w:val="0"/>
        <w:jc w:val="both"/>
        <w:outlineLvl w:val="1"/>
        <w:rPr>
          <w:rFonts w:ascii="Arial" w:eastAsia="Calibri" w:hAnsi="Arial" w:cs="Arial"/>
          <w:b/>
          <w:szCs w:val="22"/>
          <w:lang w:eastAsia="en-US"/>
        </w:rPr>
      </w:pPr>
      <w:bookmarkStart w:id="131" w:name="_Toc181624330"/>
      <w:bookmarkStart w:id="132" w:name="_Toc181796156"/>
      <w:bookmarkStart w:id="133" w:name="_Toc183181365"/>
      <w:r w:rsidRPr="00877CC0">
        <w:rPr>
          <w:rFonts w:ascii="Arial" w:eastAsia="Calibri" w:hAnsi="Arial" w:cs="Arial"/>
          <w:b/>
          <w:szCs w:val="22"/>
          <w:lang w:eastAsia="en-US"/>
        </w:rPr>
        <w:t>4</w:t>
      </w:r>
      <w:r w:rsidR="00325DC9" w:rsidRPr="00877CC0">
        <w:rPr>
          <w:rFonts w:ascii="Arial" w:eastAsia="Calibri" w:hAnsi="Arial" w:cs="Arial"/>
          <w:b/>
          <w:szCs w:val="22"/>
          <w:lang w:eastAsia="en-US"/>
        </w:rPr>
        <w:t xml:space="preserve">.2. </w:t>
      </w:r>
      <w:r w:rsidR="00F7706F" w:rsidRPr="00877CC0">
        <w:rPr>
          <w:rFonts w:ascii="Arial" w:eastAsia="Calibri" w:hAnsi="Arial" w:cs="Arial"/>
          <w:b/>
          <w:szCs w:val="22"/>
          <w:lang w:eastAsia="en-US"/>
        </w:rPr>
        <w:t>ТЕСТИРОВАНИЕ ПЛАНА ЭКСТРЕННОГО МЕДИЦИНСКОГО РЕАГИРОВАНИЯ</w:t>
      </w:r>
      <w:bookmarkEnd w:id="131"/>
      <w:bookmarkEnd w:id="132"/>
      <w:bookmarkEnd w:id="133"/>
    </w:p>
    <w:p w14:paraId="3AB7D31E" w14:textId="59A7B7F6" w:rsidR="00BF5BE4" w:rsidRPr="00877CC0" w:rsidRDefault="00A01720" w:rsidP="00292165">
      <w:pPr>
        <w:pStyle w:val="a3"/>
        <w:tabs>
          <w:tab w:val="left" w:pos="709"/>
        </w:tabs>
        <w:spacing w:before="24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877CC0">
        <w:rPr>
          <w:rFonts w:eastAsia="Calibri"/>
          <w:szCs w:val="22"/>
          <w:lang w:eastAsia="en-US"/>
        </w:rPr>
        <w:t>4</w:t>
      </w:r>
      <w:r w:rsidR="00325DC9" w:rsidRPr="00877CC0">
        <w:rPr>
          <w:rFonts w:eastAsia="Calibri"/>
          <w:szCs w:val="22"/>
          <w:lang w:eastAsia="en-US"/>
        </w:rPr>
        <w:t xml:space="preserve">.2.1. </w:t>
      </w:r>
      <w:r w:rsidR="00BF5BE4" w:rsidRPr="00877CC0">
        <w:rPr>
          <w:rFonts w:eastAsia="Calibri"/>
          <w:szCs w:val="22"/>
          <w:lang w:eastAsia="en-US"/>
        </w:rPr>
        <w:t xml:space="preserve">ПЭМР должен регулярно тестироваться на каждом </w:t>
      </w:r>
      <w:r w:rsidR="0052787D" w:rsidRPr="00877CC0">
        <w:rPr>
          <w:rFonts w:eastAsia="Calibri"/>
          <w:szCs w:val="22"/>
          <w:lang w:eastAsia="en-US"/>
        </w:rPr>
        <w:t>промышленном объекте</w:t>
      </w:r>
      <w:r w:rsidR="00BF5BE4" w:rsidRPr="00877CC0">
        <w:rPr>
          <w:rFonts w:eastAsia="Calibri"/>
          <w:szCs w:val="22"/>
          <w:lang w:eastAsia="en-US"/>
        </w:rPr>
        <w:t xml:space="preserve"> путем проведения </w:t>
      </w:r>
      <w:r w:rsidR="00B341CB" w:rsidRPr="00877CC0">
        <w:rPr>
          <w:rFonts w:eastAsia="Calibri"/>
          <w:szCs w:val="22"/>
          <w:lang w:eastAsia="en-US"/>
        </w:rPr>
        <w:t xml:space="preserve">медицинских </w:t>
      </w:r>
      <w:r w:rsidR="00BF5BE4" w:rsidRPr="00877CC0">
        <w:rPr>
          <w:rFonts w:eastAsia="Calibri"/>
          <w:szCs w:val="22"/>
          <w:lang w:eastAsia="en-US"/>
        </w:rPr>
        <w:t>учебных тревог</w:t>
      </w:r>
      <w:r w:rsidR="008C36A9">
        <w:rPr>
          <w:rFonts w:eastAsia="Calibri"/>
          <w:szCs w:val="22"/>
          <w:lang w:eastAsia="en-US"/>
        </w:rPr>
        <w:t xml:space="preserve"> с привлечением работников Общества и подрядных организаций</w:t>
      </w:r>
      <w:r w:rsidR="00BF5BE4" w:rsidRPr="00877CC0">
        <w:rPr>
          <w:rFonts w:eastAsia="Calibri"/>
          <w:szCs w:val="22"/>
          <w:lang w:eastAsia="en-US"/>
        </w:rPr>
        <w:t>.</w:t>
      </w:r>
    </w:p>
    <w:p w14:paraId="392B0A01" w14:textId="330275F7" w:rsidR="002427A8" w:rsidRPr="00877CC0" w:rsidRDefault="00A01720" w:rsidP="00292165">
      <w:pPr>
        <w:pStyle w:val="a3"/>
        <w:tabs>
          <w:tab w:val="left" w:pos="709"/>
        </w:tabs>
        <w:spacing w:before="24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877CC0">
        <w:rPr>
          <w:rFonts w:eastAsia="Calibri"/>
          <w:szCs w:val="22"/>
          <w:lang w:eastAsia="en-US"/>
        </w:rPr>
        <w:t>4</w:t>
      </w:r>
      <w:r w:rsidR="00325DC9" w:rsidRPr="00877CC0">
        <w:rPr>
          <w:rFonts w:eastAsia="Calibri"/>
          <w:szCs w:val="22"/>
          <w:lang w:eastAsia="en-US"/>
        </w:rPr>
        <w:t xml:space="preserve">.2.2. </w:t>
      </w:r>
      <w:r w:rsidR="00033D25" w:rsidRPr="00877CC0">
        <w:rPr>
          <w:rFonts w:eastAsia="Calibri"/>
          <w:szCs w:val="22"/>
          <w:lang w:eastAsia="en-US"/>
        </w:rPr>
        <w:t>Медицинские у</w:t>
      </w:r>
      <w:r w:rsidR="00BF5BE4" w:rsidRPr="00877CC0">
        <w:rPr>
          <w:rFonts w:eastAsia="Calibri"/>
          <w:szCs w:val="22"/>
          <w:lang w:eastAsia="en-US"/>
        </w:rPr>
        <w:t>чебные тревоги разделяют по уровню вовлечения сил и средств</w:t>
      </w:r>
      <w:r w:rsidR="00D355C5" w:rsidRPr="00877CC0">
        <w:rPr>
          <w:rFonts w:eastAsia="Calibri"/>
          <w:szCs w:val="22"/>
          <w:lang w:eastAsia="en-US"/>
        </w:rPr>
        <w:t>:</w:t>
      </w:r>
      <w:r w:rsidR="00BF5BE4" w:rsidRPr="00877CC0">
        <w:rPr>
          <w:rFonts w:eastAsia="Calibri"/>
          <w:szCs w:val="22"/>
          <w:lang w:eastAsia="en-US"/>
        </w:rPr>
        <w:t xml:space="preserve"> </w:t>
      </w:r>
    </w:p>
    <w:p w14:paraId="7A178C49" w14:textId="58326879" w:rsidR="00CB7CB4" w:rsidRPr="00877CC0" w:rsidRDefault="00877CC0" w:rsidP="00292165">
      <w:pPr>
        <w:pStyle w:val="a3"/>
        <w:tabs>
          <w:tab w:val="left" w:pos="709"/>
        </w:tabs>
        <w:spacing w:before="240"/>
        <w:ind w:left="0"/>
        <w:contextualSpacing w:val="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 xml:space="preserve">4.2.2.1. </w:t>
      </w:r>
      <w:r w:rsidR="00BF5BE4" w:rsidRPr="00877CC0">
        <w:rPr>
          <w:rFonts w:eastAsia="Calibri"/>
          <w:szCs w:val="22"/>
          <w:lang w:eastAsia="en-US"/>
        </w:rPr>
        <w:t xml:space="preserve">Первый </w:t>
      </w:r>
      <w:r w:rsidR="00F14B83" w:rsidRPr="00877CC0">
        <w:rPr>
          <w:rFonts w:eastAsia="Calibri"/>
          <w:szCs w:val="22"/>
          <w:lang w:eastAsia="en-US"/>
        </w:rPr>
        <w:t>уровень</w:t>
      </w:r>
      <w:r w:rsidR="00BF5BE4" w:rsidRPr="00877CC0">
        <w:rPr>
          <w:rFonts w:eastAsia="Calibri"/>
          <w:szCs w:val="22"/>
          <w:lang w:eastAsia="en-US"/>
        </w:rPr>
        <w:t xml:space="preserve"> – </w:t>
      </w:r>
      <w:r w:rsidR="003E3A67" w:rsidRPr="00877CC0">
        <w:rPr>
          <w:rFonts w:eastAsia="Calibri"/>
          <w:szCs w:val="22"/>
          <w:lang w:eastAsia="en-US"/>
        </w:rPr>
        <w:t xml:space="preserve">медицинские </w:t>
      </w:r>
      <w:r w:rsidR="00BF5BE4" w:rsidRPr="00877CC0">
        <w:rPr>
          <w:rFonts w:eastAsia="Calibri"/>
          <w:szCs w:val="22"/>
          <w:lang w:eastAsia="en-US"/>
        </w:rPr>
        <w:t>учебные тревоги в пределах рабочего места, площадки</w:t>
      </w:r>
      <w:r w:rsidR="00A649AB" w:rsidRPr="00877CC0">
        <w:rPr>
          <w:rFonts w:eastAsia="Calibri"/>
          <w:szCs w:val="22"/>
          <w:lang w:eastAsia="en-US"/>
        </w:rPr>
        <w:t xml:space="preserve"> с привлечением очевидцев</w:t>
      </w:r>
      <w:r w:rsidR="00120BB7" w:rsidRPr="00877CC0">
        <w:rPr>
          <w:rFonts w:eastAsia="Calibri"/>
          <w:szCs w:val="22"/>
          <w:lang w:eastAsia="en-US"/>
        </w:rPr>
        <w:t xml:space="preserve">, </w:t>
      </w:r>
      <w:r w:rsidR="00A649AB" w:rsidRPr="00877CC0">
        <w:rPr>
          <w:rFonts w:eastAsia="Calibri"/>
          <w:szCs w:val="22"/>
          <w:lang w:eastAsia="en-US"/>
        </w:rPr>
        <w:t>медицинских помощников</w:t>
      </w:r>
      <w:r w:rsidR="00BF5BE4" w:rsidRPr="00877CC0">
        <w:rPr>
          <w:rFonts w:eastAsia="Calibri"/>
          <w:szCs w:val="22"/>
          <w:lang w:eastAsia="en-US"/>
        </w:rPr>
        <w:t>.</w:t>
      </w:r>
      <w:r w:rsidR="00EF6968" w:rsidRPr="00877CC0">
        <w:rPr>
          <w:rFonts w:eastAsia="Calibri"/>
          <w:szCs w:val="22"/>
          <w:lang w:eastAsia="en-US"/>
        </w:rPr>
        <w:t xml:space="preserve"> </w:t>
      </w:r>
      <w:r w:rsidR="00E72E9B" w:rsidRPr="00877CC0">
        <w:rPr>
          <w:rFonts w:eastAsia="Calibri"/>
          <w:szCs w:val="22"/>
          <w:lang w:eastAsia="en-US"/>
        </w:rPr>
        <w:t xml:space="preserve">Медицинские учебные тревоги </w:t>
      </w:r>
      <w:r w:rsidR="00C43535" w:rsidRPr="00877CC0">
        <w:rPr>
          <w:rFonts w:eastAsia="Calibri"/>
          <w:szCs w:val="22"/>
          <w:lang w:eastAsia="en-US"/>
        </w:rPr>
        <w:t>1-го уровня проводятся с периодичностью 1 раз в месяц.</w:t>
      </w:r>
      <w:r w:rsidR="00E72E9B" w:rsidRPr="00877CC0">
        <w:rPr>
          <w:rFonts w:eastAsia="Calibri"/>
          <w:szCs w:val="22"/>
          <w:lang w:eastAsia="en-US"/>
        </w:rPr>
        <w:t xml:space="preserve"> </w:t>
      </w:r>
      <w:r w:rsidR="00C43535" w:rsidRPr="00877CC0">
        <w:rPr>
          <w:rFonts w:eastAsia="Calibri"/>
          <w:szCs w:val="22"/>
          <w:lang w:eastAsia="en-US"/>
        </w:rPr>
        <w:t xml:space="preserve">График </w:t>
      </w:r>
      <w:r w:rsidR="00EF6968" w:rsidRPr="00877CC0">
        <w:rPr>
          <w:rFonts w:eastAsia="Calibri"/>
          <w:szCs w:val="22"/>
          <w:lang w:eastAsia="en-US"/>
        </w:rPr>
        <w:t xml:space="preserve">проведения этих тревог </w:t>
      </w:r>
      <w:r w:rsidR="00EF6968" w:rsidRPr="00877CC0">
        <w:rPr>
          <w:rFonts w:eastAsia="Calibri"/>
          <w:szCs w:val="22"/>
          <w:lang w:eastAsia="en-US"/>
        </w:rPr>
        <w:lastRenderedPageBreak/>
        <w:t xml:space="preserve">определяется </w:t>
      </w:r>
      <w:r w:rsidR="008815D6" w:rsidRPr="00877CC0">
        <w:rPr>
          <w:rFonts w:eastAsia="Calibri"/>
          <w:szCs w:val="22"/>
          <w:lang w:eastAsia="en-US"/>
        </w:rPr>
        <w:t>руководителем структурного подразделения</w:t>
      </w:r>
      <w:r w:rsidR="00E72E9B" w:rsidRPr="00877CC0">
        <w:rPr>
          <w:rFonts w:eastAsia="Calibri"/>
          <w:szCs w:val="22"/>
          <w:lang w:eastAsia="en-US"/>
        </w:rPr>
        <w:t>,</w:t>
      </w:r>
      <w:r w:rsidR="00187FFA" w:rsidRPr="00877CC0">
        <w:rPr>
          <w:rFonts w:eastAsia="Calibri"/>
          <w:szCs w:val="22"/>
          <w:lang w:eastAsia="en-US"/>
        </w:rPr>
        <w:t xml:space="preserve"> на территории которого проводится </w:t>
      </w:r>
      <w:r w:rsidR="00510052" w:rsidRPr="00877CC0">
        <w:rPr>
          <w:rFonts w:eastAsia="Calibri"/>
          <w:szCs w:val="22"/>
          <w:lang w:eastAsia="en-US"/>
        </w:rPr>
        <w:t xml:space="preserve">медицинская учебная </w:t>
      </w:r>
      <w:r w:rsidR="00187FFA" w:rsidRPr="00877CC0">
        <w:rPr>
          <w:rFonts w:eastAsia="Calibri"/>
          <w:szCs w:val="22"/>
          <w:lang w:eastAsia="en-US"/>
        </w:rPr>
        <w:t>тревога</w:t>
      </w:r>
      <w:r w:rsidR="00EF6968" w:rsidRPr="00877CC0">
        <w:rPr>
          <w:rFonts w:eastAsia="Calibri"/>
          <w:szCs w:val="22"/>
          <w:lang w:eastAsia="en-US"/>
        </w:rPr>
        <w:t>.</w:t>
      </w:r>
      <w:r w:rsidR="00BF5BE4" w:rsidRPr="00877CC0">
        <w:rPr>
          <w:rFonts w:eastAsia="Calibri"/>
          <w:szCs w:val="22"/>
          <w:lang w:eastAsia="en-US"/>
        </w:rPr>
        <w:t xml:space="preserve"> Проверка знаний и навыков 1 уровня экстренного реагирования проводится </w:t>
      </w:r>
      <w:r w:rsidR="002A2FB1" w:rsidRPr="00877CC0">
        <w:rPr>
          <w:rFonts w:eastAsia="Calibri"/>
          <w:szCs w:val="22"/>
          <w:lang w:eastAsia="en-US"/>
        </w:rPr>
        <w:t xml:space="preserve">во время </w:t>
      </w:r>
      <w:r w:rsidR="00120BB7" w:rsidRPr="00877CC0">
        <w:rPr>
          <w:rFonts w:eastAsia="Calibri"/>
          <w:szCs w:val="22"/>
          <w:lang w:eastAsia="en-US"/>
        </w:rPr>
        <w:t>учебно-тренировочного занятия</w:t>
      </w:r>
      <w:r w:rsidR="002A2FB1" w:rsidRPr="00877CC0">
        <w:rPr>
          <w:rFonts w:eastAsia="Calibri"/>
          <w:szCs w:val="22"/>
          <w:lang w:eastAsia="en-US"/>
        </w:rPr>
        <w:t xml:space="preserve"> </w:t>
      </w:r>
      <w:r w:rsidR="00D53ED1" w:rsidRPr="00877CC0">
        <w:rPr>
          <w:rFonts w:eastAsia="Calibri"/>
          <w:szCs w:val="22"/>
          <w:lang w:eastAsia="en-US"/>
        </w:rPr>
        <w:t>в соответствии с планом мероприятий по ликвидации аварий или</w:t>
      </w:r>
      <w:r w:rsidR="002A2FB1" w:rsidRPr="00877CC0">
        <w:rPr>
          <w:rFonts w:eastAsia="Calibri"/>
          <w:szCs w:val="22"/>
          <w:lang w:eastAsia="en-US"/>
        </w:rPr>
        <w:t xml:space="preserve"> </w:t>
      </w:r>
      <w:r w:rsidR="00BF5BE4" w:rsidRPr="00877CC0">
        <w:rPr>
          <w:rFonts w:eastAsia="Calibri"/>
          <w:szCs w:val="22"/>
          <w:lang w:eastAsia="en-US"/>
        </w:rPr>
        <w:t>медицинскими работниками здравпунктов</w:t>
      </w:r>
      <w:r w:rsidR="00DC613D" w:rsidRPr="00877CC0">
        <w:rPr>
          <w:rFonts w:eastAsia="Calibri"/>
          <w:szCs w:val="22"/>
          <w:lang w:eastAsia="en-US"/>
        </w:rPr>
        <w:t xml:space="preserve"> </w:t>
      </w:r>
      <w:r w:rsidR="00BF5BE4" w:rsidRPr="00877CC0">
        <w:rPr>
          <w:rFonts w:eastAsia="Calibri"/>
          <w:szCs w:val="22"/>
          <w:lang w:eastAsia="en-US"/>
        </w:rPr>
        <w:t xml:space="preserve">при посещении </w:t>
      </w:r>
      <w:r w:rsidR="009305CD" w:rsidRPr="00877CC0">
        <w:rPr>
          <w:rFonts w:eastAsia="Calibri"/>
          <w:szCs w:val="22"/>
          <w:lang w:eastAsia="en-US"/>
        </w:rPr>
        <w:t>промышленных объектов</w:t>
      </w:r>
      <w:r w:rsidR="00BF5BE4" w:rsidRPr="00877CC0">
        <w:rPr>
          <w:rFonts w:eastAsia="Calibri"/>
          <w:szCs w:val="22"/>
          <w:lang w:eastAsia="en-US"/>
        </w:rPr>
        <w:t xml:space="preserve">. Сценарии </w:t>
      </w:r>
      <w:r w:rsidR="00C02841" w:rsidRPr="00877CC0">
        <w:rPr>
          <w:rFonts w:eastAsia="Calibri"/>
          <w:szCs w:val="22"/>
          <w:lang w:eastAsia="en-US"/>
        </w:rPr>
        <w:t xml:space="preserve">медицинских учебных </w:t>
      </w:r>
      <w:r w:rsidR="00BF5BE4" w:rsidRPr="00877CC0">
        <w:rPr>
          <w:rFonts w:eastAsia="Calibri"/>
          <w:szCs w:val="22"/>
          <w:lang w:eastAsia="en-US"/>
        </w:rPr>
        <w:t xml:space="preserve">тревог </w:t>
      </w:r>
      <w:r w:rsidR="009019B0" w:rsidRPr="00877CC0">
        <w:rPr>
          <w:rFonts w:eastAsia="Calibri"/>
          <w:szCs w:val="22"/>
          <w:lang w:eastAsia="en-US"/>
        </w:rPr>
        <w:t xml:space="preserve">должны включать </w:t>
      </w:r>
      <w:r w:rsidR="00BF5BE4" w:rsidRPr="00877CC0">
        <w:rPr>
          <w:rFonts w:eastAsia="Calibri"/>
          <w:szCs w:val="22"/>
          <w:lang w:eastAsia="en-US"/>
        </w:rPr>
        <w:t xml:space="preserve">проверку времени прибытия </w:t>
      </w:r>
      <w:r w:rsidR="002A2FB1" w:rsidRPr="00877CC0">
        <w:rPr>
          <w:rFonts w:eastAsia="Calibri"/>
          <w:szCs w:val="22"/>
          <w:lang w:eastAsia="en-US"/>
        </w:rPr>
        <w:t>очевидцев</w:t>
      </w:r>
      <w:r w:rsidR="00120BB7" w:rsidRPr="00877CC0">
        <w:rPr>
          <w:rFonts w:eastAsia="Calibri"/>
          <w:szCs w:val="22"/>
          <w:lang w:eastAsia="en-US"/>
        </w:rPr>
        <w:t xml:space="preserve">, </w:t>
      </w:r>
      <w:r w:rsidR="00BF5BE4" w:rsidRPr="00877CC0">
        <w:rPr>
          <w:rFonts w:eastAsia="Calibri"/>
          <w:szCs w:val="22"/>
          <w:lang w:eastAsia="en-US"/>
        </w:rPr>
        <w:t>медицинских помощников на место происшествия, их знани</w:t>
      </w:r>
      <w:r w:rsidR="00D37EAA" w:rsidRPr="00877CC0">
        <w:rPr>
          <w:rFonts w:eastAsia="Calibri"/>
          <w:szCs w:val="22"/>
          <w:lang w:eastAsia="en-US"/>
        </w:rPr>
        <w:t>й</w:t>
      </w:r>
      <w:r w:rsidR="00BF5BE4" w:rsidRPr="00877CC0">
        <w:rPr>
          <w:rFonts w:eastAsia="Calibri"/>
          <w:szCs w:val="22"/>
          <w:lang w:eastAsia="en-US"/>
        </w:rPr>
        <w:t xml:space="preserve"> по оказанию первой помощи. </w:t>
      </w:r>
      <w:r w:rsidR="00CB7CB4" w:rsidRPr="00877CC0">
        <w:rPr>
          <w:rFonts w:eastAsia="Calibri"/>
          <w:szCs w:val="22"/>
          <w:lang w:eastAsia="en-US"/>
        </w:rPr>
        <w:t>Отчет по результатам медицинской учебной тревоги составляет</w:t>
      </w:r>
      <w:r w:rsidR="00BF59E9" w:rsidRPr="00877CC0">
        <w:rPr>
          <w:rFonts w:eastAsia="Calibri"/>
          <w:szCs w:val="22"/>
          <w:lang w:eastAsia="en-US"/>
        </w:rPr>
        <w:t xml:space="preserve"> </w:t>
      </w:r>
      <w:r w:rsidR="008C36A9">
        <w:rPr>
          <w:rFonts w:eastAsia="Calibri"/>
          <w:szCs w:val="22"/>
          <w:lang w:eastAsia="en-US"/>
        </w:rPr>
        <w:t xml:space="preserve">руководитель структурного подразделения </w:t>
      </w:r>
      <w:r w:rsidR="00CB7CB4" w:rsidRPr="00877CC0">
        <w:rPr>
          <w:rFonts w:eastAsia="Calibri"/>
          <w:szCs w:val="22"/>
          <w:lang w:eastAsia="en-US"/>
        </w:rPr>
        <w:t>совместно с медицинским работником здравпункта</w:t>
      </w:r>
      <w:r w:rsidR="00A23E1B">
        <w:rPr>
          <w:rFonts w:eastAsia="Calibri"/>
          <w:szCs w:val="22"/>
          <w:lang w:eastAsia="en-US"/>
        </w:rPr>
        <w:t xml:space="preserve"> в случае его присутствия</w:t>
      </w:r>
      <w:r w:rsidR="00CB7CB4" w:rsidRPr="00877CC0">
        <w:rPr>
          <w:rFonts w:eastAsia="Calibri"/>
          <w:szCs w:val="22"/>
          <w:lang w:eastAsia="en-US"/>
        </w:rPr>
        <w:t>.</w:t>
      </w:r>
    </w:p>
    <w:p w14:paraId="746DCE11" w14:textId="458B3F27" w:rsidR="005F04DE" w:rsidRPr="00877CC0" w:rsidRDefault="00877CC0" w:rsidP="00877CC0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 xml:space="preserve">4.2.2.2. </w:t>
      </w:r>
      <w:r w:rsidR="00BF5BE4" w:rsidRPr="00877CC0">
        <w:rPr>
          <w:rFonts w:eastAsia="Calibri"/>
          <w:szCs w:val="22"/>
          <w:lang w:eastAsia="en-US"/>
        </w:rPr>
        <w:t xml:space="preserve">Второй уровень – </w:t>
      </w:r>
      <w:r w:rsidR="00D57999" w:rsidRPr="00877CC0">
        <w:rPr>
          <w:rFonts w:eastAsia="Calibri"/>
          <w:szCs w:val="22"/>
          <w:lang w:eastAsia="en-US"/>
        </w:rPr>
        <w:t xml:space="preserve">медицинские </w:t>
      </w:r>
      <w:r w:rsidR="00BF5BE4" w:rsidRPr="00877CC0">
        <w:rPr>
          <w:rFonts w:eastAsia="Calibri"/>
          <w:szCs w:val="22"/>
          <w:lang w:eastAsia="en-US"/>
        </w:rPr>
        <w:t>учебные тревоги с привлечением сил и средств здравпунктов</w:t>
      </w:r>
      <w:r w:rsidR="004501ED" w:rsidRPr="00877CC0">
        <w:rPr>
          <w:rFonts w:eastAsia="Calibri"/>
          <w:szCs w:val="22"/>
          <w:lang w:eastAsia="en-US"/>
        </w:rPr>
        <w:t>.</w:t>
      </w:r>
      <w:r w:rsidR="00AB2982" w:rsidRPr="00877CC0">
        <w:rPr>
          <w:rFonts w:eastAsia="Calibri"/>
          <w:szCs w:val="22"/>
          <w:lang w:eastAsia="en-US"/>
        </w:rPr>
        <w:t xml:space="preserve"> </w:t>
      </w:r>
      <w:r w:rsidR="00C02841" w:rsidRPr="00877CC0">
        <w:rPr>
          <w:rFonts w:eastAsia="Calibri"/>
          <w:szCs w:val="22"/>
          <w:lang w:eastAsia="en-US"/>
        </w:rPr>
        <w:t>Медицинские у</w:t>
      </w:r>
      <w:r w:rsidR="00BF5BE4" w:rsidRPr="00877CC0">
        <w:rPr>
          <w:rFonts w:eastAsia="Calibri"/>
          <w:szCs w:val="22"/>
          <w:lang w:eastAsia="en-US"/>
        </w:rPr>
        <w:t>чебные тревоги 2-го уровня проводятся с периодичностью 1 раз в 3 месяца для каждого здравпункта</w:t>
      </w:r>
      <w:r w:rsidR="00C437A6" w:rsidRPr="00877CC0">
        <w:rPr>
          <w:rFonts w:eastAsia="Calibri"/>
          <w:szCs w:val="22"/>
          <w:lang w:eastAsia="en-US"/>
        </w:rPr>
        <w:t>.</w:t>
      </w:r>
      <w:r w:rsidR="00AB2982" w:rsidRPr="00877CC0">
        <w:rPr>
          <w:rFonts w:eastAsia="Calibri"/>
          <w:szCs w:val="22"/>
          <w:lang w:eastAsia="en-US"/>
        </w:rPr>
        <w:t xml:space="preserve"> </w:t>
      </w:r>
      <w:r w:rsidR="00BF5BE4" w:rsidRPr="00877CC0">
        <w:rPr>
          <w:rFonts w:eastAsia="Calibri"/>
          <w:szCs w:val="22"/>
          <w:lang w:eastAsia="en-US"/>
        </w:rPr>
        <w:t xml:space="preserve">Медицинская часть сценария </w:t>
      </w:r>
      <w:r w:rsidR="00C02841" w:rsidRPr="00877CC0">
        <w:rPr>
          <w:rFonts w:eastAsia="Calibri"/>
          <w:szCs w:val="22"/>
          <w:lang w:eastAsia="en-US"/>
        </w:rPr>
        <w:t xml:space="preserve">медицинской учебной </w:t>
      </w:r>
      <w:r w:rsidR="00BF5BE4" w:rsidRPr="00877CC0">
        <w:rPr>
          <w:rFonts w:eastAsia="Calibri"/>
          <w:szCs w:val="22"/>
          <w:lang w:eastAsia="en-US"/>
        </w:rPr>
        <w:t xml:space="preserve">тревоги 2-го уровня должна быть разработана </w:t>
      </w:r>
      <w:r w:rsidR="003E3A67" w:rsidRPr="00877CC0">
        <w:rPr>
          <w:rFonts w:eastAsia="Calibri"/>
          <w:szCs w:val="22"/>
          <w:lang w:eastAsia="en-US"/>
        </w:rPr>
        <w:t>медицинским работником</w:t>
      </w:r>
      <w:r w:rsidR="009019B0" w:rsidRPr="00877CC0">
        <w:rPr>
          <w:rFonts w:eastAsia="Calibri"/>
          <w:szCs w:val="22"/>
          <w:lang w:eastAsia="en-US"/>
        </w:rPr>
        <w:t>.</w:t>
      </w:r>
      <w:r w:rsidR="00BF5BE4" w:rsidRPr="00877CC0">
        <w:rPr>
          <w:rFonts w:eastAsia="Calibri"/>
          <w:szCs w:val="22"/>
          <w:lang w:eastAsia="en-US"/>
        </w:rPr>
        <w:t xml:space="preserve"> Сценарии</w:t>
      </w:r>
      <w:r w:rsidR="005F04DE" w:rsidRPr="00877CC0">
        <w:rPr>
          <w:rFonts w:eastAsia="Calibri"/>
          <w:szCs w:val="22"/>
          <w:lang w:eastAsia="en-US"/>
        </w:rPr>
        <w:t xml:space="preserve"> медицинских учебных</w:t>
      </w:r>
      <w:r w:rsidR="00BF5BE4" w:rsidRPr="00877CC0">
        <w:rPr>
          <w:rFonts w:eastAsia="Calibri"/>
          <w:szCs w:val="22"/>
          <w:lang w:eastAsia="en-US"/>
        </w:rPr>
        <w:t xml:space="preserve"> тревог должны включать проверку средств коммуникации, времени прибытия мед</w:t>
      </w:r>
      <w:r w:rsidR="00FA56CB">
        <w:rPr>
          <w:rFonts w:eastAsia="Calibri"/>
          <w:szCs w:val="22"/>
          <w:lang w:eastAsia="en-US"/>
        </w:rPr>
        <w:t xml:space="preserve">ицинских </w:t>
      </w:r>
      <w:r w:rsidR="00BF5BE4" w:rsidRPr="00877CC0">
        <w:rPr>
          <w:rFonts w:eastAsia="Calibri"/>
          <w:szCs w:val="22"/>
          <w:lang w:eastAsia="en-US"/>
        </w:rPr>
        <w:t>работников на место происшествия, наличие и работоспособность необходимого медицинского оборудования, готовность к оказанию медицинской помощи</w:t>
      </w:r>
      <w:r w:rsidR="00B973A7" w:rsidRPr="00877CC0">
        <w:rPr>
          <w:rFonts w:eastAsia="Calibri"/>
          <w:szCs w:val="22"/>
          <w:lang w:eastAsia="en-US"/>
        </w:rPr>
        <w:t xml:space="preserve"> в</w:t>
      </w:r>
      <w:r w:rsidR="00BF5BE4" w:rsidRPr="00877CC0">
        <w:rPr>
          <w:rFonts w:eastAsia="Calibri"/>
          <w:szCs w:val="22"/>
          <w:lang w:eastAsia="en-US"/>
        </w:rPr>
        <w:t xml:space="preserve"> </w:t>
      </w:r>
      <w:r w:rsidR="00B973A7" w:rsidRPr="00877CC0">
        <w:rPr>
          <w:rFonts w:eastAsia="Calibri"/>
          <w:szCs w:val="22"/>
          <w:lang w:eastAsia="en-US"/>
        </w:rPr>
        <w:t xml:space="preserve">экстренной форме </w:t>
      </w:r>
      <w:r w:rsidR="00BF5BE4" w:rsidRPr="00877CC0">
        <w:rPr>
          <w:rFonts w:eastAsia="Calibri"/>
          <w:szCs w:val="22"/>
          <w:lang w:eastAsia="en-US"/>
        </w:rPr>
        <w:t xml:space="preserve">и проведению </w:t>
      </w:r>
      <w:r w:rsidR="00B837E2" w:rsidRPr="00877CC0">
        <w:rPr>
          <w:rFonts w:eastAsia="Calibri"/>
          <w:szCs w:val="22"/>
          <w:lang w:eastAsia="en-US"/>
        </w:rPr>
        <w:t xml:space="preserve">медицинской </w:t>
      </w:r>
      <w:r w:rsidR="00BF5BE4" w:rsidRPr="00877CC0">
        <w:rPr>
          <w:rFonts w:eastAsia="Calibri"/>
          <w:szCs w:val="22"/>
          <w:lang w:eastAsia="en-US"/>
        </w:rPr>
        <w:t xml:space="preserve">эвакуации. Отчет по результатам </w:t>
      </w:r>
      <w:r w:rsidR="005F04DE" w:rsidRPr="00877CC0">
        <w:rPr>
          <w:rFonts w:eastAsia="Calibri"/>
          <w:szCs w:val="22"/>
          <w:lang w:eastAsia="en-US"/>
        </w:rPr>
        <w:t xml:space="preserve">медицинской учебной </w:t>
      </w:r>
      <w:r w:rsidR="00BF5BE4" w:rsidRPr="00877CC0">
        <w:rPr>
          <w:rFonts w:eastAsia="Calibri"/>
          <w:szCs w:val="22"/>
          <w:lang w:eastAsia="en-US"/>
        </w:rPr>
        <w:t xml:space="preserve">тревоги составляет </w:t>
      </w:r>
      <w:r w:rsidR="00C437A6" w:rsidRPr="00877CC0">
        <w:rPr>
          <w:rFonts w:eastAsia="Calibri"/>
          <w:szCs w:val="22"/>
          <w:lang w:eastAsia="en-US"/>
        </w:rPr>
        <w:t>медицинский работник</w:t>
      </w:r>
      <w:r w:rsidR="00BF5BE4" w:rsidRPr="00877CC0">
        <w:rPr>
          <w:rFonts w:eastAsia="Calibri"/>
          <w:szCs w:val="22"/>
          <w:lang w:eastAsia="en-US"/>
        </w:rPr>
        <w:t xml:space="preserve"> здравпункт</w:t>
      </w:r>
      <w:r w:rsidR="00C437A6" w:rsidRPr="00877CC0">
        <w:rPr>
          <w:rFonts w:eastAsia="Calibri"/>
          <w:szCs w:val="22"/>
          <w:lang w:eastAsia="en-US"/>
        </w:rPr>
        <w:t>а</w:t>
      </w:r>
      <w:r w:rsidR="00B973A7" w:rsidRPr="00877CC0">
        <w:rPr>
          <w:rFonts w:eastAsia="Calibri"/>
          <w:szCs w:val="22"/>
          <w:lang w:eastAsia="en-US"/>
        </w:rPr>
        <w:t>.</w:t>
      </w:r>
    </w:p>
    <w:p w14:paraId="338764A1" w14:textId="20DED1A9" w:rsidR="00BF5BE4" w:rsidRPr="00877CC0" w:rsidRDefault="00877CC0" w:rsidP="00877CC0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 xml:space="preserve">4.2.2.3. </w:t>
      </w:r>
      <w:r w:rsidR="00BF5BE4" w:rsidRPr="00877CC0">
        <w:rPr>
          <w:rFonts w:eastAsia="Calibri"/>
          <w:szCs w:val="22"/>
          <w:lang w:eastAsia="en-US"/>
        </w:rPr>
        <w:t>Третий уровень –</w:t>
      </w:r>
      <w:r w:rsidR="008F2B04" w:rsidRPr="00877CC0">
        <w:rPr>
          <w:rFonts w:eastAsia="Calibri"/>
          <w:szCs w:val="22"/>
          <w:lang w:eastAsia="en-US"/>
        </w:rPr>
        <w:t xml:space="preserve"> медицинские учебные тревоги с привлечением в соответствии с ПЭМР сил и средств </w:t>
      </w:r>
      <w:r w:rsidR="008815D6" w:rsidRPr="00877CC0">
        <w:rPr>
          <w:rFonts w:eastAsia="Calibri"/>
          <w:szCs w:val="22"/>
          <w:lang w:eastAsia="en-US"/>
        </w:rPr>
        <w:t>структурных подразделений</w:t>
      </w:r>
      <w:r w:rsidR="008F2B04" w:rsidRPr="00877CC0">
        <w:rPr>
          <w:rFonts w:eastAsia="Calibri"/>
          <w:szCs w:val="22"/>
          <w:lang w:eastAsia="en-US"/>
        </w:rPr>
        <w:t xml:space="preserve"> Общества, здравпунктов</w:t>
      </w:r>
      <w:r w:rsidR="00B973A7" w:rsidRPr="00877CC0">
        <w:rPr>
          <w:rFonts w:eastAsia="Calibri"/>
          <w:szCs w:val="22"/>
          <w:lang w:eastAsia="en-US"/>
        </w:rPr>
        <w:t xml:space="preserve"> </w:t>
      </w:r>
      <w:r w:rsidR="008F2B04" w:rsidRPr="00877CC0">
        <w:rPr>
          <w:rFonts w:eastAsia="Calibri"/>
          <w:szCs w:val="22"/>
          <w:lang w:eastAsia="en-US"/>
        </w:rPr>
        <w:t>и организаций</w:t>
      </w:r>
      <w:r w:rsidR="00325DC9" w:rsidRPr="00877CC0">
        <w:rPr>
          <w:rFonts w:eastAsia="Calibri"/>
          <w:szCs w:val="22"/>
          <w:lang w:eastAsia="en-US"/>
        </w:rPr>
        <w:t>,</w:t>
      </w:r>
      <w:r w:rsidR="008F2B04" w:rsidRPr="00877CC0">
        <w:rPr>
          <w:rFonts w:eastAsia="Calibri"/>
          <w:szCs w:val="22"/>
          <w:lang w:eastAsia="en-US"/>
        </w:rPr>
        <w:t xml:space="preserve"> взаимодействующих при оказании медицинской помощи</w:t>
      </w:r>
      <w:r w:rsidR="00A23E1B">
        <w:rPr>
          <w:rFonts w:eastAsia="Calibri"/>
          <w:szCs w:val="22"/>
          <w:lang w:eastAsia="en-US"/>
        </w:rPr>
        <w:t xml:space="preserve"> в</w:t>
      </w:r>
      <w:r w:rsidR="008F2B04" w:rsidRPr="00877CC0">
        <w:rPr>
          <w:rFonts w:eastAsia="Calibri"/>
          <w:szCs w:val="22"/>
          <w:lang w:eastAsia="en-US"/>
        </w:rPr>
        <w:t xml:space="preserve"> </w:t>
      </w:r>
      <w:r w:rsidR="00B973A7" w:rsidRPr="00877CC0">
        <w:rPr>
          <w:rFonts w:eastAsia="Calibri"/>
          <w:szCs w:val="22"/>
          <w:lang w:eastAsia="en-US"/>
        </w:rPr>
        <w:t xml:space="preserve">экстренной форме </w:t>
      </w:r>
      <w:r w:rsidR="00FA56CB">
        <w:rPr>
          <w:rFonts w:eastAsia="Calibri"/>
          <w:szCs w:val="22"/>
          <w:lang w:eastAsia="en-US"/>
        </w:rPr>
        <w:t xml:space="preserve">3-го </w:t>
      </w:r>
      <w:proofErr w:type="gramStart"/>
      <w:r w:rsidR="008F2B04" w:rsidRPr="00877CC0">
        <w:rPr>
          <w:rFonts w:eastAsia="Calibri"/>
          <w:szCs w:val="22"/>
          <w:lang w:eastAsia="en-US"/>
        </w:rPr>
        <w:t>уровн</w:t>
      </w:r>
      <w:r w:rsidR="00FA56CB">
        <w:rPr>
          <w:rFonts w:eastAsia="Calibri"/>
          <w:szCs w:val="22"/>
          <w:lang w:eastAsia="en-US"/>
        </w:rPr>
        <w:t>я</w:t>
      </w:r>
      <w:proofErr w:type="gramEnd"/>
      <w:r w:rsidR="008F2B04" w:rsidRPr="00877CC0">
        <w:rPr>
          <w:rFonts w:eastAsia="Calibri"/>
          <w:szCs w:val="22"/>
          <w:lang w:eastAsia="en-US"/>
        </w:rPr>
        <w:t xml:space="preserve"> планируются во время проведения совместных комплексных, командно-штабных, тактико-специальных, специальных учений и тренировок. Медицинская часть сценария медицинской учебной тревоги 3-го уровня должна быть разработана медицинским работником. Сценарий должен содержать отработку оказания помощи с происшествием с множественными</w:t>
      </w:r>
      <w:r w:rsidR="0056703A" w:rsidRPr="00877CC0">
        <w:rPr>
          <w:rFonts w:eastAsia="Calibri"/>
          <w:szCs w:val="22"/>
          <w:lang w:eastAsia="en-US"/>
        </w:rPr>
        <w:t xml:space="preserve"> </w:t>
      </w:r>
      <w:r w:rsidR="00BF4FA9" w:rsidRPr="00877CC0">
        <w:rPr>
          <w:rFonts w:eastAsia="Calibri"/>
          <w:szCs w:val="22"/>
          <w:lang w:eastAsia="en-US"/>
        </w:rPr>
        <w:t>пострадавшими.</w:t>
      </w:r>
    </w:p>
    <w:p w14:paraId="6C2C311A" w14:textId="50AF42F5" w:rsidR="00BF5BE4" w:rsidRPr="00877CC0" w:rsidRDefault="00CB3135" w:rsidP="00877CC0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877CC0">
        <w:rPr>
          <w:rFonts w:eastAsia="Calibri"/>
          <w:szCs w:val="22"/>
          <w:lang w:eastAsia="en-US"/>
        </w:rPr>
        <w:t>4</w:t>
      </w:r>
      <w:r w:rsidR="00325DC9" w:rsidRPr="00877CC0">
        <w:rPr>
          <w:rFonts w:eastAsia="Calibri"/>
          <w:szCs w:val="22"/>
          <w:lang w:eastAsia="en-US"/>
        </w:rPr>
        <w:t>.2.</w:t>
      </w:r>
      <w:r w:rsidR="00D355C5" w:rsidRPr="00877CC0">
        <w:rPr>
          <w:rFonts w:eastAsia="Calibri"/>
          <w:szCs w:val="22"/>
          <w:lang w:eastAsia="en-US"/>
        </w:rPr>
        <w:t>3</w:t>
      </w:r>
      <w:r w:rsidR="00325DC9" w:rsidRPr="00877CC0">
        <w:rPr>
          <w:rFonts w:eastAsia="Calibri"/>
          <w:szCs w:val="22"/>
          <w:lang w:eastAsia="en-US"/>
        </w:rPr>
        <w:t xml:space="preserve">. </w:t>
      </w:r>
      <w:r w:rsidR="00BF5BE4" w:rsidRPr="00877CC0">
        <w:rPr>
          <w:rFonts w:eastAsia="Calibri"/>
          <w:szCs w:val="22"/>
          <w:lang w:eastAsia="en-US"/>
        </w:rPr>
        <w:t xml:space="preserve">По окончании каждой </w:t>
      </w:r>
      <w:r w:rsidR="005F04DE" w:rsidRPr="00877CC0">
        <w:rPr>
          <w:rFonts w:eastAsia="Calibri"/>
          <w:szCs w:val="22"/>
          <w:lang w:eastAsia="en-US"/>
        </w:rPr>
        <w:t xml:space="preserve">медицинской </w:t>
      </w:r>
      <w:r w:rsidR="00BF5BE4" w:rsidRPr="00877CC0">
        <w:rPr>
          <w:rFonts w:eastAsia="Calibri"/>
          <w:szCs w:val="22"/>
          <w:lang w:eastAsia="en-US"/>
        </w:rPr>
        <w:t>учебной тревоги 1-3 уровня</w:t>
      </w:r>
      <w:r w:rsidR="00134AFF" w:rsidRPr="00877CC0">
        <w:rPr>
          <w:rFonts w:eastAsia="Calibri"/>
          <w:szCs w:val="22"/>
          <w:lang w:eastAsia="en-US"/>
        </w:rPr>
        <w:t xml:space="preserve"> в течени</w:t>
      </w:r>
      <w:r w:rsidR="001049F9" w:rsidRPr="00877CC0">
        <w:rPr>
          <w:rFonts w:eastAsia="Calibri"/>
          <w:szCs w:val="22"/>
          <w:lang w:eastAsia="en-US"/>
        </w:rPr>
        <w:t>е</w:t>
      </w:r>
      <w:r w:rsidR="00134AFF" w:rsidRPr="00877CC0">
        <w:rPr>
          <w:rFonts w:eastAsia="Calibri"/>
          <w:szCs w:val="22"/>
          <w:lang w:eastAsia="en-US"/>
        </w:rPr>
        <w:t xml:space="preserve"> 3 </w:t>
      </w:r>
      <w:r w:rsidR="00344213" w:rsidRPr="00877CC0">
        <w:rPr>
          <w:rFonts w:eastAsia="Calibri"/>
          <w:szCs w:val="22"/>
          <w:lang w:eastAsia="en-US"/>
        </w:rPr>
        <w:t xml:space="preserve">рабочих </w:t>
      </w:r>
      <w:r w:rsidR="00134AFF" w:rsidRPr="00877CC0">
        <w:rPr>
          <w:rFonts w:eastAsia="Calibri"/>
          <w:szCs w:val="22"/>
          <w:lang w:eastAsia="en-US"/>
        </w:rPr>
        <w:t>дней</w:t>
      </w:r>
      <w:r w:rsidR="00BF5BE4" w:rsidRPr="00877CC0">
        <w:rPr>
          <w:rFonts w:eastAsia="Calibri"/>
          <w:szCs w:val="22"/>
          <w:lang w:eastAsia="en-US"/>
        </w:rPr>
        <w:t xml:space="preserve"> </w:t>
      </w:r>
      <w:r w:rsidR="002C3B67">
        <w:rPr>
          <w:rFonts w:eastAsia="Calibri"/>
          <w:szCs w:val="22"/>
          <w:lang w:eastAsia="en-US"/>
        </w:rPr>
        <w:t xml:space="preserve">ответственным лицом за ее организацию и проведение </w:t>
      </w:r>
      <w:r w:rsidR="00BF5BE4" w:rsidRPr="00877CC0">
        <w:rPr>
          <w:rFonts w:eastAsia="Calibri"/>
          <w:szCs w:val="22"/>
          <w:lang w:eastAsia="en-US"/>
        </w:rPr>
        <w:t xml:space="preserve">должен быть проведен </w:t>
      </w:r>
      <w:r w:rsidR="00344213" w:rsidRPr="00877CC0">
        <w:rPr>
          <w:rFonts w:eastAsia="Calibri"/>
          <w:szCs w:val="22"/>
          <w:lang w:eastAsia="en-US"/>
        </w:rPr>
        <w:t>анализ</w:t>
      </w:r>
      <w:r w:rsidR="00AB2982" w:rsidRPr="00877CC0">
        <w:rPr>
          <w:rFonts w:eastAsia="Calibri"/>
          <w:szCs w:val="22"/>
          <w:lang w:eastAsia="en-US"/>
        </w:rPr>
        <w:t xml:space="preserve"> </w:t>
      </w:r>
      <w:r w:rsidR="00BF5BE4" w:rsidRPr="00877CC0">
        <w:rPr>
          <w:rFonts w:eastAsia="Calibri"/>
          <w:szCs w:val="22"/>
          <w:lang w:eastAsia="en-US"/>
        </w:rPr>
        <w:t xml:space="preserve">действий всех вовлеченных работников с оформлением </w:t>
      </w:r>
      <w:r w:rsidR="003E3A67" w:rsidRPr="00877CC0">
        <w:rPr>
          <w:rFonts w:eastAsia="Calibri"/>
          <w:szCs w:val="22"/>
          <w:lang w:eastAsia="en-US"/>
        </w:rPr>
        <w:t xml:space="preserve">записи в соответствующем журнале </w:t>
      </w:r>
      <w:r w:rsidR="00BF5BE4" w:rsidRPr="00877CC0">
        <w:rPr>
          <w:rFonts w:eastAsia="Calibri"/>
          <w:szCs w:val="22"/>
          <w:lang w:eastAsia="en-US"/>
        </w:rPr>
        <w:t xml:space="preserve">о проведенной </w:t>
      </w:r>
      <w:r w:rsidR="005F04DE" w:rsidRPr="00877CC0">
        <w:rPr>
          <w:rFonts w:eastAsia="Calibri"/>
          <w:szCs w:val="22"/>
          <w:lang w:eastAsia="en-US"/>
        </w:rPr>
        <w:t xml:space="preserve">медицинской учебной </w:t>
      </w:r>
      <w:r w:rsidR="00BF5BE4" w:rsidRPr="00877CC0">
        <w:rPr>
          <w:rFonts w:eastAsia="Calibri"/>
          <w:szCs w:val="22"/>
          <w:lang w:eastAsia="en-US"/>
        </w:rPr>
        <w:t xml:space="preserve">тревоге </w:t>
      </w:r>
      <w:r w:rsidR="00B973A7" w:rsidRPr="00877CC0">
        <w:rPr>
          <w:rFonts w:eastAsia="Calibri"/>
          <w:szCs w:val="22"/>
          <w:lang w:eastAsia="en-US"/>
        </w:rPr>
        <w:t xml:space="preserve">по форме </w:t>
      </w:r>
      <w:hyperlink w:anchor="шестая" w:history="1">
        <w:r w:rsidR="00BF5BE4" w:rsidRPr="00552D76">
          <w:rPr>
            <w:rStyle w:val="a9"/>
          </w:rPr>
          <w:t>Приложени</w:t>
        </w:r>
        <w:r w:rsidR="00B973A7" w:rsidRPr="00552D76">
          <w:rPr>
            <w:rStyle w:val="a9"/>
          </w:rPr>
          <w:t>я</w:t>
        </w:r>
        <w:r w:rsidR="00552D76" w:rsidRPr="00552D76">
          <w:rPr>
            <w:rStyle w:val="a9"/>
          </w:rPr>
          <w:t> </w:t>
        </w:r>
        <w:r w:rsidR="00076461" w:rsidRPr="00552D76">
          <w:rPr>
            <w:rStyle w:val="a9"/>
          </w:rPr>
          <w:t>6</w:t>
        </w:r>
      </w:hyperlink>
      <w:r w:rsidR="00F33F57" w:rsidRPr="00877CC0">
        <w:rPr>
          <w:rFonts w:eastAsia="Calibri"/>
          <w:szCs w:val="22"/>
          <w:lang w:eastAsia="en-US"/>
        </w:rPr>
        <w:t xml:space="preserve"> и разработан план-график корректирующих мероприятий в</w:t>
      </w:r>
      <w:r w:rsidR="00B973A7" w:rsidRPr="00877CC0">
        <w:rPr>
          <w:rFonts w:eastAsia="Calibri"/>
          <w:szCs w:val="22"/>
          <w:lang w:eastAsia="en-US"/>
        </w:rPr>
        <w:t xml:space="preserve"> </w:t>
      </w:r>
      <w:r w:rsidR="00F33F57" w:rsidRPr="00877CC0">
        <w:rPr>
          <w:rFonts w:eastAsia="Calibri"/>
          <w:szCs w:val="22"/>
          <w:lang w:eastAsia="en-US"/>
        </w:rPr>
        <w:t>случае выявления недостатков</w:t>
      </w:r>
      <w:r w:rsidR="00BF5BE4" w:rsidRPr="00877CC0">
        <w:rPr>
          <w:rFonts w:eastAsia="Calibri"/>
          <w:szCs w:val="22"/>
          <w:lang w:eastAsia="en-US"/>
        </w:rPr>
        <w:t>.</w:t>
      </w:r>
    </w:p>
    <w:p w14:paraId="7664B09F" w14:textId="5499DC81" w:rsidR="005F3379" w:rsidRPr="00877CC0" w:rsidRDefault="00CB3135" w:rsidP="00877CC0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877CC0">
        <w:rPr>
          <w:rFonts w:eastAsia="Calibri"/>
          <w:szCs w:val="22"/>
          <w:lang w:eastAsia="en-US"/>
        </w:rPr>
        <w:t>4</w:t>
      </w:r>
      <w:r w:rsidR="00325DC9" w:rsidRPr="00877CC0">
        <w:rPr>
          <w:rFonts w:eastAsia="Calibri"/>
          <w:szCs w:val="22"/>
          <w:lang w:eastAsia="en-US"/>
        </w:rPr>
        <w:t>.2.</w:t>
      </w:r>
      <w:r w:rsidR="00D355C5" w:rsidRPr="00877CC0">
        <w:rPr>
          <w:rFonts w:eastAsia="Calibri"/>
          <w:szCs w:val="22"/>
          <w:lang w:eastAsia="en-US"/>
        </w:rPr>
        <w:t>4</w:t>
      </w:r>
      <w:r w:rsidR="00325DC9" w:rsidRPr="00877CC0">
        <w:rPr>
          <w:rFonts w:eastAsia="Calibri"/>
          <w:szCs w:val="22"/>
          <w:lang w:eastAsia="en-US"/>
        </w:rPr>
        <w:t xml:space="preserve">. </w:t>
      </w:r>
      <w:r w:rsidR="00BF5BE4" w:rsidRPr="00877CC0">
        <w:rPr>
          <w:rFonts w:eastAsia="Calibri"/>
          <w:szCs w:val="22"/>
          <w:lang w:eastAsia="en-US"/>
        </w:rPr>
        <w:t xml:space="preserve">ПЭМР </w:t>
      </w:r>
      <w:r w:rsidR="005F3379" w:rsidRPr="00877CC0">
        <w:rPr>
          <w:rFonts w:eastAsia="Calibri"/>
          <w:szCs w:val="22"/>
          <w:lang w:eastAsia="en-US"/>
        </w:rPr>
        <w:t xml:space="preserve">пересматривается и </w:t>
      </w:r>
      <w:proofErr w:type="spellStart"/>
      <w:r w:rsidR="005F3379" w:rsidRPr="00877CC0">
        <w:rPr>
          <w:rFonts w:eastAsia="Calibri"/>
          <w:szCs w:val="22"/>
          <w:lang w:eastAsia="en-US"/>
        </w:rPr>
        <w:t>переутверждается</w:t>
      </w:r>
      <w:proofErr w:type="spellEnd"/>
      <w:r w:rsidR="005F3379" w:rsidRPr="00877CC0">
        <w:rPr>
          <w:rFonts w:eastAsia="Calibri"/>
          <w:szCs w:val="22"/>
          <w:lang w:eastAsia="en-US"/>
        </w:rPr>
        <w:t xml:space="preserve"> по результатам проведенн</w:t>
      </w:r>
      <w:r w:rsidR="00CC5787" w:rsidRPr="00877CC0">
        <w:rPr>
          <w:rFonts w:eastAsia="Calibri"/>
          <w:szCs w:val="22"/>
          <w:lang w:eastAsia="en-US"/>
        </w:rPr>
        <w:t>ых</w:t>
      </w:r>
      <w:r w:rsidR="005F3379" w:rsidRPr="00877CC0">
        <w:rPr>
          <w:rFonts w:eastAsia="Calibri"/>
          <w:szCs w:val="22"/>
          <w:lang w:eastAsia="en-US"/>
        </w:rPr>
        <w:t xml:space="preserve"> учен</w:t>
      </w:r>
      <w:r w:rsidR="00CC5787" w:rsidRPr="00877CC0">
        <w:rPr>
          <w:rFonts w:eastAsia="Calibri"/>
          <w:szCs w:val="22"/>
          <w:lang w:eastAsia="en-US"/>
        </w:rPr>
        <w:t>ий</w:t>
      </w:r>
      <w:r w:rsidR="005F3379" w:rsidRPr="00877CC0">
        <w:rPr>
          <w:rFonts w:eastAsia="Calibri"/>
          <w:szCs w:val="22"/>
          <w:lang w:eastAsia="en-US"/>
        </w:rPr>
        <w:t xml:space="preserve"> с учетом недостатков, выявленных в ходе медицинских учебных тревог (третий уровень), а также </w:t>
      </w:r>
      <w:r w:rsidR="00BF5BE4" w:rsidRPr="00877CC0">
        <w:rPr>
          <w:rFonts w:eastAsia="Calibri"/>
          <w:szCs w:val="22"/>
          <w:lang w:eastAsia="en-US"/>
        </w:rPr>
        <w:t xml:space="preserve">в случае изменения вида производственной деятельности, местонахождения </w:t>
      </w:r>
      <w:r w:rsidR="009305CD" w:rsidRPr="00877CC0">
        <w:rPr>
          <w:rFonts w:eastAsia="Calibri"/>
          <w:szCs w:val="22"/>
          <w:lang w:eastAsia="en-US"/>
        </w:rPr>
        <w:t>промышленных объектов</w:t>
      </w:r>
      <w:r w:rsidR="005F3379" w:rsidRPr="00877CC0">
        <w:rPr>
          <w:rFonts w:eastAsia="Calibri"/>
          <w:szCs w:val="22"/>
          <w:lang w:eastAsia="en-US"/>
        </w:rPr>
        <w:t>.</w:t>
      </w:r>
    </w:p>
    <w:p w14:paraId="41838844" w14:textId="5FE80442" w:rsidR="00451069" w:rsidRDefault="00CB3135" w:rsidP="00D15634">
      <w:pPr>
        <w:pStyle w:val="a3"/>
        <w:tabs>
          <w:tab w:val="left" w:pos="709"/>
        </w:tabs>
        <w:spacing w:before="120"/>
        <w:ind w:left="0"/>
        <w:contextualSpacing w:val="0"/>
        <w:jc w:val="both"/>
      </w:pPr>
      <w:r w:rsidRPr="00877CC0">
        <w:rPr>
          <w:rFonts w:eastAsia="Calibri"/>
          <w:szCs w:val="22"/>
          <w:lang w:eastAsia="en-US"/>
        </w:rPr>
        <w:t>4</w:t>
      </w:r>
      <w:r w:rsidR="00325DC9" w:rsidRPr="00877CC0">
        <w:rPr>
          <w:rFonts w:eastAsia="Calibri"/>
          <w:szCs w:val="22"/>
          <w:lang w:eastAsia="en-US"/>
        </w:rPr>
        <w:t>.2.</w:t>
      </w:r>
      <w:r w:rsidR="00D355C5" w:rsidRPr="00877CC0">
        <w:rPr>
          <w:rFonts w:eastAsia="Calibri"/>
          <w:szCs w:val="22"/>
          <w:lang w:eastAsia="en-US"/>
        </w:rPr>
        <w:t>5</w:t>
      </w:r>
      <w:r w:rsidR="00325DC9" w:rsidRPr="00877CC0">
        <w:rPr>
          <w:rFonts w:eastAsia="Calibri"/>
          <w:szCs w:val="22"/>
          <w:lang w:eastAsia="en-US"/>
        </w:rPr>
        <w:t xml:space="preserve">. </w:t>
      </w:r>
      <w:r w:rsidR="00B970E3">
        <w:rPr>
          <w:rFonts w:eastAsia="Calibri"/>
          <w:szCs w:val="22"/>
          <w:lang w:eastAsia="en-US"/>
        </w:rPr>
        <w:t>С</w:t>
      </w:r>
      <w:r w:rsidR="00237BDC" w:rsidRPr="00237BDC">
        <w:rPr>
          <w:rFonts w:eastAsia="Calibri"/>
          <w:szCs w:val="22"/>
          <w:lang w:eastAsia="en-US"/>
        </w:rPr>
        <w:t>хема экстренного медицинского реагирования</w:t>
      </w:r>
      <w:r w:rsidR="00237BDC" w:rsidRPr="00877CC0">
        <w:rPr>
          <w:rFonts w:eastAsia="Calibri"/>
          <w:szCs w:val="22"/>
          <w:lang w:eastAsia="en-US"/>
        </w:rPr>
        <w:t xml:space="preserve"> </w:t>
      </w:r>
      <w:r w:rsidR="00812497" w:rsidRPr="00877CC0">
        <w:rPr>
          <w:rFonts w:eastAsia="Calibri"/>
          <w:szCs w:val="22"/>
          <w:lang w:eastAsia="en-US"/>
        </w:rPr>
        <w:t xml:space="preserve">на </w:t>
      </w:r>
      <w:r w:rsidR="0052787D" w:rsidRPr="00877CC0">
        <w:rPr>
          <w:rFonts w:eastAsia="Calibri"/>
          <w:szCs w:val="22"/>
          <w:lang w:eastAsia="en-US"/>
        </w:rPr>
        <w:t>промышленном объекте</w:t>
      </w:r>
      <w:r w:rsidR="00812497" w:rsidRPr="00877CC0">
        <w:rPr>
          <w:rFonts w:eastAsia="Calibri"/>
          <w:szCs w:val="22"/>
          <w:lang w:eastAsia="en-US"/>
        </w:rPr>
        <w:t xml:space="preserve"> представлен</w:t>
      </w:r>
      <w:r w:rsidR="00237BDC">
        <w:rPr>
          <w:rFonts w:eastAsia="Calibri"/>
          <w:szCs w:val="22"/>
          <w:lang w:eastAsia="en-US"/>
        </w:rPr>
        <w:t>а</w:t>
      </w:r>
      <w:r w:rsidR="00812497" w:rsidRPr="00877CC0">
        <w:rPr>
          <w:rFonts w:eastAsia="Calibri"/>
          <w:szCs w:val="22"/>
          <w:lang w:eastAsia="en-US"/>
        </w:rPr>
        <w:t xml:space="preserve"> в </w:t>
      </w:r>
      <w:hyperlink w:anchor="седьмая" w:history="1">
        <w:r w:rsidR="00812497" w:rsidRPr="00552D76">
          <w:rPr>
            <w:rStyle w:val="a9"/>
          </w:rPr>
          <w:t>Приложении</w:t>
        </w:r>
        <w:r w:rsidR="00552D76" w:rsidRPr="00552D76">
          <w:rPr>
            <w:rStyle w:val="a9"/>
          </w:rPr>
          <w:t> </w:t>
        </w:r>
        <w:r w:rsidR="00076461" w:rsidRPr="00552D76">
          <w:rPr>
            <w:rStyle w:val="a9"/>
          </w:rPr>
          <w:t>7</w:t>
        </w:r>
        <w:r w:rsidR="00812497" w:rsidRPr="00552D76">
          <w:rPr>
            <w:rStyle w:val="a9"/>
            <w:rFonts w:eastAsia="Calibri"/>
            <w:szCs w:val="22"/>
            <w:lang w:eastAsia="en-US"/>
          </w:rPr>
          <w:t>.</w:t>
        </w:r>
      </w:hyperlink>
      <w:r w:rsidR="00877CC0">
        <w:rPr>
          <w:rFonts w:eastAsia="Calibri"/>
          <w:szCs w:val="22"/>
          <w:lang w:eastAsia="en-US"/>
        </w:rPr>
        <w:br w:type="page"/>
      </w:r>
    </w:p>
    <w:p w14:paraId="53FCD215" w14:textId="2ED37417" w:rsidR="00451069" w:rsidRPr="00B7118E" w:rsidRDefault="00451069" w:rsidP="00B7118E">
      <w:pPr>
        <w:pStyle w:val="11"/>
        <w:numPr>
          <w:ilvl w:val="0"/>
          <w:numId w:val="26"/>
        </w:numPr>
        <w:tabs>
          <w:tab w:val="left" w:pos="567"/>
        </w:tabs>
        <w:spacing w:after="240"/>
        <w:ind w:left="0" w:firstLine="0"/>
        <w:rPr>
          <w:rFonts w:eastAsia="Calibri"/>
          <w:caps w:val="0"/>
          <w:kern w:val="0"/>
          <w:szCs w:val="28"/>
          <w:lang w:eastAsia="en-US"/>
        </w:rPr>
      </w:pPr>
      <w:bookmarkStart w:id="134" w:name="_Toc180744252"/>
      <w:bookmarkStart w:id="135" w:name="_Toc181796157"/>
      <w:bookmarkStart w:id="136" w:name="_Toc183181366"/>
      <w:r w:rsidRPr="00B7118E">
        <w:rPr>
          <w:rFonts w:eastAsia="Calibri"/>
          <w:caps w:val="0"/>
          <w:kern w:val="0"/>
          <w:szCs w:val="28"/>
          <w:lang w:eastAsia="en-US"/>
        </w:rPr>
        <w:lastRenderedPageBreak/>
        <w:t>ЗАКЛЮЧИТЕЛЬНЫЕ ПОЛОЖЕНИЯ</w:t>
      </w:r>
      <w:bookmarkEnd w:id="134"/>
      <w:bookmarkEnd w:id="135"/>
      <w:bookmarkEnd w:id="136"/>
    </w:p>
    <w:p w14:paraId="251451C9" w14:textId="2B6D8854" w:rsidR="00451069" w:rsidRPr="00877CC0" w:rsidRDefault="00877CC0" w:rsidP="00877CC0">
      <w:pPr>
        <w:pStyle w:val="a3"/>
        <w:tabs>
          <w:tab w:val="left" w:pos="567"/>
        </w:tabs>
        <w:autoSpaceDE w:val="0"/>
        <w:autoSpaceDN w:val="0"/>
        <w:adjustRightInd w:val="0"/>
        <w:spacing w:before="240"/>
        <w:ind w:left="0"/>
        <w:contextualSpacing w:val="0"/>
        <w:jc w:val="both"/>
        <w:outlineLvl w:val="1"/>
        <w:rPr>
          <w:rFonts w:ascii="Arial" w:eastAsia="Calibri" w:hAnsi="Arial" w:cs="Arial"/>
          <w:b/>
          <w:szCs w:val="22"/>
          <w:lang w:eastAsia="en-US"/>
        </w:rPr>
      </w:pPr>
      <w:bookmarkStart w:id="137" w:name="_Toc180744253"/>
      <w:bookmarkStart w:id="138" w:name="_Toc181796158"/>
      <w:bookmarkStart w:id="139" w:name="_Toc183181367"/>
      <w:r>
        <w:rPr>
          <w:rFonts w:ascii="Arial" w:eastAsia="Calibri" w:hAnsi="Arial" w:cs="Arial"/>
          <w:b/>
          <w:szCs w:val="22"/>
          <w:lang w:eastAsia="en-US"/>
        </w:rPr>
        <w:t xml:space="preserve">5.1. </w:t>
      </w:r>
      <w:r w:rsidR="00451069" w:rsidRPr="00877CC0">
        <w:rPr>
          <w:rFonts w:ascii="Arial" w:eastAsia="Calibri" w:hAnsi="Arial" w:cs="Arial"/>
          <w:b/>
          <w:szCs w:val="22"/>
          <w:lang w:eastAsia="en-US"/>
        </w:rPr>
        <w:t>ПЕРИОД ДЕЙСТВИЯ</w:t>
      </w:r>
      <w:bookmarkEnd w:id="137"/>
      <w:bookmarkEnd w:id="138"/>
      <w:bookmarkEnd w:id="139"/>
      <w:r w:rsidR="00451069" w:rsidRPr="00877CC0">
        <w:rPr>
          <w:rFonts w:ascii="Arial" w:eastAsia="Calibri" w:hAnsi="Arial" w:cs="Arial"/>
          <w:b/>
          <w:szCs w:val="22"/>
          <w:lang w:eastAsia="en-US"/>
        </w:rPr>
        <w:t xml:space="preserve"> </w:t>
      </w:r>
    </w:p>
    <w:p w14:paraId="179263EA" w14:textId="77777777" w:rsidR="00451069" w:rsidRPr="00877CC0" w:rsidRDefault="00451069" w:rsidP="00877CC0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877CC0">
        <w:rPr>
          <w:rFonts w:eastAsia="Calibri"/>
          <w:szCs w:val="22"/>
          <w:lang w:eastAsia="en-US"/>
        </w:rPr>
        <w:t>Методические указания являются ЛНД постоянного действия.</w:t>
      </w:r>
    </w:p>
    <w:p w14:paraId="660FBDF4" w14:textId="58D65FFB" w:rsidR="00451069" w:rsidRPr="00877CC0" w:rsidRDefault="00877CC0" w:rsidP="00877CC0">
      <w:pPr>
        <w:pStyle w:val="a3"/>
        <w:tabs>
          <w:tab w:val="left" w:pos="567"/>
        </w:tabs>
        <w:autoSpaceDE w:val="0"/>
        <w:autoSpaceDN w:val="0"/>
        <w:adjustRightInd w:val="0"/>
        <w:spacing w:before="240"/>
        <w:ind w:left="0"/>
        <w:contextualSpacing w:val="0"/>
        <w:jc w:val="both"/>
        <w:outlineLvl w:val="1"/>
        <w:rPr>
          <w:rFonts w:ascii="Arial" w:eastAsia="Calibri" w:hAnsi="Arial" w:cs="Arial"/>
          <w:b/>
          <w:szCs w:val="22"/>
          <w:lang w:eastAsia="en-US"/>
        </w:rPr>
      </w:pPr>
      <w:bookmarkStart w:id="140" w:name="_Toc155698367"/>
      <w:bookmarkStart w:id="141" w:name="_Toc180744254"/>
      <w:bookmarkStart w:id="142" w:name="_Toc181796159"/>
      <w:bookmarkStart w:id="143" w:name="_Toc183181368"/>
      <w:r>
        <w:rPr>
          <w:rFonts w:ascii="Arial" w:eastAsia="Calibri" w:hAnsi="Arial" w:cs="Arial"/>
          <w:b/>
          <w:szCs w:val="22"/>
          <w:lang w:eastAsia="en-US"/>
        </w:rPr>
        <w:t xml:space="preserve">5.2. </w:t>
      </w:r>
      <w:r w:rsidR="00451069" w:rsidRPr="00877CC0">
        <w:rPr>
          <w:rFonts w:ascii="Arial" w:eastAsia="Calibri" w:hAnsi="Arial" w:cs="Arial"/>
          <w:b/>
          <w:szCs w:val="22"/>
          <w:lang w:eastAsia="en-US"/>
        </w:rPr>
        <w:t>ИСПОЛНИТЕЛИ</w:t>
      </w:r>
      <w:bookmarkEnd w:id="140"/>
      <w:r w:rsidR="00451069" w:rsidRPr="00877CC0">
        <w:rPr>
          <w:rFonts w:ascii="Arial" w:eastAsia="Calibri" w:hAnsi="Arial" w:cs="Arial"/>
          <w:b/>
          <w:szCs w:val="22"/>
          <w:lang w:eastAsia="en-US"/>
        </w:rPr>
        <w:t xml:space="preserve"> ЛНД</w:t>
      </w:r>
      <w:bookmarkEnd w:id="141"/>
      <w:bookmarkEnd w:id="142"/>
      <w:bookmarkEnd w:id="143"/>
    </w:p>
    <w:p w14:paraId="04F73174" w14:textId="77777777" w:rsidR="00451069" w:rsidRPr="00877CC0" w:rsidRDefault="00451069" w:rsidP="00877CC0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877CC0">
        <w:rPr>
          <w:rFonts w:eastAsia="Calibri"/>
          <w:szCs w:val="22"/>
          <w:lang w:eastAsia="en-US"/>
        </w:rPr>
        <w:t>Исполнителями требований, указанных в Методических указаниях, являются:</w:t>
      </w:r>
    </w:p>
    <w:p w14:paraId="0D992C34" w14:textId="63C909A2" w:rsidR="00D9696A" w:rsidRDefault="005C3C39" w:rsidP="0039763E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bookmarkStart w:id="144" w:name="_Toc155698369"/>
      <w:r>
        <w:rPr>
          <w:rFonts w:eastAsia="Calibri"/>
          <w:szCs w:val="22"/>
          <w:lang w:eastAsia="en-US"/>
        </w:rPr>
        <w:t>П</w:t>
      </w:r>
      <w:r w:rsidR="0039763E" w:rsidRPr="00877CC0">
        <w:rPr>
          <w:rFonts w:eastAsia="Calibri"/>
          <w:szCs w:val="22"/>
          <w:lang w:eastAsia="en-US"/>
        </w:rPr>
        <w:t>одрядн</w:t>
      </w:r>
      <w:r>
        <w:rPr>
          <w:rFonts w:eastAsia="Calibri"/>
          <w:szCs w:val="22"/>
          <w:lang w:eastAsia="en-US"/>
        </w:rPr>
        <w:t xml:space="preserve">ая </w:t>
      </w:r>
      <w:r w:rsidR="0039763E" w:rsidRPr="00877CC0">
        <w:rPr>
          <w:rFonts w:eastAsia="Calibri"/>
          <w:szCs w:val="22"/>
          <w:lang w:eastAsia="en-US"/>
        </w:rPr>
        <w:t>организаци</w:t>
      </w:r>
      <w:r>
        <w:rPr>
          <w:rFonts w:eastAsia="Calibri"/>
          <w:szCs w:val="22"/>
          <w:lang w:eastAsia="en-US"/>
        </w:rPr>
        <w:t>я</w:t>
      </w:r>
      <w:r w:rsidR="0039763E">
        <w:rPr>
          <w:rFonts w:eastAsia="Calibri"/>
          <w:szCs w:val="22"/>
          <w:lang w:eastAsia="en-US"/>
        </w:rPr>
        <w:t>;</w:t>
      </w:r>
    </w:p>
    <w:p w14:paraId="7B6AD15F" w14:textId="599AEC37" w:rsidR="00BF459D" w:rsidRPr="00BF459D" w:rsidRDefault="00BF459D" w:rsidP="00BF459D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425"/>
        <w:contextualSpacing w:val="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з</w:t>
      </w:r>
      <w:r w:rsidRPr="00BF459D">
        <w:rPr>
          <w:rFonts w:eastAsia="Calibri"/>
          <w:szCs w:val="22"/>
          <w:lang w:eastAsia="en-US"/>
        </w:rPr>
        <w:t>аместитель генерального директора по персоналу и социальным программам</w:t>
      </w:r>
      <w:r w:rsidR="002C3B67">
        <w:rPr>
          <w:rFonts w:eastAsia="Calibri"/>
          <w:szCs w:val="22"/>
          <w:lang w:eastAsia="en-US"/>
        </w:rPr>
        <w:t xml:space="preserve"> </w:t>
      </w:r>
      <w:r w:rsidR="002C3B67" w:rsidRPr="00000C89">
        <w:t xml:space="preserve">ООО </w:t>
      </w:r>
      <w:r w:rsidR="002C3B67">
        <w:t>«</w:t>
      </w:r>
      <w:r w:rsidR="002C3B67" w:rsidRPr="00000C89">
        <w:t>РН-Ванкор</w:t>
      </w:r>
      <w:r w:rsidR="002C3B67">
        <w:t>»;</w:t>
      </w:r>
    </w:p>
    <w:p w14:paraId="5B1DFCE9" w14:textId="3D7E1EC6" w:rsidR="00451069" w:rsidRDefault="00540DC7" w:rsidP="0039763E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>
        <w:t xml:space="preserve">отдел охраны здоровья </w:t>
      </w:r>
      <w:r w:rsidR="005C3C39">
        <w:t>у</w:t>
      </w:r>
      <w:r>
        <w:t xml:space="preserve">правления социальных программ </w:t>
      </w:r>
      <w:r w:rsidRPr="00000C89">
        <w:t xml:space="preserve">ООО </w:t>
      </w:r>
      <w:r>
        <w:t>«</w:t>
      </w:r>
      <w:r w:rsidRPr="00000C89">
        <w:t>РН-Ванкор</w:t>
      </w:r>
      <w:r>
        <w:t>»</w:t>
      </w:r>
      <w:r w:rsidR="00451069" w:rsidRPr="00877CC0">
        <w:rPr>
          <w:rFonts w:eastAsia="Calibri"/>
          <w:szCs w:val="22"/>
          <w:lang w:eastAsia="en-US"/>
        </w:rPr>
        <w:t>;</w:t>
      </w:r>
    </w:p>
    <w:p w14:paraId="6893A634" w14:textId="6FF63D16" w:rsidR="002C3B67" w:rsidRDefault="005C3C39" w:rsidP="0039763E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425"/>
        <w:contextualSpacing w:val="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у</w:t>
      </w:r>
      <w:r w:rsidR="002C3B67" w:rsidRPr="00CC0A7C">
        <w:rPr>
          <w:rFonts w:eastAsia="Calibri"/>
          <w:szCs w:val="22"/>
          <w:lang w:eastAsia="en-US"/>
        </w:rPr>
        <w:t>правлени</w:t>
      </w:r>
      <w:r w:rsidR="002C3B67">
        <w:rPr>
          <w:rFonts w:eastAsia="Calibri"/>
          <w:szCs w:val="22"/>
          <w:lang w:eastAsia="en-US"/>
        </w:rPr>
        <w:t>е</w:t>
      </w:r>
      <w:r w:rsidR="002C3B67" w:rsidRPr="00CC0A7C">
        <w:rPr>
          <w:rFonts w:eastAsia="Calibri"/>
          <w:szCs w:val="22"/>
          <w:lang w:eastAsia="en-US"/>
        </w:rPr>
        <w:t xml:space="preserve"> по обеспечению безопасности производственных процессов</w:t>
      </w:r>
      <w:r w:rsidR="002C3B67">
        <w:rPr>
          <w:rFonts w:eastAsia="Calibri"/>
          <w:szCs w:val="22"/>
          <w:lang w:eastAsia="en-US"/>
        </w:rPr>
        <w:t xml:space="preserve"> </w:t>
      </w:r>
      <w:r w:rsidR="002C3B67" w:rsidRPr="00000C89">
        <w:t xml:space="preserve">ООО </w:t>
      </w:r>
      <w:r w:rsidR="002C3B67">
        <w:t>«</w:t>
      </w:r>
      <w:r w:rsidR="002C3B67" w:rsidRPr="00000C89">
        <w:t>РН-Ванкор</w:t>
      </w:r>
      <w:r w:rsidR="002C3B67">
        <w:t>»</w:t>
      </w:r>
      <w:r w:rsidR="002C3B67">
        <w:rPr>
          <w:rFonts w:eastAsia="Calibri"/>
          <w:szCs w:val="22"/>
          <w:lang w:eastAsia="en-US"/>
        </w:rPr>
        <w:t>;</w:t>
      </w:r>
    </w:p>
    <w:p w14:paraId="26DE1898" w14:textId="7203646E" w:rsidR="0039763E" w:rsidRDefault="005C3C39" w:rsidP="0039763E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425"/>
        <w:contextualSpacing w:val="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у</w:t>
      </w:r>
      <w:r w:rsidR="0039763E">
        <w:rPr>
          <w:rFonts w:eastAsia="Calibri"/>
          <w:szCs w:val="22"/>
          <w:lang w:eastAsia="en-US"/>
        </w:rPr>
        <w:t>правление</w:t>
      </w:r>
      <w:r w:rsidR="0039763E" w:rsidRPr="0039763E">
        <w:rPr>
          <w:rFonts w:eastAsia="Calibri"/>
          <w:szCs w:val="22"/>
          <w:lang w:eastAsia="en-US"/>
        </w:rPr>
        <w:t xml:space="preserve"> по гражданской обороне, предупреждению и ликвидации чрезвычайных ситуаций</w:t>
      </w:r>
      <w:r w:rsidR="0039763E">
        <w:rPr>
          <w:rFonts w:eastAsia="Calibri"/>
          <w:szCs w:val="22"/>
          <w:lang w:eastAsia="en-US"/>
        </w:rPr>
        <w:t xml:space="preserve"> </w:t>
      </w:r>
      <w:r w:rsidR="0039763E" w:rsidRPr="00000C89">
        <w:t xml:space="preserve">ООО </w:t>
      </w:r>
      <w:r w:rsidR="0039763E">
        <w:t>«</w:t>
      </w:r>
      <w:r w:rsidR="0039763E" w:rsidRPr="00000C89">
        <w:t>РН-Ванкор</w:t>
      </w:r>
      <w:r w:rsidR="0039763E">
        <w:t>»</w:t>
      </w:r>
      <w:r w:rsidR="0039763E" w:rsidRPr="00877CC0">
        <w:rPr>
          <w:rFonts w:eastAsia="Calibri"/>
          <w:szCs w:val="22"/>
          <w:lang w:eastAsia="en-US"/>
        </w:rPr>
        <w:t>;</w:t>
      </w:r>
    </w:p>
    <w:p w14:paraId="45143794" w14:textId="28A19020" w:rsidR="00451069" w:rsidRPr="00877CC0" w:rsidRDefault="005C3C39" w:rsidP="0039763E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425"/>
        <w:contextualSpacing w:val="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у</w:t>
      </w:r>
      <w:r w:rsidR="0039763E" w:rsidRPr="0039763E">
        <w:rPr>
          <w:rFonts w:eastAsia="Calibri"/>
          <w:szCs w:val="22"/>
          <w:lang w:eastAsia="en-US"/>
        </w:rPr>
        <w:t>правл</w:t>
      </w:r>
      <w:r w:rsidR="0039763E">
        <w:rPr>
          <w:rFonts w:eastAsia="Calibri"/>
          <w:szCs w:val="22"/>
          <w:lang w:eastAsia="en-US"/>
        </w:rPr>
        <w:t>ение</w:t>
      </w:r>
      <w:r w:rsidR="0039763E" w:rsidRPr="0039763E">
        <w:rPr>
          <w:rFonts w:eastAsia="Calibri"/>
          <w:szCs w:val="22"/>
          <w:lang w:eastAsia="en-US"/>
        </w:rPr>
        <w:t xml:space="preserve"> промышленной безопасности и охраны труда</w:t>
      </w:r>
      <w:r w:rsidR="0039763E">
        <w:rPr>
          <w:rFonts w:eastAsia="Calibri"/>
          <w:szCs w:val="22"/>
          <w:lang w:eastAsia="en-US"/>
        </w:rPr>
        <w:t xml:space="preserve"> </w:t>
      </w:r>
      <w:r w:rsidR="0039763E" w:rsidRPr="00000C89">
        <w:t xml:space="preserve">ООО </w:t>
      </w:r>
      <w:r w:rsidR="0039763E">
        <w:t>«</w:t>
      </w:r>
      <w:r w:rsidR="0039763E" w:rsidRPr="00000C89">
        <w:t>РН-Ванкор</w:t>
      </w:r>
      <w:r w:rsidR="0039763E">
        <w:t>»</w:t>
      </w:r>
      <w:r w:rsidR="0039763E">
        <w:rPr>
          <w:rFonts w:eastAsia="Calibri"/>
          <w:szCs w:val="22"/>
          <w:lang w:eastAsia="en-US"/>
        </w:rPr>
        <w:t>.</w:t>
      </w:r>
    </w:p>
    <w:p w14:paraId="37D4D337" w14:textId="24EDC91F" w:rsidR="00451069" w:rsidRPr="00877CC0" w:rsidRDefault="00877CC0" w:rsidP="00877CC0">
      <w:pPr>
        <w:pStyle w:val="a3"/>
        <w:tabs>
          <w:tab w:val="left" w:pos="567"/>
        </w:tabs>
        <w:autoSpaceDE w:val="0"/>
        <w:autoSpaceDN w:val="0"/>
        <w:adjustRightInd w:val="0"/>
        <w:spacing w:before="240"/>
        <w:ind w:left="0"/>
        <w:contextualSpacing w:val="0"/>
        <w:jc w:val="both"/>
        <w:outlineLvl w:val="1"/>
        <w:rPr>
          <w:rFonts w:ascii="Arial" w:eastAsia="Calibri" w:hAnsi="Arial" w:cs="Arial"/>
          <w:b/>
          <w:szCs w:val="22"/>
          <w:lang w:eastAsia="en-US"/>
        </w:rPr>
      </w:pPr>
      <w:bookmarkStart w:id="145" w:name="_Toc180744255"/>
      <w:bookmarkStart w:id="146" w:name="_Toc181796160"/>
      <w:bookmarkStart w:id="147" w:name="_Toc183181369"/>
      <w:r>
        <w:rPr>
          <w:rFonts w:ascii="Arial" w:eastAsia="Calibri" w:hAnsi="Arial" w:cs="Arial"/>
          <w:b/>
          <w:szCs w:val="22"/>
          <w:lang w:eastAsia="en-US"/>
        </w:rPr>
        <w:t xml:space="preserve">5.3. </w:t>
      </w:r>
      <w:r w:rsidR="00451069" w:rsidRPr="00877CC0">
        <w:rPr>
          <w:rFonts w:ascii="Arial" w:eastAsia="Calibri" w:hAnsi="Arial" w:cs="Arial"/>
          <w:b/>
          <w:szCs w:val="22"/>
          <w:lang w:eastAsia="en-US"/>
        </w:rPr>
        <w:t>СВЯЗИ С ДРУГИМИ ДОКУМЕНТАМИ</w:t>
      </w:r>
      <w:bookmarkEnd w:id="144"/>
      <w:bookmarkEnd w:id="145"/>
      <w:bookmarkEnd w:id="146"/>
      <w:bookmarkEnd w:id="147"/>
    </w:p>
    <w:p w14:paraId="7052DCC8" w14:textId="0EFA194B" w:rsidR="0094792C" w:rsidRPr="00877CC0" w:rsidRDefault="00877CC0" w:rsidP="00877CC0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 xml:space="preserve">5.3.1. </w:t>
      </w:r>
      <w:r w:rsidR="00451069" w:rsidRPr="00877CC0">
        <w:rPr>
          <w:rFonts w:eastAsia="Calibri"/>
          <w:szCs w:val="22"/>
          <w:lang w:eastAsia="en-US"/>
        </w:rPr>
        <w:t xml:space="preserve">Методические указания разработаны в целях обеспечения исполнения приказа </w:t>
      </w:r>
      <w:proofErr w:type="spellStart"/>
      <w:r w:rsidR="00451069" w:rsidRPr="00877CC0">
        <w:rPr>
          <w:rFonts w:eastAsia="Calibri"/>
          <w:szCs w:val="22"/>
          <w:lang w:eastAsia="en-US"/>
        </w:rPr>
        <w:t>Минздравсоцразвития</w:t>
      </w:r>
      <w:proofErr w:type="spellEnd"/>
      <w:r w:rsidR="00451069" w:rsidRPr="00877CC0">
        <w:rPr>
          <w:rFonts w:eastAsia="Calibri"/>
          <w:szCs w:val="22"/>
          <w:lang w:eastAsia="en-US"/>
        </w:rPr>
        <w:t xml:space="preserve"> России от 15.05.2012 № 543н «Об утверждении положения об организации оказания первичной медико-санитарн</w:t>
      </w:r>
      <w:r w:rsidR="00540DC7">
        <w:rPr>
          <w:rFonts w:eastAsia="Calibri"/>
          <w:szCs w:val="22"/>
          <w:lang w:eastAsia="en-US"/>
        </w:rPr>
        <w:t>ой помощи взрослому населению» и приказа</w:t>
      </w:r>
      <w:r w:rsidR="00451069" w:rsidRPr="00877CC0">
        <w:rPr>
          <w:rFonts w:eastAsia="Calibri"/>
          <w:szCs w:val="22"/>
          <w:lang w:eastAsia="en-US"/>
        </w:rPr>
        <w:t xml:space="preserve"> Минздрава России от 20.06.2013 № 388н «Об утверждении порядка оказания скорой, в том числе специализ</w:t>
      </w:r>
      <w:r w:rsidR="0094792C" w:rsidRPr="00877CC0">
        <w:rPr>
          <w:rFonts w:eastAsia="Calibri"/>
          <w:szCs w:val="22"/>
          <w:lang w:eastAsia="en-US"/>
        </w:rPr>
        <w:t xml:space="preserve">ированной, медицинской помощи». </w:t>
      </w:r>
    </w:p>
    <w:p w14:paraId="738B2DB4" w14:textId="2E725AFF" w:rsidR="00451069" w:rsidRPr="00877CC0" w:rsidRDefault="00877CC0" w:rsidP="00877CC0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 xml:space="preserve">5.3.2. </w:t>
      </w:r>
      <w:r w:rsidR="0094792C" w:rsidRPr="00877CC0">
        <w:rPr>
          <w:rFonts w:eastAsia="Calibri"/>
          <w:szCs w:val="22"/>
          <w:lang w:eastAsia="en-US"/>
        </w:rPr>
        <w:t xml:space="preserve">Методические указания разработаны </w:t>
      </w:r>
      <w:r w:rsidR="002F43CE" w:rsidRPr="00877CC0">
        <w:rPr>
          <w:rFonts w:eastAsia="Calibri"/>
          <w:szCs w:val="22"/>
          <w:lang w:eastAsia="en-US"/>
        </w:rPr>
        <w:t>на основании</w:t>
      </w:r>
      <w:r w:rsidR="0094792C" w:rsidRPr="00877CC0">
        <w:rPr>
          <w:rFonts w:eastAsia="Calibri"/>
          <w:szCs w:val="22"/>
          <w:lang w:eastAsia="en-US"/>
        </w:rPr>
        <w:t xml:space="preserve"> Типовых требований Компании №</w:t>
      </w:r>
      <w:r w:rsidR="002F43CE" w:rsidRPr="00877CC0">
        <w:rPr>
          <w:rFonts w:eastAsia="Calibri"/>
          <w:szCs w:val="22"/>
          <w:lang w:eastAsia="en-US"/>
        </w:rPr>
        <w:t> </w:t>
      </w:r>
      <w:r w:rsidR="0094792C" w:rsidRPr="00877CC0">
        <w:rPr>
          <w:rFonts w:eastAsia="Calibri"/>
          <w:szCs w:val="22"/>
          <w:lang w:eastAsia="en-US"/>
        </w:rPr>
        <w:t>П3-09 Р-0127 «Организация на объектах Обществ Группы экстренной медицинской помощи».</w:t>
      </w:r>
    </w:p>
    <w:p w14:paraId="46A5DF35" w14:textId="5A6AEA4E" w:rsidR="00877CC0" w:rsidRDefault="00877CC0" w:rsidP="00BC2A2D">
      <w:pPr>
        <w:pStyle w:val="a3"/>
        <w:tabs>
          <w:tab w:val="left" w:pos="709"/>
        </w:tabs>
        <w:ind w:left="0"/>
        <w:contextualSpacing w:val="0"/>
        <w:jc w:val="both"/>
      </w:pPr>
      <w:r>
        <w:br w:type="page"/>
      </w:r>
    </w:p>
    <w:p w14:paraId="5EB3324F" w14:textId="3904633A" w:rsidR="00A24C2B" w:rsidRPr="00B7118E" w:rsidRDefault="00F7706F" w:rsidP="00B7118E">
      <w:pPr>
        <w:pStyle w:val="11"/>
        <w:numPr>
          <w:ilvl w:val="0"/>
          <w:numId w:val="26"/>
        </w:numPr>
        <w:tabs>
          <w:tab w:val="left" w:pos="567"/>
        </w:tabs>
        <w:spacing w:after="240"/>
        <w:ind w:left="0" w:firstLine="0"/>
        <w:rPr>
          <w:rFonts w:eastAsia="Calibri"/>
          <w:caps w:val="0"/>
          <w:kern w:val="0"/>
          <w:szCs w:val="28"/>
          <w:lang w:eastAsia="en-US"/>
        </w:rPr>
      </w:pPr>
      <w:bookmarkStart w:id="148" w:name="_ССЫЛКИ"/>
      <w:bookmarkStart w:id="149" w:name="_Toc181624332"/>
      <w:bookmarkStart w:id="150" w:name="_Toc181796161"/>
      <w:bookmarkStart w:id="151" w:name="_Toc183181370"/>
      <w:bookmarkEnd w:id="148"/>
      <w:r w:rsidRPr="00B7118E">
        <w:rPr>
          <w:rFonts w:eastAsia="Calibri"/>
          <w:caps w:val="0"/>
          <w:kern w:val="0"/>
          <w:szCs w:val="28"/>
          <w:lang w:eastAsia="en-US"/>
        </w:rPr>
        <w:lastRenderedPageBreak/>
        <w:t>ССЫЛКИ</w:t>
      </w:r>
      <w:bookmarkEnd w:id="149"/>
      <w:bookmarkEnd w:id="150"/>
      <w:bookmarkEnd w:id="151"/>
    </w:p>
    <w:p w14:paraId="1B9DE807" w14:textId="6FDB13A6" w:rsidR="00EE2C67" w:rsidRPr="00027C34" w:rsidRDefault="00EE2C67" w:rsidP="00027C34">
      <w:pPr>
        <w:numPr>
          <w:ilvl w:val="0"/>
          <w:numId w:val="44"/>
        </w:numPr>
        <w:tabs>
          <w:tab w:val="num" w:pos="567"/>
        </w:tabs>
        <w:spacing w:before="120"/>
        <w:ind w:left="567" w:hanging="567"/>
        <w:jc w:val="both"/>
        <w:rPr>
          <w:rFonts w:eastAsia="Calibri"/>
          <w:szCs w:val="22"/>
          <w:lang w:eastAsia="en-US"/>
        </w:rPr>
      </w:pPr>
      <w:r w:rsidRPr="00281D3D">
        <w:rPr>
          <w:rFonts w:eastAsia="Calibri"/>
          <w:szCs w:val="22"/>
          <w:lang w:eastAsia="en-US"/>
        </w:rPr>
        <w:t>Федеральный закон от 21</w:t>
      </w:r>
      <w:r w:rsidR="00B618A1" w:rsidRPr="00281D3D">
        <w:rPr>
          <w:rFonts w:eastAsia="Calibri"/>
          <w:szCs w:val="22"/>
          <w:lang w:eastAsia="en-US"/>
        </w:rPr>
        <w:t>.11.</w:t>
      </w:r>
      <w:r w:rsidRPr="00281D3D">
        <w:rPr>
          <w:rFonts w:eastAsia="Calibri"/>
          <w:szCs w:val="22"/>
          <w:lang w:eastAsia="en-US"/>
        </w:rPr>
        <w:t xml:space="preserve">2011 № 323-ФЗ </w:t>
      </w:r>
      <w:r w:rsidR="00BF4BD7" w:rsidRPr="00281D3D">
        <w:rPr>
          <w:rFonts w:eastAsia="Calibri"/>
          <w:szCs w:val="22"/>
          <w:lang w:eastAsia="en-US"/>
        </w:rPr>
        <w:t>«</w:t>
      </w:r>
      <w:r w:rsidRPr="00281D3D">
        <w:rPr>
          <w:rFonts w:eastAsia="Calibri"/>
          <w:szCs w:val="22"/>
          <w:lang w:eastAsia="en-US"/>
        </w:rPr>
        <w:t>Об</w:t>
      </w:r>
      <w:r w:rsidRPr="00027C34">
        <w:rPr>
          <w:rFonts w:eastAsia="Calibri"/>
          <w:szCs w:val="22"/>
          <w:lang w:eastAsia="en-US"/>
        </w:rPr>
        <w:t xml:space="preserve"> основах охраны здоровья граждан в Российской Федерации</w:t>
      </w:r>
      <w:r w:rsidR="00BF4BD7" w:rsidRPr="00027C34">
        <w:rPr>
          <w:rFonts w:eastAsia="Calibri"/>
          <w:szCs w:val="22"/>
          <w:lang w:eastAsia="en-US"/>
        </w:rPr>
        <w:t>»</w:t>
      </w:r>
      <w:r w:rsidRPr="00027C34">
        <w:rPr>
          <w:rFonts w:eastAsia="Calibri"/>
          <w:szCs w:val="22"/>
          <w:lang w:eastAsia="en-US"/>
        </w:rPr>
        <w:t>.</w:t>
      </w:r>
    </w:p>
    <w:p w14:paraId="62A89087" w14:textId="09096E46" w:rsidR="00BA0F4F" w:rsidRPr="00281D3D" w:rsidRDefault="00BA0F4F" w:rsidP="00027C34">
      <w:pPr>
        <w:numPr>
          <w:ilvl w:val="0"/>
          <w:numId w:val="44"/>
        </w:numPr>
        <w:tabs>
          <w:tab w:val="num" w:pos="567"/>
        </w:tabs>
        <w:spacing w:before="120"/>
        <w:ind w:left="567" w:hanging="567"/>
        <w:jc w:val="both"/>
        <w:rPr>
          <w:rFonts w:eastAsia="Calibri"/>
          <w:szCs w:val="22"/>
          <w:lang w:eastAsia="en-US"/>
        </w:rPr>
      </w:pPr>
      <w:r w:rsidRPr="00281D3D">
        <w:rPr>
          <w:rFonts w:eastAsia="Calibri"/>
          <w:szCs w:val="22"/>
          <w:lang w:eastAsia="en-US"/>
        </w:rPr>
        <w:t xml:space="preserve">Приказ </w:t>
      </w:r>
      <w:proofErr w:type="spellStart"/>
      <w:r w:rsidRPr="00281D3D">
        <w:rPr>
          <w:rFonts w:eastAsia="Calibri"/>
          <w:szCs w:val="22"/>
          <w:lang w:eastAsia="en-US"/>
        </w:rPr>
        <w:t>Минздравсоцразвития</w:t>
      </w:r>
      <w:proofErr w:type="spellEnd"/>
      <w:r w:rsidRPr="00281D3D">
        <w:rPr>
          <w:rFonts w:eastAsia="Calibri"/>
          <w:szCs w:val="22"/>
          <w:lang w:eastAsia="en-US"/>
        </w:rPr>
        <w:t xml:space="preserve"> России от 23.03.2012 № 252н </w:t>
      </w:r>
      <w:r w:rsidR="00BF4BD7" w:rsidRPr="00281D3D">
        <w:rPr>
          <w:rFonts w:eastAsia="Calibri"/>
          <w:szCs w:val="22"/>
          <w:lang w:eastAsia="en-US"/>
        </w:rPr>
        <w:t>«</w:t>
      </w:r>
      <w:r w:rsidRPr="00281D3D">
        <w:rPr>
          <w:rFonts w:eastAsia="Calibri"/>
          <w:szCs w:val="22"/>
          <w:lang w:eastAsia="en-US"/>
        </w:rPr>
        <w:t>Об утверждении Порядка возложения на фельдшера, акушерку руководителем медицинской организации при организации оказания первичной медико-санитарной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лечения, в том числе по назначению и применению лекарственных препаратов, включая наркотические лекарственные препараты и психотропные лекарственные препараты</w:t>
      </w:r>
      <w:r w:rsidR="00BF4BD7" w:rsidRPr="00281D3D">
        <w:rPr>
          <w:rFonts w:eastAsia="Calibri"/>
          <w:szCs w:val="22"/>
          <w:lang w:eastAsia="en-US"/>
        </w:rPr>
        <w:t>»</w:t>
      </w:r>
      <w:r w:rsidRPr="00281D3D">
        <w:rPr>
          <w:rFonts w:eastAsia="Calibri"/>
          <w:szCs w:val="22"/>
          <w:lang w:eastAsia="en-US"/>
        </w:rPr>
        <w:t>.</w:t>
      </w:r>
    </w:p>
    <w:p w14:paraId="46DB3806" w14:textId="05ABDBEC" w:rsidR="00BA0F4F" w:rsidRPr="00281D3D" w:rsidRDefault="00BA0F4F" w:rsidP="00027C34">
      <w:pPr>
        <w:numPr>
          <w:ilvl w:val="0"/>
          <w:numId w:val="44"/>
        </w:numPr>
        <w:tabs>
          <w:tab w:val="num" w:pos="567"/>
        </w:tabs>
        <w:spacing w:before="120"/>
        <w:ind w:left="567" w:hanging="567"/>
        <w:jc w:val="both"/>
        <w:rPr>
          <w:rFonts w:eastAsia="Calibri"/>
          <w:szCs w:val="22"/>
          <w:lang w:eastAsia="en-US"/>
        </w:rPr>
      </w:pPr>
      <w:r w:rsidRPr="00281D3D">
        <w:rPr>
          <w:rFonts w:eastAsia="Calibri"/>
          <w:szCs w:val="22"/>
          <w:lang w:eastAsia="en-US"/>
        </w:rPr>
        <w:t xml:space="preserve">Приказ </w:t>
      </w:r>
      <w:proofErr w:type="spellStart"/>
      <w:r w:rsidRPr="00281D3D">
        <w:rPr>
          <w:rFonts w:eastAsia="Calibri"/>
          <w:szCs w:val="22"/>
          <w:lang w:eastAsia="en-US"/>
        </w:rPr>
        <w:t>Минздравсоцразвития</w:t>
      </w:r>
      <w:proofErr w:type="spellEnd"/>
      <w:r w:rsidRPr="00281D3D">
        <w:rPr>
          <w:rFonts w:eastAsia="Calibri"/>
          <w:szCs w:val="22"/>
          <w:lang w:eastAsia="en-US"/>
        </w:rPr>
        <w:t xml:space="preserve"> России от 15.05.2012 № 543н </w:t>
      </w:r>
      <w:r w:rsidR="00BF4BD7" w:rsidRPr="00281D3D">
        <w:rPr>
          <w:rFonts w:eastAsia="Calibri"/>
          <w:szCs w:val="22"/>
          <w:lang w:eastAsia="en-US"/>
        </w:rPr>
        <w:t>«</w:t>
      </w:r>
      <w:r w:rsidRPr="00281D3D">
        <w:rPr>
          <w:rFonts w:eastAsia="Calibri"/>
          <w:szCs w:val="22"/>
          <w:lang w:eastAsia="en-US"/>
        </w:rPr>
        <w:t>Об утверждении положения об организации оказания первичной медико-санитарной помощи взрослому населению</w:t>
      </w:r>
      <w:r w:rsidR="00BF4BD7" w:rsidRPr="00281D3D">
        <w:rPr>
          <w:rFonts w:eastAsia="Calibri"/>
          <w:szCs w:val="22"/>
          <w:lang w:eastAsia="en-US"/>
        </w:rPr>
        <w:t>»</w:t>
      </w:r>
      <w:r w:rsidRPr="00281D3D">
        <w:rPr>
          <w:rFonts w:eastAsia="Calibri"/>
          <w:szCs w:val="22"/>
          <w:lang w:eastAsia="en-US"/>
        </w:rPr>
        <w:t>.</w:t>
      </w:r>
    </w:p>
    <w:p w14:paraId="449955E7" w14:textId="2D208DB4" w:rsidR="00BA0F4F" w:rsidRPr="00281D3D" w:rsidRDefault="00BA0F4F" w:rsidP="00027C34">
      <w:pPr>
        <w:numPr>
          <w:ilvl w:val="0"/>
          <w:numId w:val="44"/>
        </w:numPr>
        <w:tabs>
          <w:tab w:val="num" w:pos="567"/>
        </w:tabs>
        <w:spacing w:before="120"/>
        <w:ind w:left="567" w:hanging="567"/>
        <w:jc w:val="both"/>
        <w:rPr>
          <w:rFonts w:eastAsia="Calibri"/>
          <w:szCs w:val="22"/>
          <w:lang w:eastAsia="en-US"/>
        </w:rPr>
      </w:pPr>
      <w:r w:rsidRPr="00281D3D">
        <w:rPr>
          <w:rFonts w:eastAsia="Calibri"/>
          <w:szCs w:val="22"/>
          <w:lang w:eastAsia="en-US"/>
        </w:rPr>
        <w:t xml:space="preserve">Приказ Минздрава России от 13.11.2012 № 911н </w:t>
      </w:r>
      <w:r w:rsidR="00BF4BD7" w:rsidRPr="00281D3D">
        <w:rPr>
          <w:rFonts w:eastAsia="Calibri"/>
          <w:szCs w:val="22"/>
          <w:lang w:eastAsia="en-US"/>
        </w:rPr>
        <w:t>«</w:t>
      </w:r>
      <w:r w:rsidRPr="00281D3D">
        <w:rPr>
          <w:rFonts w:eastAsia="Calibri"/>
          <w:szCs w:val="22"/>
          <w:lang w:eastAsia="en-US"/>
        </w:rPr>
        <w:t>Об утверждении порядка оказания медицинской помощи при острых и хронических профессиональных заболеваниях</w:t>
      </w:r>
      <w:r w:rsidR="00BF4BD7" w:rsidRPr="00281D3D">
        <w:rPr>
          <w:rFonts w:eastAsia="Calibri"/>
          <w:szCs w:val="22"/>
          <w:lang w:eastAsia="en-US"/>
        </w:rPr>
        <w:t>»</w:t>
      </w:r>
      <w:r w:rsidRPr="00281D3D">
        <w:rPr>
          <w:rFonts w:eastAsia="Calibri"/>
          <w:szCs w:val="22"/>
          <w:lang w:eastAsia="en-US"/>
        </w:rPr>
        <w:t>.</w:t>
      </w:r>
    </w:p>
    <w:p w14:paraId="25020719" w14:textId="54E9093B" w:rsidR="00BA0F4F" w:rsidRPr="00281D3D" w:rsidRDefault="00BA0F4F" w:rsidP="00027C34">
      <w:pPr>
        <w:numPr>
          <w:ilvl w:val="0"/>
          <w:numId w:val="44"/>
        </w:numPr>
        <w:tabs>
          <w:tab w:val="num" w:pos="567"/>
        </w:tabs>
        <w:spacing w:before="120"/>
        <w:ind w:left="567" w:hanging="567"/>
        <w:jc w:val="both"/>
        <w:rPr>
          <w:rFonts w:eastAsia="Calibri"/>
          <w:szCs w:val="22"/>
          <w:lang w:eastAsia="en-US"/>
        </w:rPr>
      </w:pPr>
      <w:r w:rsidRPr="00281D3D">
        <w:rPr>
          <w:rFonts w:eastAsia="Calibri"/>
          <w:szCs w:val="22"/>
          <w:lang w:eastAsia="en-US"/>
        </w:rPr>
        <w:t xml:space="preserve">Приказ Минздрава России от 20.06.2013 № 388н </w:t>
      </w:r>
      <w:r w:rsidR="00BF4BD7" w:rsidRPr="00281D3D">
        <w:rPr>
          <w:rFonts w:eastAsia="Calibri"/>
          <w:szCs w:val="22"/>
          <w:lang w:eastAsia="en-US"/>
        </w:rPr>
        <w:t>«</w:t>
      </w:r>
      <w:r w:rsidRPr="00281D3D">
        <w:rPr>
          <w:rFonts w:eastAsia="Calibri"/>
          <w:szCs w:val="22"/>
          <w:lang w:eastAsia="en-US"/>
        </w:rPr>
        <w:t>Об утверждении порядка оказания скорой, в том числе специализированной, медицинской помощи</w:t>
      </w:r>
      <w:r w:rsidR="00BF4BD7" w:rsidRPr="00281D3D">
        <w:rPr>
          <w:rFonts w:eastAsia="Calibri"/>
          <w:szCs w:val="22"/>
          <w:lang w:eastAsia="en-US"/>
        </w:rPr>
        <w:t>»</w:t>
      </w:r>
      <w:r w:rsidRPr="00281D3D">
        <w:rPr>
          <w:rFonts w:eastAsia="Calibri"/>
          <w:szCs w:val="22"/>
          <w:lang w:eastAsia="en-US"/>
        </w:rPr>
        <w:t xml:space="preserve">. </w:t>
      </w:r>
    </w:p>
    <w:p w14:paraId="48D7E649" w14:textId="0B140A48" w:rsidR="00BA0F4F" w:rsidRPr="00281D3D" w:rsidRDefault="00BA0F4F" w:rsidP="00027C34">
      <w:pPr>
        <w:numPr>
          <w:ilvl w:val="0"/>
          <w:numId w:val="44"/>
        </w:numPr>
        <w:tabs>
          <w:tab w:val="num" w:pos="567"/>
        </w:tabs>
        <w:spacing w:before="120"/>
        <w:ind w:left="567" w:hanging="567"/>
        <w:jc w:val="both"/>
        <w:rPr>
          <w:rFonts w:eastAsia="Calibri"/>
          <w:szCs w:val="22"/>
          <w:lang w:eastAsia="en-US"/>
        </w:rPr>
      </w:pPr>
      <w:r w:rsidRPr="00281D3D">
        <w:rPr>
          <w:rFonts w:eastAsia="Calibri"/>
          <w:szCs w:val="22"/>
          <w:lang w:eastAsia="en-US"/>
        </w:rPr>
        <w:t xml:space="preserve">Приказ Минздрава России от 28.10.2020 </w:t>
      </w:r>
      <w:r w:rsidR="00FE000F" w:rsidRPr="00281D3D">
        <w:rPr>
          <w:rFonts w:eastAsia="Calibri"/>
          <w:szCs w:val="22"/>
          <w:lang w:eastAsia="en-US"/>
        </w:rPr>
        <w:t>№</w:t>
      </w:r>
      <w:r w:rsidRPr="00281D3D">
        <w:rPr>
          <w:rFonts w:eastAsia="Calibri"/>
          <w:szCs w:val="22"/>
          <w:lang w:eastAsia="en-US"/>
        </w:rPr>
        <w:t xml:space="preserve"> 1165н </w:t>
      </w:r>
      <w:r w:rsidR="00BF4BD7" w:rsidRPr="00281D3D">
        <w:rPr>
          <w:rFonts w:eastAsia="Calibri"/>
          <w:szCs w:val="22"/>
          <w:lang w:eastAsia="en-US"/>
        </w:rPr>
        <w:t>«</w:t>
      </w:r>
      <w:r w:rsidRPr="00281D3D">
        <w:rPr>
          <w:rFonts w:eastAsia="Calibri"/>
          <w:szCs w:val="22"/>
          <w:lang w:eastAsia="en-US"/>
        </w:rPr>
        <w:t>Об утверждении требований к комплектации лекарственными препаратами и медицинскими изделиями укладок и наборов для оказания скорой медицинской помощи</w:t>
      </w:r>
      <w:r w:rsidR="00BF4BD7" w:rsidRPr="00281D3D">
        <w:rPr>
          <w:rFonts w:eastAsia="Calibri"/>
          <w:szCs w:val="22"/>
          <w:lang w:eastAsia="en-US"/>
        </w:rPr>
        <w:t>»</w:t>
      </w:r>
      <w:r w:rsidRPr="00281D3D">
        <w:rPr>
          <w:rFonts w:eastAsia="Calibri"/>
          <w:szCs w:val="22"/>
          <w:lang w:eastAsia="en-US"/>
        </w:rPr>
        <w:t>.</w:t>
      </w:r>
    </w:p>
    <w:p w14:paraId="5A033725" w14:textId="68C1CB4F" w:rsidR="00BA0F4F" w:rsidRPr="00F913BE" w:rsidRDefault="00BA0F4F" w:rsidP="00027C34">
      <w:pPr>
        <w:numPr>
          <w:ilvl w:val="0"/>
          <w:numId w:val="44"/>
        </w:numPr>
        <w:tabs>
          <w:tab w:val="num" w:pos="567"/>
        </w:tabs>
        <w:spacing w:before="120"/>
        <w:ind w:left="567" w:hanging="567"/>
        <w:jc w:val="both"/>
        <w:rPr>
          <w:rFonts w:eastAsia="Calibri"/>
          <w:szCs w:val="22"/>
          <w:lang w:eastAsia="en-US"/>
        </w:rPr>
      </w:pPr>
      <w:r w:rsidRPr="00281D3D">
        <w:rPr>
          <w:rFonts w:eastAsia="Calibri"/>
          <w:szCs w:val="22"/>
          <w:lang w:eastAsia="en-US"/>
        </w:rPr>
        <w:t xml:space="preserve">Приказ Минздрава России от 30.10.2020 </w:t>
      </w:r>
      <w:r w:rsidR="00FE000F" w:rsidRPr="00281D3D">
        <w:rPr>
          <w:rFonts w:eastAsia="Calibri"/>
          <w:szCs w:val="22"/>
          <w:lang w:eastAsia="en-US"/>
        </w:rPr>
        <w:t>№</w:t>
      </w:r>
      <w:r w:rsidRPr="00281D3D">
        <w:rPr>
          <w:rFonts w:eastAsia="Calibri"/>
          <w:szCs w:val="22"/>
          <w:lang w:eastAsia="en-US"/>
        </w:rPr>
        <w:t xml:space="preserve"> 1183н </w:t>
      </w:r>
      <w:r w:rsidR="00BF4BD7" w:rsidRPr="00281D3D">
        <w:rPr>
          <w:rFonts w:eastAsia="Calibri"/>
          <w:szCs w:val="22"/>
          <w:lang w:eastAsia="en-US"/>
        </w:rPr>
        <w:t>«</w:t>
      </w:r>
      <w:r w:rsidRPr="00281D3D">
        <w:rPr>
          <w:rFonts w:eastAsia="Calibri"/>
          <w:szCs w:val="22"/>
          <w:lang w:eastAsia="en-US"/>
        </w:rPr>
        <w:t>Об</w:t>
      </w:r>
      <w:r w:rsidRPr="00F913BE">
        <w:rPr>
          <w:rFonts w:eastAsia="Calibri"/>
          <w:szCs w:val="22"/>
          <w:lang w:eastAsia="en-US"/>
        </w:rPr>
        <w:t xml:space="preserve"> утверждении требований к комплектации лекарственными препаратами и медицинскими изделиями укладки для оказания первичной медико-санитарной помощи взрослым в неотложной форме</w:t>
      </w:r>
      <w:r w:rsidR="00BF4BD7" w:rsidRPr="00F913BE">
        <w:rPr>
          <w:rFonts w:eastAsia="Calibri"/>
          <w:szCs w:val="22"/>
          <w:lang w:eastAsia="en-US"/>
        </w:rPr>
        <w:t>»</w:t>
      </w:r>
      <w:r w:rsidRPr="00F913BE">
        <w:rPr>
          <w:rFonts w:eastAsia="Calibri"/>
          <w:szCs w:val="22"/>
          <w:lang w:eastAsia="en-US"/>
        </w:rPr>
        <w:t>.</w:t>
      </w:r>
    </w:p>
    <w:p w14:paraId="2C169B87" w14:textId="2BE46218" w:rsidR="000B094B" w:rsidRPr="00281D3D" w:rsidRDefault="000B094B" w:rsidP="00027C34">
      <w:pPr>
        <w:numPr>
          <w:ilvl w:val="0"/>
          <w:numId w:val="44"/>
        </w:numPr>
        <w:tabs>
          <w:tab w:val="num" w:pos="567"/>
        </w:tabs>
        <w:spacing w:before="120"/>
        <w:ind w:left="567" w:hanging="567"/>
        <w:jc w:val="both"/>
        <w:rPr>
          <w:rFonts w:eastAsia="Calibri"/>
          <w:szCs w:val="22"/>
          <w:lang w:eastAsia="en-US"/>
        </w:rPr>
      </w:pPr>
      <w:r w:rsidRPr="00281D3D">
        <w:rPr>
          <w:rFonts w:eastAsia="Calibri"/>
          <w:szCs w:val="22"/>
          <w:lang w:eastAsia="en-US"/>
        </w:rPr>
        <w:t xml:space="preserve">Приказ Минздрава России от 24.05.2024 №262н </w:t>
      </w:r>
      <w:r w:rsidR="00BF4BD7" w:rsidRPr="00281D3D">
        <w:rPr>
          <w:rFonts w:eastAsia="Calibri"/>
          <w:szCs w:val="22"/>
          <w:lang w:eastAsia="en-US"/>
        </w:rPr>
        <w:t>«</w:t>
      </w:r>
      <w:r w:rsidRPr="00281D3D">
        <w:rPr>
          <w:rFonts w:eastAsia="Calibri"/>
          <w:szCs w:val="22"/>
          <w:lang w:eastAsia="en-US"/>
        </w:rPr>
        <w:t xml:space="preserve">Об утверждении требований к комплектации аптечки для оказания </w:t>
      </w:r>
      <w:proofErr w:type="gramStart"/>
      <w:r w:rsidRPr="00281D3D">
        <w:rPr>
          <w:rFonts w:eastAsia="Calibri"/>
          <w:szCs w:val="22"/>
          <w:lang w:eastAsia="en-US"/>
        </w:rPr>
        <w:t>работникам первой помощи</w:t>
      </w:r>
      <w:proofErr w:type="gramEnd"/>
      <w:r w:rsidRPr="00281D3D">
        <w:rPr>
          <w:rFonts w:eastAsia="Calibri"/>
          <w:szCs w:val="22"/>
          <w:lang w:eastAsia="en-US"/>
        </w:rPr>
        <w:t xml:space="preserve"> пострадавшим с применением медицинских изделий</w:t>
      </w:r>
      <w:r w:rsidR="00BF4BD7" w:rsidRPr="00281D3D">
        <w:rPr>
          <w:rFonts w:eastAsia="Calibri"/>
          <w:szCs w:val="22"/>
          <w:lang w:eastAsia="en-US"/>
        </w:rPr>
        <w:t>»</w:t>
      </w:r>
      <w:r w:rsidRPr="00281D3D">
        <w:rPr>
          <w:rFonts w:eastAsia="Calibri"/>
          <w:szCs w:val="22"/>
          <w:lang w:eastAsia="en-US"/>
        </w:rPr>
        <w:t>.</w:t>
      </w:r>
    </w:p>
    <w:p w14:paraId="1FEDBFB6" w14:textId="11E15E53" w:rsidR="00BB5CA2" w:rsidRPr="00281D3D" w:rsidRDefault="00A24C2B" w:rsidP="00027C34">
      <w:pPr>
        <w:numPr>
          <w:ilvl w:val="0"/>
          <w:numId w:val="44"/>
        </w:numPr>
        <w:tabs>
          <w:tab w:val="num" w:pos="567"/>
        </w:tabs>
        <w:spacing w:before="120"/>
        <w:ind w:left="567" w:hanging="567"/>
        <w:jc w:val="both"/>
        <w:rPr>
          <w:rFonts w:eastAsia="Calibri"/>
          <w:szCs w:val="22"/>
          <w:lang w:eastAsia="en-US"/>
        </w:rPr>
      </w:pPr>
      <w:r w:rsidRPr="00281D3D">
        <w:rPr>
          <w:rFonts w:eastAsia="Calibri"/>
          <w:szCs w:val="22"/>
          <w:lang w:eastAsia="en-US"/>
        </w:rPr>
        <w:t xml:space="preserve">Приказ </w:t>
      </w:r>
      <w:proofErr w:type="spellStart"/>
      <w:r w:rsidRPr="00281D3D">
        <w:rPr>
          <w:rFonts w:eastAsia="Calibri"/>
          <w:szCs w:val="22"/>
          <w:lang w:eastAsia="en-US"/>
        </w:rPr>
        <w:t>М</w:t>
      </w:r>
      <w:r w:rsidR="00AD2A5D" w:rsidRPr="00281D3D">
        <w:rPr>
          <w:rFonts w:eastAsia="Calibri"/>
          <w:szCs w:val="22"/>
          <w:lang w:eastAsia="en-US"/>
        </w:rPr>
        <w:t>инздравсоцразвития</w:t>
      </w:r>
      <w:proofErr w:type="spellEnd"/>
      <w:r w:rsidR="004D24F8" w:rsidRPr="00281D3D">
        <w:rPr>
          <w:rFonts w:eastAsia="Calibri"/>
          <w:szCs w:val="22"/>
          <w:lang w:eastAsia="en-US"/>
        </w:rPr>
        <w:t xml:space="preserve"> </w:t>
      </w:r>
      <w:r w:rsidRPr="00281D3D">
        <w:rPr>
          <w:rFonts w:eastAsia="Calibri"/>
          <w:szCs w:val="22"/>
          <w:lang w:eastAsia="en-US"/>
        </w:rPr>
        <w:t>Р</w:t>
      </w:r>
      <w:r w:rsidR="008F3EA7" w:rsidRPr="00281D3D">
        <w:rPr>
          <w:rFonts w:eastAsia="Calibri"/>
          <w:szCs w:val="22"/>
          <w:lang w:eastAsia="en-US"/>
        </w:rPr>
        <w:t>оссии</w:t>
      </w:r>
      <w:r w:rsidRPr="00281D3D">
        <w:rPr>
          <w:rFonts w:eastAsia="Calibri"/>
          <w:szCs w:val="22"/>
          <w:lang w:eastAsia="en-US"/>
        </w:rPr>
        <w:t xml:space="preserve"> от 23</w:t>
      </w:r>
      <w:r w:rsidR="00A744E7" w:rsidRPr="00281D3D">
        <w:rPr>
          <w:rFonts w:eastAsia="Calibri"/>
          <w:szCs w:val="22"/>
          <w:lang w:eastAsia="en-US"/>
        </w:rPr>
        <w:t>.08.</w:t>
      </w:r>
      <w:r w:rsidRPr="00281D3D">
        <w:rPr>
          <w:rFonts w:eastAsia="Calibri"/>
          <w:szCs w:val="22"/>
          <w:lang w:eastAsia="en-US"/>
        </w:rPr>
        <w:t>2010</w:t>
      </w:r>
      <w:r w:rsidR="00F172CF" w:rsidRPr="00281D3D">
        <w:rPr>
          <w:rFonts w:eastAsia="Calibri"/>
          <w:szCs w:val="22"/>
          <w:lang w:eastAsia="en-US"/>
        </w:rPr>
        <w:t xml:space="preserve"> </w:t>
      </w:r>
      <w:r w:rsidR="00AD2A5D" w:rsidRPr="00281D3D">
        <w:rPr>
          <w:rFonts w:eastAsia="Calibri"/>
          <w:szCs w:val="22"/>
          <w:lang w:eastAsia="en-US"/>
        </w:rPr>
        <w:t>№ 706</w:t>
      </w:r>
      <w:r w:rsidR="00CB6639" w:rsidRPr="00281D3D">
        <w:rPr>
          <w:rFonts w:eastAsia="Calibri"/>
          <w:szCs w:val="22"/>
          <w:lang w:eastAsia="en-US"/>
        </w:rPr>
        <w:t>н</w:t>
      </w:r>
      <w:r w:rsidRPr="00281D3D">
        <w:rPr>
          <w:rFonts w:eastAsia="Calibri"/>
          <w:szCs w:val="22"/>
          <w:lang w:eastAsia="en-US"/>
        </w:rPr>
        <w:t xml:space="preserve"> </w:t>
      </w:r>
      <w:r w:rsidR="00BF4BD7" w:rsidRPr="00281D3D">
        <w:rPr>
          <w:rFonts w:eastAsia="Calibri"/>
          <w:szCs w:val="22"/>
          <w:lang w:eastAsia="en-US"/>
        </w:rPr>
        <w:t>«</w:t>
      </w:r>
      <w:r w:rsidRPr="00281D3D">
        <w:rPr>
          <w:rFonts w:eastAsia="Calibri"/>
          <w:szCs w:val="22"/>
          <w:lang w:eastAsia="en-US"/>
        </w:rPr>
        <w:t xml:space="preserve">Об утверждении </w:t>
      </w:r>
      <w:r w:rsidR="00AE638D" w:rsidRPr="00281D3D">
        <w:rPr>
          <w:rFonts w:eastAsia="Calibri"/>
          <w:szCs w:val="22"/>
          <w:lang w:eastAsia="en-US"/>
        </w:rPr>
        <w:t>П</w:t>
      </w:r>
      <w:r w:rsidRPr="00281D3D">
        <w:rPr>
          <w:rFonts w:eastAsia="Calibri"/>
          <w:szCs w:val="22"/>
          <w:lang w:eastAsia="en-US"/>
        </w:rPr>
        <w:t>равил хранения лекарственных средств</w:t>
      </w:r>
      <w:r w:rsidR="00BF4BD7" w:rsidRPr="00281D3D">
        <w:rPr>
          <w:rFonts w:eastAsia="Calibri"/>
          <w:szCs w:val="22"/>
          <w:lang w:eastAsia="en-US"/>
        </w:rPr>
        <w:t>»</w:t>
      </w:r>
      <w:r w:rsidRPr="00281D3D">
        <w:rPr>
          <w:rFonts w:eastAsia="Calibri"/>
          <w:szCs w:val="22"/>
          <w:lang w:eastAsia="en-US"/>
        </w:rPr>
        <w:t xml:space="preserve">. </w:t>
      </w:r>
    </w:p>
    <w:p w14:paraId="1DC890B8" w14:textId="31A6B5D2" w:rsidR="00142EA3" w:rsidRPr="00281D3D" w:rsidRDefault="00AE38A0" w:rsidP="00027C34">
      <w:pPr>
        <w:numPr>
          <w:ilvl w:val="0"/>
          <w:numId w:val="44"/>
        </w:numPr>
        <w:tabs>
          <w:tab w:val="num" w:pos="567"/>
        </w:tabs>
        <w:spacing w:before="120"/>
        <w:ind w:left="567" w:hanging="567"/>
        <w:jc w:val="both"/>
        <w:rPr>
          <w:rFonts w:eastAsia="Calibri"/>
          <w:szCs w:val="22"/>
          <w:lang w:eastAsia="en-US"/>
        </w:rPr>
      </w:pPr>
      <w:r w:rsidRPr="00281D3D">
        <w:rPr>
          <w:rFonts w:eastAsia="Calibri"/>
          <w:szCs w:val="22"/>
          <w:lang w:eastAsia="en-US"/>
        </w:rPr>
        <w:t xml:space="preserve">Постановление Главного государственного санитарного врача РФ от 24.12.2020 №44 </w:t>
      </w:r>
      <w:r w:rsidR="00BF4BD7" w:rsidRPr="00281D3D">
        <w:rPr>
          <w:rFonts w:eastAsia="Calibri"/>
          <w:szCs w:val="22"/>
          <w:lang w:eastAsia="en-US"/>
        </w:rPr>
        <w:t>«</w:t>
      </w:r>
      <w:r w:rsidRPr="00281D3D">
        <w:rPr>
          <w:rFonts w:eastAsia="Calibri"/>
          <w:szCs w:val="22"/>
          <w:lang w:eastAsia="en-US"/>
        </w:rPr>
        <w:t xml:space="preserve">Об утверждении санитарных правил СП 2.1.3678-20 </w:t>
      </w:r>
      <w:r w:rsidR="00BF4BD7" w:rsidRPr="00281D3D">
        <w:rPr>
          <w:rFonts w:eastAsia="Calibri"/>
          <w:szCs w:val="22"/>
          <w:lang w:eastAsia="en-US"/>
        </w:rPr>
        <w:t>«</w:t>
      </w:r>
      <w:r w:rsidRPr="00281D3D">
        <w:rPr>
          <w:rFonts w:eastAsia="Calibri"/>
          <w:szCs w:val="22"/>
          <w:lang w:eastAsia="en-US"/>
        </w:rPr>
        <w:t>Санитарно-эпидемиологические требования к эксплуатации помещений, сооружений, оборудованию и транспорта, а также условиям хозяйствующих субъектов, осуществляющих продажу товаров, выполнение работ или оказание услуг</w:t>
      </w:r>
      <w:r w:rsidR="00FE000F" w:rsidRPr="00281D3D">
        <w:rPr>
          <w:rFonts w:eastAsia="Calibri"/>
          <w:szCs w:val="22"/>
          <w:lang w:eastAsia="en-US"/>
        </w:rPr>
        <w:t>»</w:t>
      </w:r>
      <w:r w:rsidR="006A44DF" w:rsidRPr="00281D3D">
        <w:rPr>
          <w:rFonts w:eastAsia="Calibri"/>
          <w:szCs w:val="22"/>
          <w:lang w:eastAsia="en-US"/>
        </w:rPr>
        <w:t>.</w:t>
      </w:r>
    </w:p>
    <w:p w14:paraId="3264A4C8" w14:textId="55AC2BB9" w:rsidR="006A44DF" w:rsidRPr="00281D3D" w:rsidRDefault="00142EA3" w:rsidP="00027C34">
      <w:pPr>
        <w:numPr>
          <w:ilvl w:val="0"/>
          <w:numId w:val="44"/>
        </w:numPr>
        <w:tabs>
          <w:tab w:val="num" w:pos="567"/>
        </w:tabs>
        <w:spacing w:before="120"/>
        <w:ind w:left="567" w:hanging="567"/>
        <w:jc w:val="both"/>
        <w:rPr>
          <w:rFonts w:eastAsia="Calibri"/>
          <w:szCs w:val="22"/>
          <w:lang w:eastAsia="en-US"/>
        </w:rPr>
      </w:pPr>
      <w:r w:rsidRPr="00281D3D">
        <w:rPr>
          <w:rFonts w:eastAsia="Calibri"/>
          <w:szCs w:val="22"/>
          <w:lang w:eastAsia="en-US"/>
        </w:rPr>
        <w:t xml:space="preserve">Постановление Главного государственного санитарного врача РФ от 28.01.2021 №3 </w:t>
      </w:r>
      <w:r w:rsidR="00BF4BD7" w:rsidRPr="00281D3D">
        <w:rPr>
          <w:rFonts w:eastAsia="Calibri"/>
          <w:szCs w:val="22"/>
          <w:lang w:eastAsia="en-US"/>
        </w:rPr>
        <w:t>«</w:t>
      </w:r>
      <w:r w:rsidRPr="00281D3D">
        <w:rPr>
          <w:rFonts w:eastAsia="Calibri"/>
          <w:szCs w:val="22"/>
          <w:lang w:eastAsia="en-US"/>
        </w:rPr>
        <w:t xml:space="preserve">Об утверждении санитарных правил и норм СанПиН 2.1.3684-21 </w:t>
      </w:r>
      <w:r w:rsidR="00BF4BD7" w:rsidRPr="00281D3D">
        <w:rPr>
          <w:rFonts w:eastAsia="Calibri"/>
          <w:szCs w:val="22"/>
          <w:lang w:eastAsia="en-US"/>
        </w:rPr>
        <w:t>«</w:t>
      </w:r>
      <w:r w:rsidRPr="00281D3D">
        <w:rPr>
          <w:rFonts w:eastAsia="Calibri"/>
          <w:szCs w:val="22"/>
          <w:lang w:eastAsia="en-US"/>
        </w:rPr>
        <w:t>Санитарно-эпидемиологические требования к содержанию территорий городских и сельских поселений, к водным объектам.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санитарно-противоэпидемиологических (профилактических) мероприятий</w:t>
      </w:r>
      <w:r w:rsidR="00BF4BD7" w:rsidRPr="00281D3D">
        <w:rPr>
          <w:rFonts w:eastAsia="Calibri"/>
          <w:szCs w:val="22"/>
          <w:lang w:eastAsia="en-US"/>
        </w:rPr>
        <w:t>»</w:t>
      </w:r>
      <w:r w:rsidRPr="00281D3D">
        <w:rPr>
          <w:rFonts w:eastAsia="Calibri"/>
          <w:szCs w:val="22"/>
          <w:lang w:eastAsia="en-US"/>
        </w:rPr>
        <w:t>.</w:t>
      </w:r>
    </w:p>
    <w:p w14:paraId="134BE5D4" w14:textId="57ED8A75" w:rsidR="00F172CF" w:rsidRPr="00F913BE" w:rsidRDefault="002745FD" w:rsidP="00027C34">
      <w:pPr>
        <w:numPr>
          <w:ilvl w:val="0"/>
          <w:numId w:val="44"/>
        </w:numPr>
        <w:tabs>
          <w:tab w:val="num" w:pos="567"/>
        </w:tabs>
        <w:spacing w:before="120"/>
        <w:ind w:left="567" w:hanging="567"/>
        <w:jc w:val="both"/>
        <w:rPr>
          <w:rFonts w:eastAsia="Calibri"/>
          <w:szCs w:val="22"/>
          <w:lang w:eastAsia="en-US"/>
        </w:rPr>
      </w:pPr>
      <w:r w:rsidRPr="00281D3D">
        <w:rPr>
          <w:rFonts w:eastAsia="Calibri"/>
          <w:szCs w:val="22"/>
          <w:lang w:eastAsia="en-US"/>
        </w:rPr>
        <w:t xml:space="preserve">Межгосударственный стандарт </w:t>
      </w:r>
      <w:r w:rsidR="00BA0F4F" w:rsidRPr="00281D3D">
        <w:rPr>
          <w:rFonts w:eastAsia="Calibri"/>
          <w:szCs w:val="22"/>
          <w:lang w:eastAsia="en-US"/>
        </w:rPr>
        <w:t xml:space="preserve">ГОСТ 33665-2015 </w:t>
      </w:r>
      <w:r w:rsidR="00BF4BD7" w:rsidRPr="00281D3D">
        <w:rPr>
          <w:rFonts w:eastAsia="Calibri"/>
          <w:szCs w:val="22"/>
          <w:lang w:eastAsia="en-US"/>
        </w:rPr>
        <w:t>«</w:t>
      </w:r>
      <w:r w:rsidR="00BA0F4F" w:rsidRPr="00F913BE">
        <w:rPr>
          <w:rFonts w:eastAsia="Calibri"/>
          <w:szCs w:val="22"/>
          <w:lang w:eastAsia="en-US"/>
        </w:rPr>
        <w:t>Автомобили скорой медицинской помощи. Технические требования и методы испытаний</w:t>
      </w:r>
      <w:r w:rsidR="00BF4BD7" w:rsidRPr="00F913BE">
        <w:rPr>
          <w:rFonts w:eastAsia="Calibri"/>
          <w:szCs w:val="22"/>
          <w:lang w:eastAsia="en-US"/>
        </w:rPr>
        <w:t>»</w:t>
      </w:r>
      <w:r w:rsidR="00F172CF" w:rsidRPr="00F913BE">
        <w:rPr>
          <w:rFonts w:eastAsia="Calibri"/>
          <w:szCs w:val="22"/>
          <w:lang w:eastAsia="en-US"/>
        </w:rPr>
        <w:t>.</w:t>
      </w:r>
    </w:p>
    <w:p w14:paraId="49164920" w14:textId="4479507F" w:rsidR="00F172CF" w:rsidRPr="00281D3D" w:rsidRDefault="002745FD" w:rsidP="00027C34">
      <w:pPr>
        <w:numPr>
          <w:ilvl w:val="0"/>
          <w:numId w:val="44"/>
        </w:numPr>
        <w:tabs>
          <w:tab w:val="num" w:pos="567"/>
        </w:tabs>
        <w:spacing w:before="120"/>
        <w:ind w:left="567" w:hanging="567"/>
        <w:jc w:val="both"/>
        <w:rPr>
          <w:rFonts w:eastAsia="Calibri"/>
          <w:szCs w:val="22"/>
          <w:lang w:eastAsia="en-US"/>
        </w:rPr>
      </w:pPr>
      <w:r w:rsidRPr="00F913BE">
        <w:rPr>
          <w:rFonts w:eastAsia="Calibri"/>
          <w:szCs w:val="22"/>
          <w:lang w:eastAsia="en-US"/>
        </w:rPr>
        <w:t xml:space="preserve">Национальный </w:t>
      </w:r>
      <w:r w:rsidRPr="00281D3D">
        <w:rPr>
          <w:rFonts w:eastAsia="Calibri"/>
          <w:szCs w:val="22"/>
          <w:lang w:eastAsia="en-US"/>
        </w:rPr>
        <w:t xml:space="preserve">стандарт </w:t>
      </w:r>
      <w:hyperlink r:id="rId15" w:history="1">
        <w:r w:rsidR="00BA0F4F" w:rsidRPr="00281D3D">
          <w:rPr>
            <w:rFonts w:eastAsia="Calibri"/>
            <w:szCs w:val="22"/>
            <w:lang w:eastAsia="en-US"/>
          </w:rPr>
          <w:t>ГОСТ 58451-2019</w:t>
        </w:r>
      </w:hyperlink>
      <w:r w:rsidR="00BA0F4F" w:rsidRPr="00281D3D">
        <w:rPr>
          <w:rFonts w:eastAsia="Calibri"/>
          <w:szCs w:val="22"/>
          <w:lang w:eastAsia="en-US"/>
        </w:rPr>
        <w:t xml:space="preserve"> </w:t>
      </w:r>
      <w:r w:rsidR="00BF4BD7" w:rsidRPr="00281D3D">
        <w:rPr>
          <w:rFonts w:eastAsia="Calibri"/>
          <w:szCs w:val="22"/>
          <w:lang w:eastAsia="en-US"/>
        </w:rPr>
        <w:t>«</w:t>
      </w:r>
      <w:r w:rsidR="00BA0F4F" w:rsidRPr="00281D3D">
        <w:rPr>
          <w:rFonts w:eastAsia="Calibri"/>
          <w:szCs w:val="22"/>
          <w:lang w:eastAsia="en-US"/>
        </w:rPr>
        <w:t>Изделия медицинские. Обслуживание техническое. Основные положения</w:t>
      </w:r>
      <w:r w:rsidR="00BF4BD7" w:rsidRPr="00281D3D">
        <w:rPr>
          <w:rFonts w:eastAsia="Calibri"/>
          <w:szCs w:val="22"/>
          <w:lang w:eastAsia="en-US"/>
        </w:rPr>
        <w:t>»</w:t>
      </w:r>
      <w:r w:rsidR="00F172CF" w:rsidRPr="00281D3D">
        <w:rPr>
          <w:rFonts w:eastAsia="Calibri"/>
          <w:szCs w:val="22"/>
          <w:lang w:eastAsia="en-US"/>
        </w:rPr>
        <w:t>.</w:t>
      </w:r>
      <w:r w:rsidR="00BA0F4F" w:rsidRPr="00281D3D">
        <w:rPr>
          <w:rFonts w:eastAsia="Calibri"/>
          <w:szCs w:val="22"/>
          <w:lang w:eastAsia="en-US"/>
        </w:rPr>
        <w:t xml:space="preserve"> </w:t>
      </w:r>
    </w:p>
    <w:p w14:paraId="6632D1B4" w14:textId="7D11F98A" w:rsidR="00BA0F4F" w:rsidRPr="00281D3D" w:rsidRDefault="002745FD" w:rsidP="00027C34">
      <w:pPr>
        <w:numPr>
          <w:ilvl w:val="0"/>
          <w:numId w:val="44"/>
        </w:numPr>
        <w:tabs>
          <w:tab w:val="num" w:pos="567"/>
        </w:tabs>
        <w:spacing w:before="120"/>
        <w:ind w:left="567" w:hanging="567"/>
        <w:jc w:val="both"/>
        <w:rPr>
          <w:rFonts w:eastAsia="Calibri"/>
          <w:szCs w:val="22"/>
          <w:lang w:eastAsia="en-US"/>
        </w:rPr>
      </w:pPr>
      <w:r w:rsidRPr="00281D3D">
        <w:rPr>
          <w:rFonts w:eastAsia="Calibri"/>
          <w:szCs w:val="22"/>
          <w:lang w:eastAsia="en-US"/>
        </w:rPr>
        <w:lastRenderedPageBreak/>
        <w:t xml:space="preserve">Национальный стандарт </w:t>
      </w:r>
      <w:r w:rsidR="00BA0F4F" w:rsidRPr="00281D3D">
        <w:rPr>
          <w:rFonts w:eastAsia="Calibri"/>
          <w:szCs w:val="22"/>
          <w:lang w:eastAsia="en-US"/>
        </w:rPr>
        <w:t xml:space="preserve">ГОСТ Р 56606-2015 </w:t>
      </w:r>
      <w:r w:rsidR="00BF4BD7" w:rsidRPr="00281D3D">
        <w:rPr>
          <w:rFonts w:eastAsia="Calibri"/>
          <w:szCs w:val="22"/>
          <w:lang w:eastAsia="en-US"/>
        </w:rPr>
        <w:t>«</w:t>
      </w:r>
      <w:r w:rsidR="00BA0F4F" w:rsidRPr="00281D3D">
        <w:rPr>
          <w:rFonts w:eastAsia="Calibri"/>
          <w:szCs w:val="22"/>
          <w:lang w:eastAsia="en-US"/>
        </w:rPr>
        <w:t>Контроль технического состояния и функционирования медицинских изделий. Основные положения</w:t>
      </w:r>
      <w:r w:rsidR="00BF4BD7" w:rsidRPr="00281D3D">
        <w:rPr>
          <w:rFonts w:eastAsia="Calibri"/>
          <w:szCs w:val="22"/>
          <w:lang w:eastAsia="en-US"/>
        </w:rPr>
        <w:t>»</w:t>
      </w:r>
      <w:r w:rsidR="00BA0F4F" w:rsidRPr="00281D3D">
        <w:rPr>
          <w:rFonts w:eastAsia="Calibri"/>
          <w:szCs w:val="22"/>
          <w:lang w:eastAsia="en-US"/>
        </w:rPr>
        <w:t>.</w:t>
      </w:r>
    </w:p>
    <w:p w14:paraId="649E2EE0" w14:textId="77777777" w:rsidR="002915A3" w:rsidRPr="00281D3D" w:rsidRDefault="002915A3" w:rsidP="00027C34">
      <w:pPr>
        <w:numPr>
          <w:ilvl w:val="0"/>
          <w:numId w:val="44"/>
        </w:numPr>
        <w:tabs>
          <w:tab w:val="num" w:pos="567"/>
        </w:tabs>
        <w:spacing w:before="120"/>
        <w:ind w:left="567" w:hanging="567"/>
        <w:jc w:val="both"/>
        <w:rPr>
          <w:rFonts w:eastAsia="Calibri"/>
          <w:szCs w:val="22"/>
          <w:lang w:eastAsia="en-US"/>
        </w:rPr>
      </w:pPr>
      <w:r w:rsidRPr="00281D3D">
        <w:rPr>
          <w:rFonts w:eastAsia="Calibri"/>
          <w:szCs w:val="22"/>
          <w:lang w:eastAsia="en-US"/>
        </w:rPr>
        <w:t>Отраслевой стандарт ОСТ 91500.07.0001-2002 «Салоны автомобилей скорой медицинской помощи и их оснащение. Общие технические требования».</w:t>
      </w:r>
    </w:p>
    <w:p w14:paraId="2F5B7A80" w14:textId="77777777" w:rsidR="00F172CF" w:rsidRDefault="00F172CF" w:rsidP="00027C34">
      <w:pPr>
        <w:numPr>
          <w:ilvl w:val="0"/>
          <w:numId w:val="44"/>
        </w:numPr>
        <w:tabs>
          <w:tab w:val="num" w:pos="567"/>
        </w:tabs>
        <w:spacing w:before="120"/>
        <w:ind w:left="567" w:hanging="567"/>
        <w:jc w:val="both"/>
        <w:rPr>
          <w:rFonts w:eastAsia="Calibri"/>
          <w:szCs w:val="22"/>
          <w:lang w:eastAsia="en-US"/>
        </w:rPr>
      </w:pPr>
      <w:r w:rsidRPr="00281D3D">
        <w:rPr>
          <w:rFonts w:eastAsia="Calibri"/>
          <w:szCs w:val="22"/>
          <w:lang w:eastAsia="en-US"/>
        </w:rPr>
        <w:t>Типовые требования Компании № П3-09 Р-0127 «Организация на</w:t>
      </w:r>
      <w:r w:rsidRPr="00F913BE">
        <w:rPr>
          <w:rFonts w:eastAsia="Calibri"/>
          <w:szCs w:val="22"/>
          <w:lang w:eastAsia="en-US"/>
        </w:rPr>
        <w:t xml:space="preserve"> объектах Обществ Группы экстренной медицинской помощи».</w:t>
      </w:r>
    </w:p>
    <w:p w14:paraId="3E2E568B" w14:textId="611AFBE2" w:rsidR="00233C41" w:rsidRPr="00F913BE" w:rsidRDefault="00233C41" w:rsidP="00027C34">
      <w:pPr>
        <w:numPr>
          <w:ilvl w:val="0"/>
          <w:numId w:val="44"/>
        </w:numPr>
        <w:tabs>
          <w:tab w:val="num" w:pos="567"/>
        </w:tabs>
        <w:spacing w:before="120"/>
        <w:ind w:left="567" w:hanging="567"/>
        <w:jc w:val="both"/>
        <w:rPr>
          <w:rFonts w:eastAsia="Calibri"/>
          <w:szCs w:val="22"/>
          <w:lang w:eastAsia="en-US"/>
        </w:rPr>
      </w:pPr>
      <w:r w:rsidRPr="00233C41">
        <w:rPr>
          <w:rFonts w:eastAsia="Calibri"/>
          <w:szCs w:val="22"/>
          <w:lang w:eastAsia="en-US"/>
        </w:rPr>
        <w:t>Инструкция Компании № П3-11.04 И-001125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</w:r>
      <w:r>
        <w:rPr>
          <w:rFonts w:eastAsia="Calibri"/>
          <w:szCs w:val="22"/>
          <w:lang w:eastAsia="en-US"/>
        </w:rPr>
        <w:t>.</w:t>
      </w:r>
    </w:p>
    <w:p w14:paraId="3801B60F" w14:textId="4357174D" w:rsidR="00CC17D7" w:rsidRPr="00F913BE" w:rsidRDefault="00CC17D7" w:rsidP="00F913BE">
      <w:pPr>
        <w:numPr>
          <w:ilvl w:val="0"/>
          <w:numId w:val="36"/>
        </w:numPr>
        <w:tabs>
          <w:tab w:val="num" w:pos="567"/>
        </w:tabs>
        <w:spacing w:before="120"/>
        <w:ind w:left="567" w:hanging="567"/>
        <w:jc w:val="both"/>
        <w:rPr>
          <w:rFonts w:eastAsia="Calibri"/>
          <w:szCs w:val="22"/>
          <w:lang w:eastAsia="en-US"/>
        </w:rPr>
      </w:pPr>
      <w:r w:rsidRPr="00F913BE">
        <w:rPr>
          <w:rFonts w:eastAsia="Calibri"/>
          <w:szCs w:val="22"/>
          <w:lang w:eastAsia="en-US"/>
        </w:rPr>
        <w:br w:type="page"/>
      </w:r>
    </w:p>
    <w:p w14:paraId="00E04061" w14:textId="36E0BB87" w:rsidR="00635C99" w:rsidRPr="002915A3" w:rsidRDefault="00F7706F" w:rsidP="002915A3">
      <w:pPr>
        <w:spacing w:after="240"/>
        <w:jc w:val="both"/>
        <w:outlineLvl w:val="0"/>
        <w:rPr>
          <w:rFonts w:ascii="Arial" w:eastAsia="Calibri" w:hAnsi="Arial" w:cs="Arial"/>
          <w:b/>
          <w:sz w:val="32"/>
          <w:szCs w:val="22"/>
          <w:lang w:eastAsia="en-US"/>
        </w:rPr>
      </w:pPr>
      <w:bookmarkStart w:id="152" w:name="_приложения_1"/>
      <w:bookmarkStart w:id="153" w:name="_Приложение_1._Квалификационные"/>
      <w:bookmarkStart w:id="154" w:name="_Toc448908096"/>
      <w:bookmarkStart w:id="155" w:name="_Toc530490432"/>
      <w:bookmarkStart w:id="156" w:name="_Toc398289286"/>
      <w:bookmarkStart w:id="157" w:name="_Toc398300893"/>
      <w:bookmarkStart w:id="158" w:name="_Toc398643609"/>
      <w:bookmarkStart w:id="159" w:name="_Toc410836228"/>
      <w:bookmarkStart w:id="160" w:name="_Toc31815261"/>
      <w:bookmarkStart w:id="161" w:name="_Toc181624333"/>
      <w:bookmarkStart w:id="162" w:name="_Toc181796162"/>
      <w:bookmarkStart w:id="163" w:name="_Toc183181371"/>
      <w:bookmarkEnd w:id="152"/>
      <w:bookmarkEnd w:id="153"/>
      <w:r w:rsidRPr="002915A3">
        <w:rPr>
          <w:rFonts w:ascii="Arial" w:eastAsia="Calibri" w:hAnsi="Arial" w:cs="Arial"/>
          <w:b/>
          <w:sz w:val="32"/>
          <w:szCs w:val="22"/>
          <w:lang w:eastAsia="en-US"/>
        </w:rPr>
        <w:lastRenderedPageBreak/>
        <w:t>ПРИЛОЖЕНИЕ 1</w:t>
      </w:r>
      <w:bookmarkEnd w:id="154"/>
      <w:bookmarkEnd w:id="155"/>
      <w:r w:rsidRPr="002915A3">
        <w:rPr>
          <w:rFonts w:ascii="Arial" w:eastAsia="Calibri" w:hAnsi="Arial" w:cs="Arial"/>
          <w:b/>
          <w:sz w:val="32"/>
          <w:szCs w:val="22"/>
          <w:lang w:eastAsia="en-US"/>
        </w:rPr>
        <w:t xml:space="preserve">. </w:t>
      </w:r>
      <w:bookmarkStart w:id="164" w:name="_Toc448908097"/>
      <w:bookmarkStart w:id="165" w:name="_Toc530490433"/>
      <w:r w:rsidRPr="002915A3">
        <w:rPr>
          <w:rFonts w:ascii="Arial" w:eastAsia="Calibri" w:hAnsi="Arial" w:cs="Arial"/>
          <w:b/>
          <w:sz w:val="32"/>
          <w:szCs w:val="22"/>
          <w:lang w:eastAsia="en-US"/>
        </w:rPr>
        <w:t>КВАЛИФИКАЦИОННЫЕ ТРЕБОВАНИЯ, НАВЫКИ И ОБЯЗАННОСТИ МЕДИЦИНСКИХ РАБОТНИКОВ ЗДРАВПУНКТОВ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14:paraId="36128A94" w14:textId="09D1A171" w:rsidR="00635C99" w:rsidRPr="002915A3" w:rsidRDefault="00635C99" w:rsidP="002915A3">
      <w:pPr>
        <w:spacing w:before="12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На должность медицинского работника здравпункта</w:t>
      </w:r>
      <w:r w:rsidR="00552956" w:rsidRPr="002915A3">
        <w:rPr>
          <w:rFonts w:eastAsia="Calibri"/>
          <w:szCs w:val="22"/>
          <w:lang w:eastAsia="en-US"/>
        </w:rPr>
        <w:t xml:space="preserve"> </w:t>
      </w:r>
      <w:r w:rsidRPr="002915A3">
        <w:rPr>
          <w:rFonts w:eastAsia="Calibri"/>
          <w:szCs w:val="22"/>
          <w:lang w:eastAsia="en-US"/>
        </w:rPr>
        <w:t>принимается лицо со средним или высшим медицинским образованием, опытом практической работы не менее 5 лет. Медицинский работник должен иметь</w:t>
      </w:r>
      <w:r w:rsidR="00CC5787" w:rsidRPr="002915A3">
        <w:rPr>
          <w:rFonts w:eastAsia="Calibri"/>
          <w:szCs w:val="22"/>
          <w:lang w:eastAsia="en-US"/>
        </w:rPr>
        <w:t xml:space="preserve"> диплом,</w:t>
      </w:r>
      <w:r w:rsidRPr="002915A3">
        <w:rPr>
          <w:rFonts w:eastAsia="Calibri"/>
          <w:szCs w:val="22"/>
          <w:lang w:eastAsia="en-US"/>
        </w:rPr>
        <w:t xml:space="preserve"> </w:t>
      </w:r>
      <w:r w:rsidR="00552956" w:rsidRPr="002915A3">
        <w:rPr>
          <w:rFonts w:eastAsia="Calibri"/>
          <w:szCs w:val="22"/>
          <w:lang w:eastAsia="en-US"/>
        </w:rPr>
        <w:t xml:space="preserve">постдипломную подготовку, </w:t>
      </w:r>
      <w:r w:rsidRPr="002915A3">
        <w:rPr>
          <w:rFonts w:eastAsia="Calibri"/>
          <w:szCs w:val="22"/>
          <w:lang w:eastAsia="en-US"/>
        </w:rPr>
        <w:t>сертификат</w:t>
      </w:r>
      <w:r w:rsidR="00552956" w:rsidRPr="002915A3">
        <w:rPr>
          <w:rFonts w:eastAsia="Calibri"/>
          <w:szCs w:val="22"/>
          <w:lang w:eastAsia="en-US"/>
        </w:rPr>
        <w:t xml:space="preserve"> специалиста или свидетельство об </w:t>
      </w:r>
      <w:r w:rsidR="0035750C" w:rsidRPr="002915A3">
        <w:rPr>
          <w:rFonts w:eastAsia="Calibri"/>
          <w:szCs w:val="22"/>
          <w:lang w:eastAsia="en-US"/>
        </w:rPr>
        <w:t>аккредитаци</w:t>
      </w:r>
      <w:r w:rsidR="00552956" w:rsidRPr="002915A3">
        <w:rPr>
          <w:rFonts w:eastAsia="Calibri"/>
          <w:szCs w:val="22"/>
          <w:lang w:eastAsia="en-US"/>
        </w:rPr>
        <w:t>и</w:t>
      </w:r>
      <w:r w:rsidRPr="002915A3">
        <w:rPr>
          <w:rFonts w:eastAsia="Calibri"/>
          <w:szCs w:val="22"/>
          <w:lang w:eastAsia="en-US"/>
        </w:rPr>
        <w:t xml:space="preserve"> государственного установленного образца.</w:t>
      </w:r>
    </w:p>
    <w:p w14:paraId="40D724CB" w14:textId="67623E2B" w:rsidR="00635C99" w:rsidRPr="002915A3" w:rsidRDefault="002B1C77" w:rsidP="002915A3">
      <w:pPr>
        <w:spacing w:before="12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 xml:space="preserve">Медицинский работник обязан </w:t>
      </w:r>
      <w:r w:rsidR="009239C6" w:rsidRPr="002915A3">
        <w:rPr>
          <w:rFonts w:eastAsia="Calibri"/>
          <w:szCs w:val="22"/>
          <w:lang w:eastAsia="en-US"/>
        </w:rPr>
        <w:t xml:space="preserve">обладать </w:t>
      </w:r>
      <w:r w:rsidR="00635C99" w:rsidRPr="002915A3">
        <w:rPr>
          <w:rFonts w:eastAsia="Calibri"/>
          <w:szCs w:val="22"/>
          <w:lang w:eastAsia="en-US"/>
        </w:rPr>
        <w:t>современными знаниями и практическими навыками оказания медицинской помощи</w:t>
      </w:r>
      <w:r w:rsidR="004112E4" w:rsidRPr="002915A3">
        <w:rPr>
          <w:rFonts w:eastAsia="Calibri"/>
          <w:szCs w:val="22"/>
          <w:lang w:eastAsia="en-US"/>
        </w:rPr>
        <w:t xml:space="preserve"> </w:t>
      </w:r>
      <w:r w:rsidR="00552956" w:rsidRPr="002915A3">
        <w:rPr>
          <w:rFonts w:eastAsia="Calibri"/>
          <w:szCs w:val="22"/>
          <w:lang w:eastAsia="en-US"/>
        </w:rPr>
        <w:t xml:space="preserve">в экстренной форме </w:t>
      </w:r>
      <w:r w:rsidR="004112E4" w:rsidRPr="002915A3">
        <w:rPr>
          <w:rFonts w:eastAsia="Calibri"/>
          <w:szCs w:val="22"/>
          <w:lang w:eastAsia="en-US"/>
        </w:rPr>
        <w:t>в соответствии с приказом Минздрава России от 13.11.</w:t>
      </w:r>
      <w:r w:rsidR="00F375A9" w:rsidRPr="002915A3">
        <w:rPr>
          <w:rFonts w:eastAsia="Calibri"/>
          <w:szCs w:val="22"/>
          <w:lang w:eastAsia="en-US"/>
        </w:rPr>
        <w:t>2012 № </w:t>
      </w:r>
      <w:r w:rsidR="004112E4" w:rsidRPr="002915A3">
        <w:rPr>
          <w:rFonts w:eastAsia="Calibri"/>
          <w:szCs w:val="22"/>
          <w:lang w:eastAsia="en-US"/>
        </w:rPr>
        <w:t>911н</w:t>
      </w:r>
      <w:r w:rsidR="00F375A9" w:rsidRPr="002915A3">
        <w:rPr>
          <w:rFonts w:eastAsia="Calibri"/>
          <w:szCs w:val="22"/>
          <w:lang w:eastAsia="en-US"/>
        </w:rPr>
        <w:t xml:space="preserve"> </w:t>
      </w:r>
      <w:r w:rsidR="00BF4BD7" w:rsidRPr="002915A3">
        <w:rPr>
          <w:rFonts w:eastAsia="Calibri"/>
          <w:szCs w:val="22"/>
          <w:lang w:eastAsia="en-US"/>
        </w:rPr>
        <w:t>«</w:t>
      </w:r>
      <w:r w:rsidR="00F375A9" w:rsidRPr="002915A3">
        <w:rPr>
          <w:rFonts w:eastAsia="Calibri"/>
          <w:szCs w:val="22"/>
          <w:lang w:eastAsia="en-US"/>
        </w:rPr>
        <w:t>Об утверждении порядка оказания медицинской помощи при острых и хронических профессиональных заболеваниях</w:t>
      </w:r>
      <w:r w:rsidR="00BF4BD7" w:rsidRPr="002915A3">
        <w:rPr>
          <w:rFonts w:eastAsia="Calibri"/>
          <w:szCs w:val="22"/>
          <w:lang w:eastAsia="en-US"/>
        </w:rPr>
        <w:t>»</w:t>
      </w:r>
      <w:r w:rsidR="004112E4" w:rsidRPr="002915A3">
        <w:rPr>
          <w:rFonts w:eastAsia="Calibri"/>
          <w:szCs w:val="22"/>
          <w:lang w:eastAsia="en-US"/>
        </w:rPr>
        <w:t xml:space="preserve">, приказом </w:t>
      </w:r>
      <w:proofErr w:type="spellStart"/>
      <w:r w:rsidR="004112E4" w:rsidRPr="002915A3">
        <w:rPr>
          <w:rFonts w:eastAsia="Calibri"/>
          <w:szCs w:val="22"/>
          <w:lang w:eastAsia="en-US"/>
        </w:rPr>
        <w:t>Минздравсоцразвития</w:t>
      </w:r>
      <w:proofErr w:type="spellEnd"/>
      <w:r w:rsidR="004112E4" w:rsidRPr="002915A3">
        <w:rPr>
          <w:rFonts w:eastAsia="Calibri"/>
          <w:szCs w:val="22"/>
          <w:lang w:eastAsia="en-US"/>
        </w:rPr>
        <w:t xml:space="preserve"> России от 15.05.2012 № 543н</w:t>
      </w:r>
      <w:r w:rsidR="00F375A9" w:rsidRPr="002915A3">
        <w:rPr>
          <w:rFonts w:eastAsia="Calibri"/>
          <w:szCs w:val="22"/>
          <w:lang w:eastAsia="en-US"/>
        </w:rPr>
        <w:t xml:space="preserve"> </w:t>
      </w:r>
      <w:r w:rsidR="00BF4BD7" w:rsidRPr="002915A3">
        <w:rPr>
          <w:rFonts w:eastAsia="Calibri"/>
          <w:szCs w:val="22"/>
          <w:lang w:eastAsia="en-US"/>
        </w:rPr>
        <w:t>«</w:t>
      </w:r>
      <w:r w:rsidR="00F375A9" w:rsidRPr="002915A3">
        <w:rPr>
          <w:rFonts w:eastAsia="Calibri"/>
          <w:szCs w:val="22"/>
          <w:lang w:eastAsia="en-US"/>
        </w:rPr>
        <w:t>Об утверждении Положения об организации оказания первичной медико-санитарной помощи взрослому населению</w:t>
      </w:r>
      <w:r w:rsidR="00BF4BD7" w:rsidRPr="002915A3">
        <w:rPr>
          <w:rFonts w:eastAsia="Calibri"/>
          <w:szCs w:val="22"/>
          <w:lang w:eastAsia="en-US"/>
        </w:rPr>
        <w:t>»</w:t>
      </w:r>
      <w:r w:rsidR="004112E4" w:rsidRPr="002915A3">
        <w:rPr>
          <w:rFonts w:eastAsia="Calibri"/>
          <w:szCs w:val="22"/>
          <w:lang w:eastAsia="en-US"/>
        </w:rPr>
        <w:t xml:space="preserve">, приказом </w:t>
      </w:r>
      <w:proofErr w:type="spellStart"/>
      <w:r w:rsidR="004112E4" w:rsidRPr="002915A3">
        <w:rPr>
          <w:rFonts w:eastAsia="Calibri"/>
          <w:szCs w:val="22"/>
          <w:lang w:eastAsia="en-US"/>
        </w:rPr>
        <w:t>Минздравсоцразвития</w:t>
      </w:r>
      <w:proofErr w:type="spellEnd"/>
      <w:r w:rsidR="004112E4" w:rsidRPr="002915A3">
        <w:rPr>
          <w:rFonts w:eastAsia="Calibri"/>
          <w:szCs w:val="22"/>
          <w:lang w:eastAsia="en-US"/>
        </w:rPr>
        <w:t xml:space="preserve"> России от 23.03.2012 № 252н</w:t>
      </w:r>
      <w:r w:rsidR="00F375A9" w:rsidRPr="002915A3">
        <w:rPr>
          <w:rFonts w:eastAsia="Calibri"/>
          <w:szCs w:val="22"/>
          <w:lang w:eastAsia="en-US"/>
        </w:rPr>
        <w:t xml:space="preserve"> </w:t>
      </w:r>
      <w:r w:rsidR="00BF4BD7" w:rsidRPr="002915A3">
        <w:rPr>
          <w:rFonts w:eastAsia="Calibri"/>
          <w:szCs w:val="22"/>
          <w:lang w:eastAsia="en-US"/>
        </w:rPr>
        <w:t>«</w:t>
      </w:r>
      <w:r w:rsidR="00F375A9" w:rsidRPr="002915A3">
        <w:rPr>
          <w:rFonts w:eastAsia="Calibri"/>
          <w:szCs w:val="22"/>
          <w:lang w:eastAsia="en-US"/>
        </w:rPr>
        <w:t>Об утверждении Порядка возложения на фельдшера, акушерку руководителем медицинской организации при организации оказания первичной медико-санитарной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лечения, в том числе по назначению и применению лекарственных препаратов, включая наркотические лекарственные препараты и психотропные лекарственные препараты</w:t>
      </w:r>
      <w:r w:rsidR="00BF4BD7" w:rsidRPr="002915A3">
        <w:rPr>
          <w:rFonts w:eastAsia="Calibri"/>
          <w:szCs w:val="22"/>
          <w:lang w:eastAsia="en-US"/>
        </w:rPr>
        <w:t>»</w:t>
      </w:r>
      <w:r w:rsidR="004112E4" w:rsidRPr="002915A3">
        <w:rPr>
          <w:rFonts w:eastAsia="Calibri"/>
          <w:szCs w:val="22"/>
          <w:lang w:eastAsia="en-US"/>
        </w:rPr>
        <w:t xml:space="preserve">, </w:t>
      </w:r>
      <w:r w:rsidR="008F604B" w:rsidRPr="002915A3">
        <w:rPr>
          <w:rFonts w:eastAsia="Calibri"/>
          <w:szCs w:val="22"/>
          <w:lang w:eastAsia="en-US"/>
        </w:rPr>
        <w:t>а также соответствующим профессиональным стандартом, утвержденным Минтрудом России:</w:t>
      </w:r>
    </w:p>
    <w:p w14:paraId="18AB64E7" w14:textId="30FE82F5" w:rsidR="00635C99" w:rsidRPr="002915A3" w:rsidRDefault="00635C99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 xml:space="preserve">знать и уметь применять стандарты сердечно-легочной реанимации при внезапной остановке кровообращения, острой дыхательной недостаточности, аллергических, коматозных состояниях, при различных видах асфиксии, утоплении, </w:t>
      </w:r>
      <w:proofErr w:type="spellStart"/>
      <w:r w:rsidRPr="002915A3">
        <w:rPr>
          <w:rFonts w:eastAsia="Calibri"/>
          <w:szCs w:val="22"/>
          <w:lang w:eastAsia="en-US"/>
        </w:rPr>
        <w:t>электротравме</w:t>
      </w:r>
      <w:proofErr w:type="spellEnd"/>
      <w:r w:rsidRPr="002915A3">
        <w:rPr>
          <w:rFonts w:eastAsia="Calibri"/>
          <w:szCs w:val="22"/>
          <w:lang w:eastAsia="en-US"/>
        </w:rPr>
        <w:t>;</w:t>
      </w:r>
    </w:p>
    <w:p w14:paraId="024ABC07" w14:textId="77777777" w:rsidR="00635C99" w:rsidRPr="002915A3" w:rsidRDefault="00635C99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уметь обеспечить проходимость верхних дыхательных путей альтернативными методами;</w:t>
      </w:r>
    </w:p>
    <w:p w14:paraId="081BFE50" w14:textId="1F22AB40" w:rsidR="00635C99" w:rsidRPr="002915A3" w:rsidRDefault="00635C99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знать и уметь применять протоколы диагностики и неотложной помощи при сердечно-сосудистых заболеваниях</w:t>
      </w:r>
      <w:r w:rsidR="00281D3D">
        <w:rPr>
          <w:rFonts w:eastAsia="Calibri"/>
          <w:szCs w:val="22"/>
          <w:lang w:eastAsia="en-US"/>
        </w:rPr>
        <w:t xml:space="preserve">, </w:t>
      </w:r>
      <w:r w:rsidRPr="002915A3">
        <w:rPr>
          <w:rFonts w:eastAsia="Calibri"/>
          <w:szCs w:val="22"/>
          <w:lang w:eastAsia="en-US"/>
        </w:rPr>
        <w:t>включ</w:t>
      </w:r>
      <w:r w:rsidR="00281D3D">
        <w:rPr>
          <w:rFonts w:eastAsia="Calibri"/>
          <w:szCs w:val="22"/>
          <w:lang w:eastAsia="en-US"/>
        </w:rPr>
        <w:t xml:space="preserve">ая автоматическую </w:t>
      </w:r>
      <w:proofErr w:type="spellStart"/>
      <w:r w:rsidR="00281D3D">
        <w:rPr>
          <w:rFonts w:eastAsia="Calibri"/>
          <w:szCs w:val="22"/>
          <w:lang w:eastAsia="en-US"/>
        </w:rPr>
        <w:t>дефибрилляцию</w:t>
      </w:r>
      <w:proofErr w:type="spellEnd"/>
      <w:r w:rsidRPr="002915A3">
        <w:rPr>
          <w:rFonts w:eastAsia="Calibri"/>
          <w:szCs w:val="22"/>
          <w:lang w:eastAsia="en-US"/>
        </w:rPr>
        <w:t xml:space="preserve">, заболеваниях респираторного тракта, болезнях органов брюшной полости, эндокринных заболеваниях, болезнях крови, аллергических заболеваниях, психических заболеваниях, инфекционных заболеваниях; </w:t>
      </w:r>
    </w:p>
    <w:p w14:paraId="34F7E529" w14:textId="77777777" w:rsidR="00635C99" w:rsidRPr="002915A3" w:rsidRDefault="00635C99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знать основы диагностики и неотложной помощи при травмах, поражениях и отравлениях, в том числе организацию и проведение медицинской сортировки при массовых поражениях;</w:t>
      </w:r>
    </w:p>
    <w:p w14:paraId="251F12CE" w14:textId="53329A40" w:rsidR="00635C99" w:rsidRPr="002915A3" w:rsidRDefault="00635C99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 xml:space="preserve">уметь проводить </w:t>
      </w:r>
      <w:r w:rsidR="008F604B" w:rsidRPr="002915A3">
        <w:rPr>
          <w:rFonts w:eastAsia="Calibri"/>
          <w:szCs w:val="22"/>
          <w:lang w:eastAsia="en-US"/>
        </w:rPr>
        <w:t>регистрацию</w:t>
      </w:r>
      <w:r w:rsidRPr="002915A3">
        <w:rPr>
          <w:rFonts w:eastAsia="Calibri"/>
          <w:szCs w:val="22"/>
          <w:lang w:eastAsia="en-US"/>
        </w:rPr>
        <w:t xml:space="preserve"> и </w:t>
      </w:r>
      <w:r w:rsidR="008F604B" w:rsidRPr="002915A3">
        <w:rPr>
          <w:rFonts w:eastAsia="Calibri"/>
          <w:szCs w:val="22"/>
          <w:lang w:eastAsia="en-US"/>
        </w:rPr>
        <w:t>расшифровку</w:t>
      </w:r>
      <w:r w:rsidRPr="002915A3">
        <w:rPr>
          <w:rFonts w:eastAsia="Calibri"/>
          <w:szCs w:val="22"/>
          <w:lang w:eastAsia="en-US"/>
        </w:rPr>
        <w:t xml:space="preserve"> ЭКГ для основной патологии;</w:t>
      </w:r>
    </w:p>
    <w:p w14:paraId="342126EA" w14:textId="77777777" w:rsidR="00635C99" w:rsidRPr="002915A3" w:rsidRDefault="00635C99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 xml:space="preserve">уметь определять уровень глюкозы крови портативными </w:t>
      </w:r>
      <w:proofErr w:type="spellStart"/>
      <w:r w:rsidRPr="002915A3">
        <w:rPr>
          <w:rFonts w:eastAsia="Calibri"/>
          <w:szCs w:val="22"/>
          <w:lang w:eastAsia="en-US"/>
        </w:rPr>
        <w:t>глюкометрами</w:t>
      </w:r>
      <w:proofErr w:type="spellEnd"/>
      <w:r w:rsidRPr="002915A3">
        <w:rPr>
          <w:rFonts w:eastAsia="Calibri"/>
          <w:szCs w:val="22"/>
          <w:lang w:eastAsia="en-US"/>
        </w:rPr>
        <w:t>;</w:t>
      </w:r>
    </w:p>
    <w:p w14:paraId="76DEB86F" w14:textId="77777777" w:rsidR="00635C99" w:rsidRPr="002915A3" w:rsidRDefault="00635C99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 xml:space="preserve">уметь проводить </w:t>
      </w:r>
      <w:proofErr w:type="spellStart"/>
      <w:r w:rsidRPr="002915A3">
        <w:rPr>
          <w:rFonts w:eastAsia="Calibri"/>
          <w:szCs w:val="22"/>
          <w:lang w:eastAsia="en-US"/>
        </w:rPr>
        <w:t>пульсоксиметрию</w:t>
      </w:r>
      <w:proofErr w:type="spellEnd"/>
      <w:r w:rsidRPr="002915A3">
        <w:rPr>
          <w:rFonts w:eastAsia="Calibri"/>
          <w:szCs w:val="22"/>
          <w:lang w:eastAsia="en-US"/>
        </w:rPr>
        <w:t xml:space="preserve"> с интерпретацией данных;</w:t>
      </w:r>
    </w:p>
    <w:p w14:paraId="59565F37" w14:textId="5A75E605" w:rsidR="00C65B9E" w:rsidRPr="002915A3" w:rsidRDefault="00C65B9E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уметь проводить катетеризацию периферических вен</w:t>
      </w:r>
      <w:r w:rsidR="008F604B" w:rsidRPr="002915A3">
        <w:rPr>
          <w:rFonts w:eastAsia="Calibri"/>
          <w:szCs w:val="22"/>
          <w:lang w:eastAsia="en-US"/>
        </w:rPr>
        <w:t>,</w:t>
      </w:r>
      <w:r w:rsidRPr="002915A3">
        <w:rPr>
          <w:rFonts w:eastAsia="Calibri"/>
          <w:szCs w:val="22"/>
          <w:lang w:eastAsia="en-US"/>
        </w:rPr>
        <w:t xml:space="preserve"> выполнять внутривенный доступ;</w:t>
      </w:r>
    </w:p>
    <w:p w14:paraId="618F9DF7" w14:textId="77777777" w:rsidR="00635C99" w:rsidRPr="002915A3" w:rsidRDefault="00635C99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 xml:space="preserve">знать и уметь применять методики </w:t>
      </w:r>
      <w:r w:rsidR="00705C20" w:rsidRPr="002915A3">
        <w:rPr>
          <w:rFonts w:eastAsia="Calibri"/>
          <w:szCs w:val="22"/>
          <w:lang w:eastAsia="en-US"/>
        </w:rPr>
        <w:t>назначения</w:t>
      </w:r>
      <w:r w:rsidRPr="002915A3">
        <w:rPr>
          <w:rFonts w:eastAsia="Calibri"/>
          <w:szCs w:val="22"/>
          <w:lang w:eastAsia="en-US"/>
        </w:rPr>
        <w:t xml:space="preserve"> лекарственных препаратов, включая наркотические и сильнодействующие</w:t>
      </w:r>
      <w:r w:rsidR="000E42AB" w:rsidRPr="002915A3">
        <w:rPr>
          <w:rFonts w:eastAsia="Calibri"/>
          <w:szCs w:val="22"/>
          <w:lang w:eastAsia="en-US"/>
        </w:rPr>
        <w:t xml:space="preserve"> (где применимо)</w:t>
      </w:r>
      <w:r w:rsidR="00705C20" w:rsidRPr="002915A3">
        <w:rPr>
          <w:rFonts w:eastAsia="Calibri"/>
          <w:szCs w:val="22"/>
          <w:lang w:eastAsia="en-US"/>
        </w:rPr>
        <w:t>,</w:t>
      </w:r>
      <w:r w:rsidRPr="002915A3">
        <w:rPr>
          <w:rFonts w:eastAsia="Calibri"/>
          <w:szCs w:val="22"/>
          <w:lang w:eastAsia="en-US"/>
        </w:rPr>
        <w:t xml:space="preserve"> показания и противопоказания к их назначению, дозы препаратов, возможные побочные действия и методы их коррекции; </w:t>
      </w:r>
    </w:p>
    <w:p w14:paraId="5DABF687" w14:textId="77777777" w:rsidR="00635C99" w:rsidRPr="002915A3" w:rsidRDefault="00635C99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знать технику безопасности при работе с аппаратурой и медицинскими газами;</w:t>
      </w:r>
    </w:p>
    <w:p w14:paraId="291D852B" w14:textId="77777777" w:rsidR="00635C99" w:rsidRPr="002915A3" w:rsidRDefault="00635C99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знать медикаментозное лечение остановки кровообращения;</w:t>
      </w:r>
    </w:p>
    <w:p w14:paraId="6C8A7A37" w14:textId="77777777" w:rsidR="00635C99" w:rsidRPr="002915A3" w:rsidRDefault="00635C99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уметь проводить санацию трахеобронхиального дерева;</w:t>
      </w:r>
    </w:p>
    <w:p w14:paraId="177F87A5" w14:textId="77777777" w:rsidR="00635C99" w:rsidRPr="002915A3" w:rsidRDefault="00635C99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lastRenderedPageBreak/>
        <w:t>уметь проводить оксигенотерапию (показания и противопоказания, условия проведения);</w:t>
      </w:r>
    </w:p>
    <w:p w14:paraId="12837B91" w14:textId="77777777" w:rsidR="00635C99" w:rsidRPr="002915A3" w:rsidRDefault="00635C99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уметь проводить местную анестезию, первичную обработку раны, остановку наружного кровотечения, переднюю тампонаду при носовом кровотечении;</w:t>
      </w:r>
    </w:p>
    <w:p w14:paraId="59282D1C" w14:textId="77777777" w:rsidR="00635C99" w:rsidRPr="002915A3" w:rsidRDefault="00635C99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уметь проводить зондовое промывание желудка, катетеризацию мочевого пузыря;</w:t>
      </w:r>
    </w:p>
    <w:p w14:paraId="7557774A" w14:textId="28D3B8D3" w:rsidR="00635C99" w:rsidRPr="002915A3" w:rsidRDefault="00635C99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 xml:space="preserve">уметь накладывать </w:t>
      </w:r>
      <w:proofErr w:type="spellStart"/>
      <w:r w:rsidRPr="002915A3">
        <w:rPr>
          <w:rFonts w:eastAsia="Calibri"/>
          <w:szCs w:val="22"/>
          <w:lang w:eastAsia="en-US"/>
        </w:rPr>
        <w:t>окклюзионную</w:t>
      </w:r>
      <w:proofErr w:type="spellEnd"/>
      <w:r w:rsidRPr="002915A3">
        <w:rPr>
          <w:rFonts w:eastAsia="Calibri"/>
          <w:szCs w:val="22"/>
          <w:lang w:eastAsia="en-US"/>
        </w:rPr>
        <w:t xml:space="preserve"> повязку при открытом пневмотораксе, проводить аспирацию воздуха из плевральной полости при напряженном пневмотораксе</w:t>
      </w:r>
      <w:r w:rsidR="00E75701" w:rsidRPr="002915A3">
        <w:rPr>
          <w:rFonts w:eastAsia="Calibri"/>
          <w:szCs w:val="22"/>
          <w:lang w:eastAsia="en-US"/>
        </w:rPr>
        <w:t xml:space="preserve"> в соответствии</w:t>
      </w:r>
      <w:r w:rsidRPr="002915A3">
        <w:rPr>
          <w:rFonts w:eastAsia="Calibri"/>
          <w:szCs w:val="22"/>
          <w:lang w:eastAsia="en-US"/>
        </w:rPr>
        <w:t>;</w:t>
      </w:r>
    </w:p>
    <w:p w14:paraId="37885635" w14:textId="5D663764" w:rsidR="00635C99" w:rsidRPr="002915A3" w:rsidRDefault="00635C99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 xml:space="preserve">иметь навыки проведения иммобилизации при переломах костей, позвоночника, </w:t>
      </w:r>
      <w:r w:rsidR="00C65B9E" w:rsidRPr="002915A3">
        <w:rPr>
          <w:rFonts w:eastAsia="Calibri"/>
          <w:szCs w:val="22"/>
          <w:lang w:eastAsia="en-US"/>
        </w:rPr>
        <w:t>черепно-мозговой травме,</w:t>
      </w:r>
      <w:r w:rsidR="00CD0248" w:rsidRPr="002915A3">
        <w:rPr>
          <w:rFonts w:eastAsia="Calibri"/>
          <w:szCs w:val="22"/>
          <w:lang w:eastAsia="en-US"/>
        </w:rPr>
        <w:t xml:space="preserve"> оказании помощи при</w:t>
      </w:r>
      <w:r w:rsidR="00C65B9E" w:rsidRPr="002915A3">
        <w:rPr>
          <w:rFonts w:eastAsia="Calibri"/>
          <w:szCs w:val="22"/>
          <w:lang w:eastAsia="en-US"/>
        </w:rPr>
        <w:t xml:space="preserve"> </w:t>
      </w:r>
      <w:r w:rsidRPr="002915A3">
        <w:rPr>
          <w:rFonts w:eastAsia="Calibri"/>
          <w:szCs w:val="22"/>
          <w:lang w:eastAsia="en-US"/>
        </w:rPr>
        <w:t>синдроме длительного сдавливания</w:t>
      </w:r>
      <w:r w:rsidR="0035750C" w:rsidRPr="002915A3">
        <w:rPr>
          <w:rFonts w:eastAsia="Calibri"/>
          <w:szCs w:val="22"/>
          <w:lang w:eastAsia="en-US"/>
        </w:rPr>
        <w:t>;</w:t>
      </w:r>
    </w:p>
    <w:p w14:paraId="2E0C14F7" w14:textId="05A62312" w:rsidR="00635C99" w:rsidRPr="002915A3" w:rsidRDefault="00CD0248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о</w:t>
      </w:r>
      <w:r w:rsidR="00A63C9E" w:rsidRPr="002915A3">
        <w:rPr>
          <w:rFonts w:eastAsia="Calibri"/>
          <w:szCs w:val="22"/>
          <w:lang w:eastAsia="en-US"/>
        </w:rPr>
        <w:t>д</w:t>
      </w:r>
      <w:r w:rsidR="00435278" w:rsidRPr="002915A3">
        <w:rPr>
          <w:rFonts w:eastAsia="Calibri"/>
          <w:szCs w:val="22"/>
          <w:lang w:eastAsia="en-US"/>
        </w:rPr>
        <w:t>ин р</w:t>
      </w:r>
      <w:r w:rsidR="00D1352D" w:rsidRPr="002915A3">
        <w:rPr>
          <w:rFonts w:eastAsia="Calibri"/>
          <w:szCs w:val="22"/>
          <w:lang w:eastAsia="en-US"/>
        </w:rPr>
        <w:t>аз в 2 года проходить тренинги</w:t>
      </w:r>
      <w:r w:rsidR="00435278" w:rsidRPr="002915A3">
        <w:rPr>
          <w:rFonts w:eastAsia="Calibri"/>
          <w:szCs w:val="22"/>
          <w:lang w:eastAsia="en-US"/>
        </w:rPr>
        <w:t xml:space="preserve"> </w:t>
      </w:r>
      <w:r w:rsidR="00E56F0B" w:rsidRPr="002915A3">
        <w:rPr>
          <w:rFonts w:eastAsia="Calibri"/>
          <w:szCs w:val="22"/>
          <w:lang w:eastAsia="en-US"/>
        </w:rPr>
        <w:t xml:space="preserve">по </w:t>
      </w:r>
      <w:r w:rsidR="00435278" w:rsidRPr="002915A3">
        <w:rPr>
          <w:rFonts w:eastAsia="Calibri"/>
          <w:szCs w:val="22"/>
          <w:lang w:eastAsia="en-US"/>
        </w:rPr>
        <w:t xml:space="preserve">современным стандартам оказания </w:t>
      </w:r>
      <w:r w:rsidR="00A63C9E" w:rsidRPr="002915A3">
        <w:rPr>
          <w:rFonts w:eastAsia="Calibri"/>
          <w:szCs w:val="22"/>
          <w:lang w:eastAsia="en-US"/>
        </w:rPr>
        <w:t xml:space="preserve">медицинской </w:t>
      </w:r>
      <w:r w:rsidR="00281D3D">
        <w:rPr>
          <w:rFonts w:eastAsia="Calibri"/>
          <w:szCs w:val="22"/>
          <w:lang w:eastAsia="en-US"/>
        </w:rPr>
        <w:t xml:space="preserve">помощи, </w:t>
      </w:r>
      <w:r w:rsidR="00435278" w:rsidRPr="002915A3">
        <w:rPr>
          <w:rFonts w:eastAsia="Calibri"/>
          <w:szCs w:val="22"/>
          <w:lang w:eastAsia="en-US"/>
        </w:rPr>
        <w:t>расширенный комплекс ре</w:t>
      </w:r>
      <w:r w:rsidR="00281D3D">
        <w:rPr>
          <w:rFonts w:eastAsia="Calibri"/>
          <w:szCs w:val="22"/>
          <w:lang w:eastAsia="en-US"/>
        </w:rPr>
        <w:t>анимационных мероприятий</w:t>
      </w:r>
      <w:r w:rsidR="00D1352D" w:rsidRPr="002915A3">
        <w:rPr>
          <w:rFonts w:eastAsia="Calibri"/>
          <w:szCs w:val="22"/>
          <w:lang w:eastAsia="en-US"/>
        </w:rPr>
        <w:t xml:space="preserve"> на базе </w:t>
      </w:r>
      <w:r w:rsidR="00A63C9E" w:rsidRPr="002915A3">
        <w:rPr>
          <w:rFonts w:eastAsia="Calibri"/>
          <w:szCs w:val="22"/>
          <w:lang w:eastAsia="en-US"/>
        </w:rPr>
        <w:t xml:space="preserve">образовательных организаций </w:t>
      </w:r>
      <w:r w:rsidR="00D1352D" w:rsidRPr="002915A3">
        <w:rPr>
          <w:rFonts w:eastAsia="Calibri"/>
          <w:szCs w:val="22"/>
          <w:lang w:eastAsia="en-US"/>
        </w:rPr>
        <w:t>(центр</w:t>
      </w:r>
      <w:r w:rsidR="00A63C9E" w:rsidRPr="002915A3">
        <w:rPr>
          <w:rFonts w:eastAsia="Calibri"/>
          <w:szCs w:val="22"/>
          <w:lang w:eastAsia="en-US"/>
        </w:rPr>
        <w:t>ов</w:t>
      </w:r>
      <w:r w:rsidR="00D1352D" w:rsidRPr="002915A3">
        <w:rPr>
          <w:rFonts w:eastAsia="Calibri"/>
          <w:szCs w:val="22"/>
          <w:lang w:eastAsia="en-US"/>
        </w:rPr>
        <w:t>)</w:t>
      </w:r>
      <w:r w:rsidR="00435278" w:rsidRPr="002915A3">
        <w:rPr>
          <w:rFonts w:eastAsia="Calibri"/>
          <w:szCs w:val="22"/>
          <w:lang w:eastAsia="en-US"/>
        </w:rPr>
        <w:t xml:space="preserve"> с получением сертификата</w:t>
      </w:r>
      <w:r w:rsidR="00A63C9E" w:rsidRPr="002915A3">
        <w:rPr>
          <w:rFonts w:eastAsia="Calibri"/>
          <w:szCs w:val="22"/>
          <w:lang w:eastAsia="en-US"/>
        </w:rPr>
        <w:t xml:space="preserve">, </w:t>
      </w:r>
      <w:r w:rsidR="00281D3D">
        <w:rPr>
          <w:rFonts w:eastAsia="Calibri"/>
          <w:szCs w:val="22"/>
          <w:lang w:eastAsia="en-US"/>
        </w:rPr>
        <w:t>удостоверения произвольного не государственного</w:t>
      </w:r>
      <w:r w:rsidR="00D1352D" w:rsidRPr="002915A3">
        <w:rPr>
          <w:rFonts w:eastAsia="Calibri"/>
          <w:szCs w:val="22"/>
          <w:lang w:eastAsia="en-US"/>
        </w:rPr>
        <w:t xml:space="preserve"> образца</w:t>
      </w:r>
      <w:r w:rsidR="00435278" w:rsidRPr="002915A3">
        <w:rPr>
          <w:rFonts w:eastAsia="Calibri"/>
          <w:szCs w:val="22"/>
          <w:lang w:eastAsia="en-US"/>
        </w:rPr>
        <w:t xml:space="preserve"> об обучении на </w:t>
      </w:r>
      <w:r w:rsidR="00D1352D" w:rsidRPr="002915A3">
        <w:rPr>
          <w:rFonts w:eastAsia="Calibri"/>
          <w:szCs w:val="22"/>
          <w:lang w:eastAsia="en-US"/>
        </w:rPr>
        <w:t>тренинге</w:t>
      </w:r>
      <w:r w:rsidR="00435278" w:rsidRPr="002915A3">
        <w:rPr>
          <w:rFonts w:eastAsia="Calibri"/>
          <w:szCs w:val="22"/>
          <w:lang w:eastAsia="en-US"/>
        </w:rPr>
        <w:t xml:space="preserve"> по базовому и расширенному поддержанию жизнедеятельности, расширенным реанимационным мероприятиям при остановке сердца, при травме, по рас</w:t>
      </w:r>
      <w:r w:rsidR="00281D3D">
        <w:rPr>
          <w:rFonts w:eastAsia="Calibri"/>
          <w:szCs w:val="22"/>
          <w:lang w:eastAsia="en-US"/>
        </w:rPr>
        <w:t xml:space="preserve">ширенной </w:t>
      </w:r>
      <w:proofErr w:type="spellStart"/>
      <w:r w:rsidR="00281D3D">
        <w:rPr>
          <w:rFonts w:eastAsia="Calibri"/>
          <w:szCs w:val="22"/>
          <w:lang w:eastAsia="en-US"/>
        </w:rPr>
        <w:t>догоспитальной</w:t>
      </w:r>
      <w:proofErr w:type="spellEnd"/>
      <w:r w:rsidR="00281D3D">
        <w:rPr>
          <w:rFonts w:eastAsia="Calibri"/>
          <w:szCs w:val="22"/>
          <w:lang w:eastAsia="en-US"/>
        </w:rPr>
        <w:t xml:space="preserve"> помощи </w:t>
      </w:r>
      <w:r w:rsidR="00435278" w:rsidRPr="002915A3">
        <w:rPr>
          <w:rFonts w:eastAsia="Calibri"/>
          <w:szCs w:val="22"/>
          <w:lang w:eastAsia="en-US"/>
        </w:rPr>
        <w:t>аналогичных курсам обучения Европейского совета по реанимации и Амери</w:t>
      </w:r>
      <w:r w:rsidR="0080277F" w:rsidRPr="002915A3">
        <w:rPr>
          <w:rFonts w:eastAsia="Calibri"/>
          <w:szCs w:val="22"/>
          <w:lang w:eastAsia="en-US"/>
        </w:rPr>
        <w:t xml:space="preserve">канской Ассоциации кардиологов </w:t>
      </w:r>
      <w:r w:rsidR="00BF4BD7" w:rsidRPr="002915A3">
        <w:rPr>
          <w:rFonts w:eastAsia="Calibri"/>
          <w:szCs w:val="22"/>
          <w:lang w:eastAsia="en-US"/>
        </w:rPr>
        <w:t>«</w:t>
      </w:r>
      <w:proofErr w:type="spellStart"/>
      <w:r w:rsidR="00A63C9E" w:rsidRPr="002915A3">
        <w:rPr>
          <w:rFonts w:eastAsia="Calibri"/>
          <w:szCs w:val="22"/>
          <w:lang w:eastAsia="en-US"/>
        </w:rPr>
        <w:t>Basic</w:t>
      </w:r>
      <w:proofErr w:type="spellEnd"/>
      <w:r w:rsidR="00A63C9E" w:rsidRPr="002915A3">
        <w:rPr>
          <w:rFonts w:eastAsia="Calibri"/>
          <w:szCs w:val="22"/>
          <w:lang w:eastAsia="en-US"/>
        </w:rPr>
        <w:t xml:space="preserve"> </w:t>
      </w:r>
      <w:proofErr w:type="spellStart"/>
      <w:r w:rsidR="00A63C9E" w:rsidRPr="002915A3">
        <w:rPr>
          <w:rFonts w:eastAsia="Calibri"/>
          <w:szCs w:val="22"/>
          <w:lang w:eastAsia="en-US"/>
        </w:rPr>
        <w:t>Life</w:t>
      </w:r>
      <w:proofErr w:type="spellEnd"/>
      <w:r w:rsidR="00A63C9E" w:rsidRPr="002915A3">
        <w:rPr>
          <w:rFonts w:eastAsia="Calibri"/>
          <w:szCs w:val="22"/>
          <w:lang w:eastAsia="en-US"/>
        </w:rPr>
        <w:t xml:space="preserve"> </w:t>
      </w:r>
      <w:proofErr w:type="spellStart"/>
      <w:r w:rsidR="00A63C9E" w:rsidRPr="002915A3">
        <w:rPr>
          <w:rFonts w:eastAsia="Calibri"/>
          <w:szCs w:val="22"/>
          <w:lang w:eastAsia="en-US"/>
        </w:rPr>
        <w:t>Support</w:t>
      </w:r>
      <w:proofErr w:type="spellEnd"/>
      <w:r w:rsidR="00A63C9E" w:rsidRPr="002915A3">
        <w:rPr>
          <w:rFonts w:eastAsia="Calibri"/>
          <w:szCs w:val="22"/>
          <w:lang w:eastAsia="en-US"/>
        </w:rPr>
        <w:t xml:space="preserve"> или </w:t>
      </w:r>
      <w:proofErr w:type="spellStart"/>
      <w:r w:rsidR="00435278" w:rsidRPr="002915A3">
        <w:rPr>
          <w:rFonts w:eastAsia="Calibri"/>
          <w:szCs w:val="22"/>
          <w:lang w:eastAsia="en-US"/>
        </w:rPr>
        <w:t>Adva</w:t>
      </w:r>
      <w:r w:rsidR="00A63C9E" w:rsidRPr="002915A3">
        <w:rPr>
          <w:rFonts w:eastAsia="Calibri"/>
          <w:szCs w:val="22"/>
          <w:lang w:eastAsia="en-US"/>
        </w:rPr>
        <w:t>nced</w:t>
      </w:r>
      <w:proofErr w:type="spellEnd"/>
      <w:r w:rsidR="00A63C9E" w:rsidRPr="002915A3">
        <w:rPr>
          <w:rFonts w:eastAsia="Calibri"/>
          <w:szCs w:val="22"/>
          <w:lang w:eastAsia="en-US"/>
        </w:rPr>
        <w:t xml:space="preserve"> </w:t>
      </w:r>
      <w:proofErr w:type="spellStart"/>
      <w:r w:rsidR="00A63C9E" w:rsidRPr="002915A3">
        <w:rPr>
          <w:rFonts w:eastAsia="Calibri"/>
          <w:szCs w:val="22"/>
          <w:lang w:eastAsia="en-US"/>
        </w:rPr>
        <w:t>Life</w:t>
      </w:r>
      <w:proofErr w:type="spellEnd"/>
      <w:r w:rsidR="00A63C9E" w:rsidRPr="002915A3">
        <w:rPr>
          <w:rFonts w:eastAsia="Calibri"/>
          <w:szCs w:val="22"/>
          <w:lang w:eastAsia="en-US"/>
        </w:rPr>
        <w:t xml:space="preserve"> </w:t>
      </w:r>
      <w:proofErr w:type="spellStart"/>
      <w:r w:rsidR="00A63C9E" w:rsidRPr="002915A3">
        <w:rPr>
          <w:rFonts w:eastAsia="Calibri"/>
          <w:szCs w:val="22"/>
          <w:lang w:eastAsia="en-US"/>
        </w:rPr>
        <w:t>Support</w:t>
      </w:r>
      <w:proofErr w:type="spellEnd"/>
      <w:r w:rsidR="00A63C9E" w:rsidRPr="002915A3">
        <w:rPr>
          <w:rFonts w:eastAsia="Calibri"/>
          <w:szCs w:val="22"/>
          <w:lang w:eastAsia="en-US"/>
        </w:rPr>
        <w:t xml:space="preserve"> – BLS или </w:t>
      </w:r>
      <w:r w:rsidR="00435278" w:rsidRPr="002915A3">
        <w:rPr>
          <w:rFonts w:eastAsia="Calibri"/>
          <w:szCs w:val="22"/>
          <w:lang w:eastAsia="en-US"/>
        </w:rPr>
        <w:t>ALS</w:t>
      </w:r>
      <w:r w:rsidR="00BF4BD7" w:rsidRPr="002915A3">
        <w:rPr>
          <w:rFonts w:eastAsia="Calibri"/>
          <w:szCs w:val="22"/>
          <w:lang w:eastAsia="en-US"/>
        </w:rPr>
        <w:t>»</w:t>
      </w:r>
      <w:r w:rsidR="0080277F" w:rsidRPr="002915A3">
        <w:rPr>
          <w:rFonts w:eastAsia="Calibri"/>
          <w:szCs w:val="22"/>
          <w:lang w:eastAsia="en-US"/>
        </w:rPr>
        <w:t xml:space="preserve">, </w:t>
      </w:r>
      <w:r w:rsidR="00BF4BD7" w:rsidRPr="002915A3">
        <w:rPr>
          <w:rFonts w:eastAsia="Calibri"/>
          <w:szCs w:val="22"/>
          <w:lang w:eastAsia="en-US"/>
        </w:rPr>
        <w:t>«</w:t>
      </w:r>
      <w:proofErr w:type="spellStart"/>
      <w:r w:rsidR="00435278" w:rsidRPr="002915A3">
        <w:rPr>
          <w:rFonts w:eastAsia="Calibri"/>
          <w:szCs w:val="22"/>
          <w:lang w:eastAsia="en-US"/>
        </w:rPr>
        <w:t>Adva</w:t>
      </w:r>
      <w:r w:rsidR="00A63C9E" w:rsidRPr="002915A3">
        <w:rPr>
          <w:rFonts w:eastAsia="Calibri"/>
          <w:szCs w:val="22"/>
          <w:lang w:eastAsia="en-US"/>
        </w:rPr>
        <w:t>n</w:t>
      </w:r>
      <w:r w:rsidR="00435278" w:rsidRPr="002915A3">
        <w:rPr>
          <w:rFonts w:eastAsia="Calibri"/>
          <w:szCs w:val="22"/>
          <w:lang w:eastAsia="en-US"/>
        </w:rPr>
        <w:t>ced</w:t>
      </w:r>
      <w:proofErr w:type="spellEnd"/>
      <w:r w:rsidR="00435278" w:rsidRPr="002915A3">
        <w:rPr>
          <w:rFonts w:eastAsia="Calibri"/>
          <w:szCs w:val="22"/>
          <w:lang w:eastAsia="en-US"/>
        </w:rPr>
        <w:t xml:space="preserve"> </w:t>
      </w:r>
      <w:proofErr w:type="spellStart"/>
      <w:r w:rsidR="00435278" w:rsidRPr="002915A3">
        <w:rPr>
          <w:rFonts w:eastAsia="Calibri"/>
          <w:szCs w:val="22"/>
          <w:lang w:eastAsia="en-US"/>
        </w:rPr>
        <w:t>Cardiac</w:t>
      </w:r>
      <w:proofErr w:type="spellEnd"/>
      <w:r w:rsidR="00435278" w:rsidRPr="002915A3">
        <w:rPr>
          <w:rFonts w:eastAsia="Calibri"/>
          <w:szCs w:val="22"/>
          <w:lang w:eastAsia="en-US"/>
        </w:rPr>
        <w:t xml:space="preserve"> </w:t>
      </w:r>
      <w:proofErr w:type="spellStart"/>
      <w:r w:rsidR="00435278" w:rsidRPr="002915A3">
        <w:rPr>
          <w:rFonts w:eastAsia="Calibri"/>
          <w:szCs w:val="22"/>
          <w:lang w:eastAsia="en-US"/>
        </w:rPr>
        <w:t>Life</w:t>
      </w:r>
      <w:proofErr w:type="spellEnd"/>
      <w:r w:rsidR="00435278" w:rsidRPr="002915A3">
        <w:rPr>
          <w:rFonts w:eastAsia="Calibri"/>
          <w:szCs w:val="22"/>
          <w:lang w:eastAsia="en-US"/>
        </w:rPr>
        <w:t xml:space="preserve"> </w:t>
      </w:r>
      <w:proofErr w:type="spellStart"/>
      <w:r w:rsidR="00435278" w:rsidRPr="002915A3">
        <w:rPr>
          <w:rFonts w:eastAsia="Calibri"/>
          <w:szCs w:val="22"/>
          <w:lang w:eastAsia="en-US"/>
        </w:rPr>
        <w:t>Support</w:t>
      </w:r>
      <w:proofErr w:type="spellEnd"/>
      <w:r w:rsidR="00435278" w:rsidRPr="002915A3">
        <w:rPr>
          <w:rFonts w:eastAsia="Calibri"/>
          <w:szCs w:val="22"/>
          <w:lang w:eastAsia="en-US"/>
        </w:rPr>
        <w:t xml:space="preserve"> – ACLS</w:t>
      </w:r>
      <w:r w:rsidR="00BF4BD7" w:rsidRPr="002915A3">
        <w:rPr>
          <w:rFonts w:eastAsia="Calibri"/>
          <w:szCs w:val="22"/>
          <w:lang w:eastAsia="en-US"/>
        </w:rPr>
        <w:t>»</w:t>
      </w:r>
      <w:r w:rsidR="0080277F" w:rsidRPr="002915A3">
        <w:rPr>
          <w:rFonts w:eastAsia="Calibri"/>
          <w:szCs w:val="22"/>
          <w:lang w:eastAsia="en-US"/>
        </w:rPr>
        <w:t xml:space="preserve">, </w:t>
      </w:r>
      <w:r w:rsidR="00BF4BD7" w:rsidRPr="002915A3">
        <w:rPr>
          <w:rFonts w:eastAsia="Calibri"/>
          <w:szCs w:val="22"/>
          <w:lang w:eastAsia="en-US"/>
        </w:rPr>
        <w:t>«</w:t>
      </w:r>
      <w:proofErr w:type="spellStart"/>
      <w:r w:rsidR="00435278" w:rsidRPr="002915A3">
        <w:rPr>
          <w:rFonts w:eastAsia="Calibri"/>
          <w:szCs w:val="22"/>
          <w:lang w:eastAsia="en-US"/>
        </w:rPr>
        <w:t>Adva</w:t>
      </w:r>
      <w:r w:rsidR="00A63C9E" w:rsidRPr="002915A3">
        <w:rPr>
          <w:rFonts w:eastAsia="Calibri"/>
          <w:szCs w:val="22"/>
          <w:lang w:eastAsia="en-US"/>
        </w:rPr>
        <w:t>n</w:t>
      </w:r>
      <w:r w:rsidR="00435278" w:rsidRPr="002915A3">
        <w:rPr>
          <w:rFonts w:eastAsia="Calibri"/>
          <w:szCs w:val="22"/>
          <w:lang w:eastAsia="en-US"/>
        </w:rPr>
        <w:t>ced</w:t>
      </w:r>
      <w:proofErr w:type="spellEnd"/>
      <w:r w:rsidR="00435278" w:rsidRPr="002915A3">
        <w:rPr>
          <w:rFonts w:eastAsia="Calibri"/>
          <w:szCs w:val="22"/>
          <w:lang w:eastAsia="en-US"/>
        </w:rPr>
        <w:t xml:space="preserve"> </w:t>
      </w:r>
      <w:proofErr w:type="spellStart"/>
      <w:r w:rsidR="00435278" w:rsidRPr="002915A3">
        <w:rPr>
          <w:rFonts w:eastAsia="Calibri"/>
          <w:szCs w:val="22"/>
          <w:lang w:eastAsia="en-US"/>
        </w:rPr>
        <w:t>Trauma</w:t>
      </w:r>
      <w:proofErr w:type="spellEnd"/>
      <w:r w:rsidR="00435278" w:rsidRPr="002915A3">
        <w:rPr>
          <w:rFonts w:eastAsia="Calibri"/>
          <w:szCs w:val="22"/>
          <w:lang w:eastAsia="en-US"/>
        </w:rPr>
        <w:t xml:space="preserve"> </w:t>
      </w:r>
      <w:proofErr w:type="spellStart"/>
      <w:r w:rsidR="00435278" w:rsidRPr="002915A3">
        <w:rPr>
          <w:rFonts w:eastAsia="Calibri"/>
          <w:szCs w:val="22"/>
          <w:lang w:eastAsia="en-US"/>
        </w:rPr>
        <w:t>Life</w:t>
      </w:r>
      <w:proofErr w:type="spellEnd"/>
      <w:r w:rsidR="00435278" w:rsidRPr="002915A3">
        <w:rPr>
          <w:rFonts w:eastAsia="Calibri"/>
          <w:szCs w:val="22"/>
          <w:lang w:eastAsia="en-US"/>
        </w:rPr>
        <w:t xml:space="preserve"> </w:t>
      </w:r>
      <w:proofErr w:type="spellStart"/>
      <w:r w:rsidR="00435278" w:rsidRPr="002915A3">
        <w:rPr>
          <w:rFonts w:eastAsia="Calibri"/>
          <w:szCs w:val="22"/>
          <w:lang w:eastAsia="en-US"/>
        </w:rPr>
        <w:t>Support</w:t>
      </w:r>
      <w:proofErr w:type="spellEnd"/>
      <w:r w:rsidR="00435278" w:rsidRPr="002915A3">
        <w:rPr>
          <w:rFonts w:eastAsia="Calibri"/>
          <w:szCs w:val="22"/>
          <w:lang w:eastAsia="en-US"/>
        </w:rPr>
        <w:t xml:space="preserve"> – ATLS</w:t>
      </w:r>
      <w:r w:rsidR="00BF4BD7" w:rsidRPr="002915A3">
        <w:rPr>
          <w:rFonts w:eastAsia="Calibri"/>
          <w:szCs w:val="22"/>
          <w:lang w:eastAsia="en-US"/>
        </w:rPr>
        <w:t>»</w:t>
      </w:r>
      <w:r w:rsidR="00435278" w:rsidRPr="002915A3">
        <w:rPr>
          <w:rFonts w:eastAsia="Calibri"/>
          <w:szCs w:val="22"/>
          <w:lang w:eastAsia="en-US"/>
        </w:rPr>
        <w:t xml:space="preserve">, </w:t>
      </w:r>
      <w:r w:rsidR="00BF4BD7" w:rsidRPr="002915A3">
        <w:rPr>
          <w:rFonts w:eastAsia="Calibri"/>
          <w:szCs w:val="22"/>
          <w:lang w:eastAsia="en-US"/>
        </w:rPr>
        <w:t>«</w:t>
      </w:r>
      <w:proofErr w:type="spellStart"/>
      <w:r w:rsidR="00435278" w:rsidRPr="002915A3">
        <w:rPr>
          <w:rFonts w:eastAsia="Calibri"/>
          <w:szCs w:val="22"/>
          <w:lang w:eastAsia="en-US"/>
        </w:rPr>
        <w:t>Adva</w:t>
      </w:r>
      <w:r w:rsidR="00A63C9E" w:rsidRPr="002915A3">
        <w:rPr>
          <w:rFonts w:eastAsia="Calibri"/>
          <w:szCs w:val="22"/>
          <w:lang w:eastAsia="en-US"/>
        </w:rPr>
        <w:t>n</w:t>
      </w:r>
      <w:r w:rsidR="00435278" w:rsidRPr="002915A3">
        <w:rPr>
          <w:rFonts w:eastAsia="Calibri"/>
          <w:szCs w:val="22"/>
          <w:lang w:eastAsia="en-US"/>
        </w:rPr>
        <w:t>ced</w:t>
      </w:r>
      <w:proofErr w:type="spellEnd"/>
      <w:r w:rsidR="00435278" w:rsidRPr="002915A3">
        <w:rPr>
          <w:rFonts w:eastAsia="Calibri"/>
          <w:szCs w:val="22"/>
          <w:lang w:eastAsia="en-US"/>
        </w:rPr>
        <w:t xml:space="preserve"> </w:t>
      </w:r>
      <w:proofErr w:type="spellStart"/>
      <w:r w:rsidR="00435278" w:rsidRPr="002915A3">
        <w:rPr>
          <w:rFonts w:eastAsia="Calibri"/>
          <w:szCs w:val="22"/>
          <w:lang w:eastAsia="en-US"/>
        </w:rPr>
        <w:t>P</w:t>
      </w:r>
      <w:r w:rsidR="00AF046F" w:rsidRPr="002915A3">
        <w:rPr>
          <w:rFonts w:eastAsia="Calibri"/>
          <w:szCs w:val="22"/>
          <w:lang w:eastAsia="en-US"/>
        </w:rPr>
        <w:t>re-Hospital</w:t>
      </w:r>
      <w:proofErr w:type="spellEnd"/>
      <w:r w:rsidR="00AF046F" w:rsidRPr="002915A3">
        <w:rPr>
          <w:rFonts w:eastAsia="Calibri"/>
          <w:szCs w:val="22"/>
          <w:lang w:eastAsia="en-US"/>
        </w:rPr>
        <w:t xml:space="preserve"> </w:t>
      </w:r>
      <w:proofErr w:type="spellStart"/>
      <w:r w:rsidR="00AF046F" w:rsidRPr="002915A3">
        <w:rPr>
          <w:rFonts w:eastAsia="Calibri"/>
          <w:szCs w:val="22"/>
          <w:lang w:eastAsia="en-US"/>
        </w:rPr>
        <w:t>Care</w:t>
      </w:r>
      <w:proofErr w:type="spellEnd"/>
      <w:r w:rsidR="00AF046F" w:rsidRPr="002915A3">
        <w:rPr>
          <w:rFonts w:eastAsia="Calibri"/>
          <w:szCs w:val="22"/>
          <w:lang w:eastAsia="en-US"/>
        </w:rPr>
        <w:t xml:space="preserve"> – APHС</w:t>
      </w:r>
      <w:r w:rsidR="00BF4BD7" w:rsidRPr="002915A3">
        <w:rPr>
          <w:rFonts w:eastAsia="Calibri"/>
          <w:szCs w:val="22"/>
          <w:lang w:eastAsia="en-US"/>
        </w:rPr>
        <w:t>»</w:t>
      </w:r>
      <w:r w:rsidR="00281D3D">
        <w:rPr>
          <w:rFonts w:eastAsia="Calibri"/>
          <w:szCs w:val="22"/>
          <w:lang w:eastAsia="en-US"/>
        </w:rPr>
        <w:t>, к</w:t>
      </w:r>
      <w:r w:rsidR="00435278" w:rsidRPr="002915A3">
        <w:rPr>
          <w:rFonts w:eastAsia="Calibri"/>
          <w:szCs w:val="22"/>
          <w:lang w:eastAsia="en-US"/>
        </w:rPr>
        <w:t xml:space="preserve">урсы обучения </w:t>
      </w:r>
      <w:r w:rsidR="00281D3D">
        <w:rPr>
          <w:rFonts w:eastAsia="Calibri"/>
          <w:szCs w:val="22"/>
          <w:lang w:eastAsia="en-US"/>
        </w:rPr>
        <w:t>и тренинги</w:t>
      </w:r>
      <w:r w:rsidR="00435278" w:rsidRPr="002915A3">
        <w:rPr>
          <w:rFonts w:eastAsia="Calibri"/>
          <w:szCs w:val="22"/>
          <w:lang w:eastAsia="en-US"/>
        </w:rPr>
        <w:t xml:space="preserve"> должны проходить в рамках дополнительной </w:t>
      </w:r>
      <w:r w:rsidR="00AF046F" w:rsidRPr="002915A3">
        <w:rPr>
          <w:rFonts w:eastAsia="Calibri"/>
          <w:szCs w:val="22"/>
          <w:lang w:eastAsia="en-US"/>
        </w:rPr>
        <w:t>подготовки</w:t>
      </w:r>
      <w:r w:rsidR="00435278" w:rsidRPr="002915A3">
        <w:rPr>
          <w:rFonts w:eastAsia="Calibri"/>
          <w:szCs w:val="22"/>
          <w:lang w:eastAsia="en-US"/>
        </w:rPr>
        <w:t xml:space="preserve"> медицинских работников</w:t>
      </w:r>
      <w:r w:rsidR="00DB4047" w:rsidRPr="002915A3">
        <w:rPr>
          <w:rFonts w:eastAsia="Calibri"/>
          <w:szCs w:val="22"/>
          <w:lang w:eastAsia="en-US"/>
        </w:rPr>
        <w:t xml:space="preserve"> здравпунктов</w:t>
      </w:r>
      <w:r w:rsidR="00A63C9E" w:rsidRPr="002915A3">
        <w:rPr>
          <w:rFonts w:eastAsia="Calibri"/>
          <w:szCs w:val="22"/>
          <w:lang w:eastAsia="en-US"/>
        </w:rPr>
        <w:t>;</w:t>
      </w:r>
    </w:p>
    <w:p w14:paraId="208D1270" w14:textId="22247ADA" w:rsidR="00435278" w:rsidRPr="002915A3" w:rsidRDefault="002B1C77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з</w:t>
      </w:r>
      <w:r w:rsidR="00635C99" w:rsidRPr="002915A3">
        <w:rPr>
          <w:rFonts w:eastAsia="Calibri"/>
          <w:szCs w:val="22"/>
          <w:lang w:eastAsia="en-US"/>
        </w:rPr>
        <w:t xml:space="preserve">нать и уметь применять на практике </w:t>
      </w:r>
      <w:r w:rsidR="00D759FC" w:rsidRPr="002915A3">
        <w:rPr>
          <w:rFonts w:eastAsia="Calibri"/>
          <w:szCs w:val="22"/>
          <w:lang w:eastAsia="en-US"/>
        </w:rPr>
        <w:t>ПЭМР</w:t>
      </w:r>
      <w:r w:rsidRPr="002915A3">
        <w:rPr>
          <w:rFonts w:eastAsia="Calibri"/>
          <w:szCs w:val="22"/>
          <w:lang w:eastAsia="en-US"/>
        </w:rPr>
        <w:t>;</w:t>
      </w:r>
    </w:p>
    <w:p w14:paraId="5F0909D5" w14:textId="7D75F82C" w:rsidR="00435278" w:rsidRPr="002915A3" w:rsidRDefault="002B1C77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в</w:t>
      </w:r>
      <w:r w:rsidR="00260CA5" w:rsidRPr="002915A3">
        <w:rPr>
          <w:rFonts w:eastAsia="Calibri"/>
          <w:szCs w:val="22"/>
          <w:lang w:eastAsia="en-US"/>
        </w:rPr>
        <w:t>ладеть навыками обучения</w:t>
      </w:r>
      <w:r w:rsidR="00635C99" w:rsidRPr="002915A3">
        <w:rPr>
          <w:rFonts w:eastAsia="Calibri"/>
          <w:szCs w:val="22"/>
          <w:lang w:eastAsia="en-US"/>
        </w:rPr>
        <w:t xml:space="preserve"> работников оказанию первой помощи</w:t>
      </w:r>
      <w:r w:rsidRPr="002915A3">
        <w:rPr>
          <w:rFonts w:eastAsia="Calibri"/>
          <w:szCs w:val="22"/>
          <w:lang w:eastAsia="en-US"/>
        </w:rPr>
        <w:t>;</w:t>
      </w:r>
    </w:p>
    <w:p w14:paraId="78CB2497" w14:textId="7C432A21" w:rsidR="00435278" w:rsidRPr="002915A3" w:rsidRDefault="002B1C77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 xml:space="preserve">знать требования к содержанию, обращения </w:t>
      </w:r>
      <w:r w:rsidR="00635C99" w:rsidRPr="002915A3">
        <w:rPr>
          <w:rFonts w:eastAsia="Calibri"/>
          <w:szCs w:val="22"/>
          <w:lang w:eastAsia="en-US"/>
        </w:rPr>
        <w:t xml:space="preserve">оборудования </w:t>
      </w:r>
      <w:r w:rsidRPr="002915A3">
        <w:rPr>
          <w:rFonts w:eastAsia="Calibri"/>
          <w:szCs w:val="22"/>
          <w:lang w:eastAsia="en-US"/>
        </w:rPr>
        <w:t>лекарственных препаратов;</w:t>
      </w:r>
    </w:p>
    <w:p w14:paraId="2447AA7F" w14:textId="20C69563" w:rsidR="00435278" w:rsidRPr="002915A3" w:rsidRDefault="002B1C77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в</w:t>
      </w:r>
      <w:r w:rsidR="00635C99" w:rsidRPr="002915A3">
        <w:rPr>
          <w:rFonts w:eastAsia="Calibri"/>
          <w:szCs w:val="22"/>
          <w:lang w:eastAsia="en-US"/>
        </w:rPr>
        <w:t xml:space="preserve">ести медицинскую документацию, в том числе конфиденциальную в соответствии с </w:t>
      </w:r>
      <w:r w:rsidRPr="002915A3">
        <w:rPr>
          <w:rFonts w:eastAsia="Calibri"/>
          <w:szCs w:val="22"/>
          <w:lang w:eastAsia="en-US"/>
        </w:rPr>
        <w:t xml:space="preserve">установленными </w:t>
      </w:r>
      <w:r w:rsidR="00635C99" w:rsidRPr="002915A3">
        <w:rPr>
          <w:rFonts w:eastAsia="Calibri"/>
          <w:szCs w:val="22"/>
          <w:lang w:eastAsia="en-US"/>
        </w:rPr>
        <w:t>требованиями</w:t>
      </w:r>
      <w:r w:rsidRPr="002915A3">
        <w:rPr>
          <w:rFonts w:eastAsia="Calibri"/>
          <w:szCs w:val="22"/>
          <w:lang w:eastAsia="en-US"/>
        </w:rPr>
        <w:t>;</w:t>
      </w:r>
    </w:p>
    <w:p w14:paraId="6C648481" w14:textId="6BF8FED3" w:rsidR="00435278" w:rsidRPr="002915A3" w:rsidRDefault="00635C99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проводить вакцинацию</w:t>
      </w:r>
      <w:r w:rsidR="002B1C77" w:rsidRPr="002915A3">
        <w:rPr>
          <w:rFonts w:eastAsia="Calibri"/>
          <w:szCs w:val="22"/>
          <w:lang w:eastAsia="en-US"/>
        </w:rPr>
        <w:t>;</w:t>
      </w:r>
    </w:p>
    <w:p w14:paraId="673C35CF" w14:textId="27063186" w:rsidR="00780617" w:rsidRPr="002915A3" w:rsidRDefault="002B1C77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о</w:t>
      </w:r>
      <w:r w:rsidR="00027D21" w:rsidRPr="002915A3">
        <w:rPr>
          <w:rFonts w:eastAsia="Calibri"/>
          <w:szCs w:val="22"/>
          <w:lang w:eastAsia="en-US"/>
        </w:rPr>
        <w:t>бладать</w:t>
      </w:r>
      <w:r w:rsidR="00780617" w:rsidRPr="002915A3">
        <w:rPr>
          <w:rFonts w:eastAsia="Calibri"/>
          <w:szCs w:val="22"/>
          <w:lang w:eastAsia="en-US"/>
        </w:rPr>
        <w:t xml:space="preserve"> навыками по проведению</w:t>
      </w:r>
      <w:r w:rsidR="00027D21" w:rsidRPr="002915A3">
        <w:rPr>
          <w:rFonts w:eastAsia="Calibri"/>
          <w:szCs w:val="22"/>
          <w:lang w:eastAsia="en-US"/>
        </w:rPr>
        <w:t xml:space="preserve"> первичных против</w:t>
      </w:r>
      <w:r w:rsidRPr="002915A3">
        <w:rPr>
          <w:rFonts w:eastAsia="Calibri"/>
          <w:szCs w:val="22"/>
          <w:lang w:eastAsia="en-US"/>
        </w:rPr>
        <w:t>оэпидемиологических мероприятий, обращению с медицинскими отходами;</w:t>
      </w:r>
    </w:p>
    <w:p w14:paraId="0BE9243D" w14:textId="7A6F0168" w:rsidR="00027D21" w:rsidRPr="002915A3" w:rsidRDefault="002B1C77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о</w:t>
      </w:r>
      <w:r w:rsidR="00027D21" w:rsidRPr="002915A3">
        <w:rPr>
          <w:rFonts w:eastAsia="Calibri"/>
          <w:szCs w:val="22"/>
          <w:lang w:eastAsia="en-US"/>
        </w:rPr>
        <w:t>бладать навыками по профилактике внутрибольничного инфицирования</w:t>
      </w:r>
      <w:r w:rsidRPr="002915A3">
        <w:rPr>
          <w:rFonts w:eastAsia="Calibri"/>
          <w:szCs w:val="22"/>
          <w:lang w:eastAsia="en-US"/>
        </w:rPr>
        <w:t>;</w:t>
      </w:r>
    </w:p>
    <w:p w14:paraId="0A1FEA11" w14:textId="35EFC529" w:rsidR="00435278" w:rsidRPr="002915A3" w:rsidRDefault="002B1C77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у</w:t>
      </w:r>
      <w:r w:rsidR="00635C99" w:rsidRPr="002915A3">
        <w:rPr>
          <w:rFonts w:eastAsia="Calibri"/>
          <w:szCs w:val="22"/>
          <w:lang w:eastAsia="en-US"/>
        </w:rPr>
        <w:t>меть проводить медицинское освидетельствование д</w:t>
      </w:r>
      <w:r w:rsidRPr="002915A3">
        <w:rPr>
          <w:rFonts w:eastAsia="Calibri"/>
          <w:szCs w:val="22"/>
          <w:lang w:eastAsia="en-US"/>
        </w:rPr>
        <w:t>ля выявления состояния опьянения;</w:t>
      </w:r>
    </w:p>
    <w:p w14:paraId="4BB23726" w14:textId="66874247" w:rsidR="00435278" w:rsidRPr="002915A3" w:rsidRDefault="002B1C77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о</w:t>
      </w:r>
      <w:r w:rsidR="00635C99" w:rsidRPr="002915A3">
        <w:rPr>
          <w:rFonts w:eastAsia="Calibri"/>
          <w:szCs w:val="22"/>
          <w:lang w:eastAsia="en-US"/>
        </w:rPr>
        <w:t>бладать знаниями по контролю санитарно-гигиенического и противоэпидемического состояния и обеспечения пунктов общественного питания</w:t>
      </w:r>
      <w:r w:rsidR="00201678" w:rsidRPr="002915A3">
        <w:rPr>
          <w:rFonts w:eastAsia="Calibri"/>
          <w:szCs w:val="22"/>
          <w:lang w:eastAsia="en-US"/>
        </w:rPr>
        <w:t>,</w:t>
      </w:r>
      <w:r w:rsidR="00635C99" w:rsidRPr="002915A3">
        <w:rPr>
          <w:rFonts w:eastAsia="Calibri"/>
          <w:szCs w:val="22"/>
          <w:lang w:eastAsia="en-US"/>
        </w:rPr>
        <w:t xml:space="preserve"> бытовых помещений вахтовых жилых поселк</w:t>
      </w:r>
      <w:r w:rsidRPr="002915A3">
        <w:rPr>
          <w:rFonts w:eastAsia="Calibri"/>
          <w:szCs w:val="22"/>
          <w:lang w:eastAsia="en-US"/>
        </w:rPr>
        <w:t>ов и производственных помещений</w:t>
      </w:r>
      <w:r w:rsidR="00041677">
        <w:rPr>
          <w:rFonts w:eastAsia="Calibri"/>
          <w:szCs w:val="22"/>
          <w:lang w:eastAsia="en-US"/>
        </w:rPr>
        <w:t>;</w:t>
      </w:r>
    </w:p>
    <w:p w14:paraId="0EFA9987" w14:textId="5D515FAB" w:rsidR="000C2EF1" w:rsidRPr="002915A3" w:rsidRDefault="00041677" w:rsidP="00041677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и</w:t>
      </w:r>
      <w:r w:rsidR="00635C99" w:rsidRPr="002915A3">
        <w:rPr>
          <w:rFonts w:eastAsia="Calibri"/>
          <w:szCs w:val="22"/>
          <w:lang w:eastAsia="en-US"/>
        </w:rPr>
        <w:t>меть навыки работы на персональном компьютере на уровне пользователя.</w:t>
      </w:r>
      <w:bookmarkStart w:id="166" w:name="_Toc374719995"/>
    </w:p>
    <w:bookmarkEnd w:id="166"/>
    <w:p w14:paraId="495B51DF" w14:textId="2CDF2FD1" w:rsidR="003C0C2D" w:rsidRPr="002915A3" w:rsidRDefault="003C0C2D" w:rsidP="002915A3">
      <w:pPr>
        <w:spacing w:before="12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 xml:space="preserve">Для разработки и осуществления комплексных мер по снижению заболеваемости и травматизма </w:t>
      </w:r>
      <w:r w:rsidR="001D5B8D" w:rsidRPr="002915A3">
        <w:rPr>
          <w:rFonts w:eastAsia="Calibri"/>
          <w:szCs w:val="22"/>
          <w:lang w:eastAsia="en-US"/>
        </w:rPr>
        <w:t xml:space="preserve">на производстве </w:t>
      </w:r>
      <w:r w:rsidR="00C65F8D" w:rsidRPr="002915A3">
        <w:rPr>
          <w:rFonts w:eastAsia="Calibri"/>
          <w:szCs w:val="22"/>
          <w:lang w:eastAsia="en-US"/>
        </w:rPr>
        <w:t>Общества</w:t>
      </w:r>
      <w:r w:rsidRPr="002915A3">
        <w:rPr>
          <w:rFonts w:eastAsia="Calibri"/>
          <w:szCs w:val="22"/>
          <w:lang w:eastAsia="en-US"/>
        </w:rPr>
        <w:t xml:space="preserve"> организовывается работа цехового врача-тер</w:t>
      </w:r>
      <w:r w:rsidR="00153C1A">
        <w:rPr>
          <w:rFonts w:eastAsia="Calibri"/>
          <w:szCs w:val="22"/>
          <w:lang w:eastAsia="en-US"/>
        </w:rPr>
        <w:t xml:space="preserve">апевта, в рамках программы ДМС </w:t>
      </w:r>
      <w:r w:rsidRPr="002915A3">
        <w:rPr>
          <w:rFonts w:eastAsia="Calibri"/>
          <w:szCs w:val="22"/>
          <w:lang w:eastAsia="en-US"/>
        </w:rPr>
        <w:t>при вк</w:t>
      </w:r>
      <w:r w:rsidR="00153C1A">
        <w:rPr>
          <w:rFonts w:eastAsia="Calibri"/>
          <w:szCs w:val="22"/>
          <w:lang w:eastAsia="en-US"/>
        </w:rPr>
        <w:t xml:space="preserve">лючении в программу ДМС, </w:t>
      </w:r>
      <w:r w:rsidRPr="002915A3">
        <w:rPr>
          <w:rFonts w:eastAsia="Calibri"/>
          <w:szCs w:val="22"/>
          <w:lang w:eastAsia="en-US"/>
        </w:rPr>
        <w:t>либо по договору оказания медицинских услуг</w:t>
      </w:r>
      <w:r w:rsidR="00153C1A">
        <w:rPr>
          <w:rFonts w:eastAsia="Calibri"/>
          <w:szCs w:val="22"/>
          <w:lang w:eastAsia="en-US"/>
        </w:rPr>
        <w:t>, где применимо</w:t>
      </w:r>
      <w:r w:rsidRPr="002915A3">
        <w:rPr>
          <w:rFonts w:eastAsia="Calibri"/>
          <w:szCs w:val="22"/>
          <w:lang w:eastAsia="en-US"/>
        </w:rPr>
        <w:t>.</w:t>
      </w:r>
      <w:r w:rsidR="002F0E1A" w:rsidRPr="002915A3">
        <w:rPr>
          <w:rFonts w:eastAsia="Calibri"/>
          <w:szCs w:val="22"/>
          <w:lang w:eastAsia="en-US"/>
        </w:rPr>
        <w:t xml:space="preserve"> </w:t>
      </w:r>
      <w:r w:rsidRPr="002915A3">
        <w:rPr>
          <w:rFonts w:eastAsia="Calibri"/>
          <w:szCs w:val="22"/>
          <w:lang w:eastAsia="en-US"/>
        </w:rPr>
        <w:t>Для выбора цехового врача-терапевта установлены следующие критерии:</w:t>
      </w:r>
    </w:p>
    <w:p w14:paraId="4F60B7EB" w14:textId="1934078B" w:rsidR="003C0C2D" w:rsidRPr="002915A3" w:rsidRDefault="003C0C2D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 xml:space="preserve">высшее профессиональное образование по специальности </w:t>
      </w:r>
      <w:r w:rsidR="00BF4BD7" w:rsidRPr="002915A3">
        <w:rPr>
          <w:rFonts w:eastAsia="Calibri"/>
          <w:szCs w:val="22"/>
          <w:lang w:eastAsia="en-US"/>
        </w:rPr>
        <w:t>«</w:t>
      </w:r>
      <w:r w:rsidRPr="002915A3">
        <w:rPr>
          <w:rFonts w:eastAsia="Calibri"/>
          <w:szCs w:val="22"/>
          <w:lang w:eastAsia="en-US"/>
        </w:rPr>
        <w:t>Лечебное дело</w:t>
      </w:r>
      <w:r w:rsidR="00BF4BD7" w:rsidRPr="002915A3">
        <w:rPr>
          <w:rFonts w:eastAsia="Calibri"/>
          <w:szCs w:val="22"/>
          <w:lang w:eastAsia="en-US"/>
        </w:rPr>
        <w:t>»</w:t>
      </w:r>
      <w:r w:rsidRPr="002915A3">
        <w:rPr>
          <w:rFonts w:eastAsia="Calibri"/>
          <w:szCs w:val="22"/>
          <w:lang w:eastAsia="en-US"/>
        </w:rPr>
        <w:t xml:space="preserve">; </w:t>
      </w:r>
    </w:p>
    <w:p w14:paraId="4C7C9F64" w14:textId="0C296276" w:rsidR="003C0C2D" w:rsidRPr="002915A3" w:rsidRDefault="003C0C2D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сертификат специалиста по специальн</w:t>
      </w:r>
      <w:r w:rsidR="00AA1D99" w:rsidRPr="002915A3">
        <w:rPr>
          <w:rFonts w:eastAsia="Calibri"/>
          <w:szCs w:val="22"/>
          <w:lang w:eastAsia="en-US"/>
        </w:rPr>
        <w:t xml:space="preserve">ости </w:t>
      </w:r>
      <w:r w:rsidR="00BF4BD7" w:rsidRPr="002915A3">
        <w:rPr>
          <w:rFonts w:eastAsia="Calibri"/>
          <w:szCs w:val="22"/>
          <w:lang w:eastAsia="en-US"/>
        </w:rPr>
        <w:t>«</w:t>
      </w:r>
      <w:r w:rsidR="003D0234" w:rsidRPr="002915A3">
        <w:rPr>
          <w:rFonts w:eastAsia="Calibri"/>
          <w:szCs w:val="22"/>
          <w:lang w:eastAsia="en-US"/>
        </w:rPr>
        <w:t>Терапия</w:t>
      </w:r>
      <w:r w:rsidR="00BF4BD7" w:rsidRPr="002915A3">
        <w:rPr>
          <w:rFonts w:eastAsia="Calibri"/>
          <w:szCs w:val="22"/>
          <w:lang w:eastAsia="en-US"/>
        </w:rPr>
        <w:t>»</w:t>
      </w:r>
      <w:r w:rsidR="00F02543" w:rsidRPr="002915A3">
        <w:rPr>
          <w:rFonts w:eastAsia="Calibri"/>
          <w:szCs w:val="22"/>
          <w:lang w:eastAsia="en-US"/>
        </w:rPr>
        <w:t xml:space="preserve"> и краткосрочная специализация</w:t>
      </w:r>
      <w:r w:rsidR="003D0234" w:rsidRPr="002915A3">
        <w:rPr>
          <w:rFonts w:eastAsia="Calibri"/>
          <w:szCs w:val="22"/>
          <w:lang w:eastAsia="en-US"/>
        </w:rPr>
        <w:t xml:space="preserve"> по специальности </w:t>
      </w:r>
      <w:r w:rsidR="00BF4BD7" w:rsidRPr="002915A3">
        <w:rPr>
          <w:rFonts w:eastAsia="Calibri"/>
          <w:szCs w:val="22"/>
          <w:lang w:eastAsia="en-US"/>
        </w:rPr>
        <w:t>«</w:t>
      </w:r>
      <w:proofErr w:type="spellStart"/>
      <w:r w:rsidR="003D0234" w:rsidRPr="002915A3">
        <w:rPr>
          <w:rFonts w:eastAsia="Calibri"/>
          <w:szCs w:val="22"/>
          <w:lang w:eastAsia="en-US"/>
        </w:rPr>
        <w:t>Профпатология</w:t>
      </w:r>
      <w:proofErr w:type="spellEnd"/>
      <w:r w:rsidR="00BF4BD7" w:rsidRPr="002915A3">
        <w:rPr>
          <w:rFonts w:eastAsia="Calibri"/>
          <w:szCs w:val="22"/>
          <w:lang w:eastAsia="en-US"/>
        </w:rPr>
        <w:t>»</w:t>
      </w:r>
      <w:r w:rsidR="00153C1A">
        <w:rPr>
          <w:rFonts w:eastAsia="Calibri"/>
          <w:szCs w:val="22"/>
          <w:lang w:eastAsia="en-US"/>
        </w:rPr>
        <w:t xml:space="preserve"> не менее 72 часов</w:t>
      </w:r>
      <w:r w:rsidRPr="002915A3">
        <w:rPr>
          <w:rFonts w:eastAsia="Calibri"/>
          <w:szCs w:val="22"/>
          <w:lang w:eastAsia="en-US"/>
        </w:rPr>
        <w:t>;</w:t>
      </w:r>
    </w:p>
    <w:p w14:paraId="63FBA42E" w14:textId="77777777" w:rsidR="000C2EF1" w:rsidRPr="002915A3" w:rsidRDefault="003C0C2D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опыт ра</w:t>
      </w:r>
      <w:r w:rsidR="003D0234" w:rsidRPr="002915A3">
        <w:rPr>
          <w:rFonts w:eastAsia="Calibri"/>
          <w:szCs w:val="22"/>
          <w:lang w:eastAsia="en-US"/>
        </w:rPr>
        <w:t>боты по специальности не менее 3-х</w:t>
      </w:r>
      <w:r w:rsidRPr="002915A3">
        <w:rPr>
          <w:rFonts w:eastAsia="Calibri"/>
          <w:szCs w:val="22"/>
          <w:lang w:eastAsia="en-US"/>
        </w:rPr>
        <w:t xml:space="preserve"> лет.</w:t>
      </w:r>
    </w:p>
    <w:p w14:paraId="47D66548" w14:textId="77777777" w:rsidR="000C2EF1" w:rsidRPr="002915A3" w:rsidRDefault="003C0C2D" w:rsidP="002915A3">
      <w:pPr>
        <w:spacing w:before="12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lastRenderedPageBreak/>
        <w:t xml:space="preserve">График работы цехового врача-терапевта устанавливается с учетом необходимости обеспечения амбулаторного приема работников </w:t>
      </w:r>
      <w:r w:rsidR="00C65F8D" w:rsidRPr="002915A3">
        <w:rPr>
          <w:rFonts w:eastAsia="Calibri"/>
          <w:szCs w:val="22"/>
          <w:lang w:eastAsia="en-US"/>
        </w:rPr>
        <w:t>Общества</w:t>
      </w:r>
      <w:r w:rsidRPr="002915A3">
        <w:rPr>
          <w:rFonts w:eastAsia="Calibri"/>
          <w:szCs w:val="22"/>
          <w:lang w:eastAsia="en-US"/>
        </w:rPr>
        <w:t xml:space="preserve"> и проведения профил</w:t>
      </w:r>
      <w:r w:rsidR="003D0234" w:rsidRPr="002915A3">
        <w:rPr>
          <w:rFonts w:eastAsia="Calibri"/>
          <w:szCs w:val="22"/>
          <w:lang w:eastAsia="en-US"/>
        </w:rPr>
        <w:t>актической работы, но не менее 7 ч. 12 мин.</w:t>
      </w:r>
      <w:r w:rsidRPr="002915A3">
        <w:rPr>
          <w:rFonts w:eastAsia="Calibri"/>
          <w:szCs w:val="22"/>
          <w:lang w:eastAsia="en-US"/>
        </w:rPr>
        <w:t xml:space="preserve"> в день. </w:t>
      </w:r>
    </w:p>
    <w:p w14:paraId="06F85C91" w14:textId="15914C58" w:rsidR="003C0C2D" w:rsidRPr="002915A3" w:rsidRDefault="003C0C2D" w:rsidP="002915A3">
      <w:pPr>
        <w:spacing w:before="12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 xml:space="preserve">Место работы цехового врача-терапевта находится в </w:t>
      </w:r>
      <w:r w:rsidR="00F02543" w:rsidRPr="002915A3">
        <w:rPr>
          <w:rFonts w:eastAsia="Calibri"/>
          <w:szCs w:val="22"/>
          <w:lang w:eastAsia="en-US"/>
        </w:rPr>
        <w:t xml:space="preserve">здравпункте </w:t>
      </w:r>
      <w:r w:rsidR="00C65F8D" w:rsidRPr="002915A3">
        <w:rPr>
          <w:rFonts w:eastAsia="Calibri"/>
          <w:szCs w:val="22"/>
          <w:lang w:eastAsia="en-US"/>
        </w:rPr>
        <w:t>Общества</w:t>
      </w:r>
      <w:r w:rsidR="00913FFE" w:rsidRPr="002915A3" w:rsidDel="00630211">
        <w:rPr>
          <w:rFonts w:eastAsia="Calibri"/>
          <w:szCs w:val="22"/>
          <w:lang w:eastAsia="en-US"/>
        </w:rPr>
        <w:t xml:space="preserve"> </w:t>
      </w:r>
      <w:r w:rsidR="00F02543" w:rsidRPr="002915A3">
        <w:rPr>
          <w:rFonts w:eastAsia="Calibri"/>
          <w:szCs w:val="22"/>
          <w:lang w:eastAsia="en-US"/>
        </w:rPr>
        <w:t xml:space="preserve">или </w:t>
      </w:r>
      <w:r w:rsidRPr="002915A3">
        <w:rPr>
          <w:rFonts w:eastAsia="Calibri"/>
          <w:szCs w:val="22"/>
          <w:lang w:eastAsia="en-US"/>
        </w:rPr>
        <w:t>медицинской</w:t>
      </w:r>
      <w:r w:rsidR="00201678" w:rsidRPr="002915A3">
        <w:rPr>
          <w:rFonts w:eastAsia="Calibri"/>
          <w:szCs w:val="22"/>
          <w:lang w:eastAsia="en-US"/>
        </w:rPr>
        <w:t xml:space="preserve"> </w:t>
      </w:r>
      <w:r w:rsidRPr="002915A3">
        <w:rPr>
          <w:rFonts w:eastAsia="Calibri"/>
          <w:szCs w:val="22"/>
          <w:lang w:eastAsia="en-US"/>
        </w:rPr>
        <w:t>организации</w:t>
      </w:r>
      <w:r w:rsidR="00201678" w:rsidRPr="002915A3">
        <w:rPr>
          <w:rFonts w:eastAsia="Calibri"/>
          <w:szCs w:val="22"/>
          <w:lang w:eastAsia="en-US"/>
        </w:rPr>
        <w:t>,</w:t>
      </w:r>
      <w:r w:rsidR="003D0234" w:rsidRPr="002915A3">
        <w:rPr>
          <w:rFonts w:eastAsia="Calibri"/>
          <w:szCs w:val="22"/>
          <w:lang w:eastAsia="en-US"/>
        </w:rPr>
        <w:t xml:space="preserve"> </w:t>
      </w:r>
      <w:r w:rsidR="00F02543" w:rsidRPr="002915A3">
        <w:rPr>
          <w:rFonts w:eastAsia="Calibri"/>
          <w:szCs w:val="22"/>
          <w:lang w:eastAsia="en-US"/>
        </w:rPr>
        <w:t>с</w:t>
      </w:r>
      <w:r w:rsidR="000C2EF1" w:rsidRPr="002915A3">
        <w:rPr>
          <w:rFonts w:eastAsia="Calibri"/>
          <w:szCs w:val="22"/>
          <w:lang w:eastAsia="en-US"/>
        </w:rPr>
        <w:t xml:space="preserve"> которой заключен договор на медицинские услуги цехового врача-терапевта</w:t>
      </w:r>
      <w:r w:rsidRPr="002915A3">
        <w:rPr>
          <w:rFonts w:eastAsia="Calibri"/>
          <w:szCs w:val="22"/>
          <w:lang w:eastAsia="en-US"/>
        </w:rPr>
        <w:t>. Цеховой в</w:t>
      </w:r>
      <w:r w:rsidR="000C2EF1" w:rsidRPr="002915A3">
        <w:rPr>
          <w:rFonts w:eastAsia="Calibri"/>
          <w:szCs w:val="22"/>
          <w:lang w:eastAsia="en-US"/>
        </w:rPr>
        <w:t>рач-терапевт не реже 2-х раз</w:t>
      </w:r>
      <w:r w:rsidR="003D0234" w:rsidRPr="002915A3">
        <w:rPr>
          <w:rFonts w:eastAsia="Calibri"/>
          <w:szCs w:val="22"/>
          <w:lang w:eastAsia="en-US"/>
        </w:rPr>
        <w:t xml:space="preserve"> в месяц</w:t>
      </w:r>
      <w:r w:rsidRPr="002915A3">
        <w:rPr>
          <w:rFonts w:eastAsia="Calibri"/>
          <w:szCs w:val="22"/>
          <w:lang w:eastAsia="en-US"/>
        </w:rPr>
        <w:t xml:space="preserve"> должен выезжать на </w:t>
      </w:r>
      <w:r w:rsidR="009305CD" w:rsidRPr="002915A3">
        <w:rPr>
          <w:rFonts w:eastAsia="Calibri"/>
          <w:szCs w:val="22"/>
          <w:lang w:eastAsia="en-US"/>
        </w:rPr>
        <w:t>промышленный объект</w:t>
      </w:r>
      <w:r w:rsidRPr="002915A3">
        <w:rPr>
          <w:rFonts w:eastAsia="Calibri"/>
          <w:szCs w:val="22"/>
          <w:lang w:eastAsia="en-US"/>
        </w:rPr>
        <w:t xml:space="preserve"> для проведения приема, консультирования, диспансерного осмотра работников </w:t>
      </w:r>
      <w:r w:rsidR="00C65F8D" w:rsidRPr="002915A3">
        <w:rPr>
          <w:rFonts w:eastAsia="Calibri"/>
          <w:szCs w:val="22"/>
          <w:lang w:eastAsia="en-US"/>
        </w:rPr>
        <w:t>Общества</w:t>
      </w:r>
      <w:r w:rsidR="00281D3D">
        <w:rPr>
          <w:rFonts w:eastAsia="Calibri"/>
          <w:szCs w:val="22"/>
          <w:lang w:eastAsia="en-US"/>
        </w:rPr>
        <w:t>, если применимо</w:t>
      </w:r>
      <w:r w:rsidRPr="002915A3">
        <w:rPr>
          <w:rFonts w:eastAsia="Calibri"/>
          <w:szCs w:val="22"/>
          <w:lang w:eastAsia="en-US"/>
        </w:rPr>
        <w:t>.</w:t>
      </w:r>
    </w:p>
    <w:p w14:paraId="0103DF40" w14:textId="77777777" w:rsidR="003C0C2D" w:rsidRPr="002915A3" w:rsidRDefault="003C0C2D" w:rsidP="002915A3">
      <w:pPr>
        <w:spacing w:before="12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Основными задачами цехового врача-терапевта являются:</w:t>
      </w:r>
    </w:p>
    <w:p w14:paraId="0C98530D" w14:textId="77777777" w:rsidR="003C0C2D" w:rsidRPr="002915A3" w:rsidRDefault="003C0C2D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 xml:space="preserve">оказание работникам </w:t>
      </w:r>
      <w:r w:rsidR="00C65F8D" w:rsidRPr="002915A3">
        <w:rPr>
          <w:rFonts w:eastAsia="Calibri"/>
          <w:szCs w:val="22"/>
          <w:lang w:eastAsia="en-US"/>
        </w:rPr>
        <w:t>Общества</w:t>
      </w:r>
      <w:r w:rsidRPr="002915A3">
        <w:rPr>
          <w:rFonts w:eastAsia="Calibri"/>
          <w:szCs w:val="22"/>
          <w:lang w:eastAsia="en-US"/>
        </w:rPr>
        <w:t xml:space="preserve"> квалифицированной терапевтической помощи;</w:t>
      </w:r>
    </w:p>
    <w:p w14:paraId="4AB6C110" w14:textId="77777777" w:rsidR="003C0C2D" w:rsidRPr="002915A3" w:rsidRDefault="003C0C2D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 xml:space="preserve">участие в </w:t>
      </w:r>
      <w:r w:rsidRPr="00B7118E">
        <w:rPr>
          <w:rFonts w:eastAsia="Calibri"/>
          <w:szCs w:val="22"/>
          <w:lang w:eastAsia="en-US"/>
        </w:rPr>
        <w:t>проведении профилактических мероприятий по предупреждению и снижению заболеваемости с временной утратой трудоспособности, в том числе профилактике сердечно-сосудистых</w:t>
      </w:r>
      <w:r w:rsidRPr="002915A3">
        <w:rPr>
          <w:rFonts w:eastAsia="Calibri"/>
          <w:szCs w:val="22"/>
          <w:lang w:eastAsia="en-US"/>
        </w:rPr>
        <w:t xml:space="preserve"> заболеваний;</w:t>
      </w:r>
    </w:p>
    <w:p w14:paraId="60194FA6" w14:textId="77777777" w:rsidR="003C0C2D" w:rsidRPr="002915A3" w:rsidRDefault="003C0C2D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проведение санитарно-просветительной работы, лекций, бесед;</w:t>
      </w:r>
    </w:p>
    <w:p w14:paraId="46118ABE" w14:textId="77777777" w:rsidR="003C0C2D" w:rsidRPr="002915A3" w:rsidRDefault="003C0C2D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участие в профилактических мероприятиях по предупреждению и снижению профессиональных болезней и травматизма;</w:t>
      </w:r>
    </w:p>
    <w:p w14:paraId="2A046308" w14:textId="77777777" w:rsidR="003C0C2D" w:rsidRPr="002915A3" w:rsidRDefault="003C0C2D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оказание первой врачебной помощи при острых отравлениях и заболеваниях;</w:t>
      </w:r>
    </w:p>
    <w:p w14:paraId="0557F2BE" w14:textId="77777777" w:rsidR="003C0C2D" w:rsidRPr="002915A3" w:rsidRDefault="003C0C2D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выявление лиц, подлежащих диспансеризации, с последующим проведением обследования, динамического наблюдения и лечения;</w:t>
      </w:r>
    </w:p>
    <w:p w14:paraId="1A08056B" w14:textId="77777777" w:rsidR="003C0C2D" w:rsidRPr="002915A3" w:rsidRDefault="003C0C2D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направление в установленном порядке на обследование и стационарное лечение больных, нуждающихся в госпитализации, а также с подозрением на профессиональное заболевание для уточнения диагноза;</w:t>
      </w:r>
    </w:p>
    <w:p w14:paraId="40C49BA9" w14:textId="77777777" w:rsidR="003C0C2D" w:rsidRPr="002915A3" w:rsidRDefault="003C0C2D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проведение экспертизы временной нетрудоспособности работников, с анализом выписок о перенесенных заболеваниях и травмах, проведенном обследовании и лечении из любых медицинских учреждений;</w:t>
      </w:r>
    </w:p>
    <w:p w14:paraId="5194684D" w14:textId="77777777" w:rsidR="003C0C2D" w:rsidRPr="002915A3" w:rsidRDefault="003C0C2D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участие в формировании списков работников для прохождения медосмотров, списков контингентов, консультировании по разработке рекомендаций при выявлении профнепригодности, заполнение ф 088/у-06;</w:t>
      </w:r>
    </w:p>
    <w:p w14:paraId="45723DDF" w14:textId="77777777" w:rsidR="003C0C2D" w:rsidRPr="002915A3" w:rsidRDefault="003C0C2D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 xml:space="preserve">направление в территориальный отдел </w:t>
      </w:r>
      <w:proofErr w:type="spellStart"/>
      <w:r w:rsidRPr="002915A3">
        <w:rPr>
          <w:rFonts w:eastAsia="Calibri"/>
          <w:szCs w:val="22"/>
          <w:lang w:eastAsia="en-US"/>
        </w:rPr>
        <w:t>Роспотребнадзора</w:t>
      </w:r>
      <w:proofErr w:type="spellEnd"/>
      <w:r w:rsidRPr="002915A3">
        <w:rPr>
          <w:rFonts w:eastAsia="Calibri"/>
          <w:szCs w:val="22"/>
          <w:lang w:eastAsia="en-US"/>
        </w:rPr>
        <w:t xml:space="preserve"> экстренного извещения при выявлении инфекционного заболевания, пищевого или профессионального </w:t>
      </w:r>
      <w:proofErr w:type="gramStart"/>
      <w:r w:rsidRPr="002915A3">
        <w:rPr>
          <w:rFonts w:eastAsia="Calibri"/>
          <w:szCs w:val="22"/>
          <w:lang w:eastAsia="en-US"/>
        </w:rPr>
        <w:t>отравления</w:t>
      </w:r>
      <w:proofErr w:type="gramEnd"/>
      <w:r w:rsidRPr="002915A3">
        <w:rPr>
          <w:rFonts w:eastAsia="Calibri"/>
          <w:szCs w:val="22"/>
          <w:lang w:eastAsia="en-US"/>
        </w:rPr>
        <w:t xml:space="preserve"> или заболевания и сообщение о нем специалисту по охране здоровья;</w:t>
      </w:r>
    </w:p>
    <w:p w14:paraId="4ABC5D11" w14:textId="77777777" w:rsidR="003C0C2D" w:rsidRPr="002915A3" w:rsidRDefault="003C0C2D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проведение анализа медицинской информации (амбулаторная карта из поликлиники по месту жительства, выписки из медицинских поликлиник, стационаров и диспансеров) работника при трудоустройстве в Общество;</w:t>
      </w:r>
    </w:p>
    <w:p w14:paraId="5AEA1787" w14:textId="734ED029" w:rsidR="003C0C2D" w:rsidRPr="002915A3" w:rsidRDefault="003C0C2D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ведение медицинской документации установленных учетно-отчетных форм.</w:t>
      </w:r>
    </w:p>
    <w:p w14:paraId="3AC824F8" w14:textId="77777777" w:rsidR="00257D36" w:rsidRDefault="00CC17D7" w:rsidP="00257D36">
      <w:pPr>
        <w:pStyle w:val="21"/>
        <w:spacing w:before="120"/>
      </w:pPr>
      <w:r>
        <w:rPr>
          <w:lang w:eastAsia="en-US"/>
        </w:rPr>
        <w:br w:type="page"/>
      </w:r>
    </w:p>
    <w:p w14:paraId="2B3F08F3" w14:textId="77777777" w:rsidR="00257D36" w:rsidRPr="003A018B" w:rsidRDefault="00257D36" w:rsidP="00257D36">
      <w:pPr>
        <w:spacing w:after="240"/>
        <w:jc w:val="both"/>
        <w:outlineLvl w:val="0"/>
        <w:rPr>
          <w:rFonts w:ascii="Arial" w:eastAsia="Calibri" w:hAnsi="Arial" w:cs="Arial"/>
          <w:b/>
          <w:sz w:val="32"/>
          <w:szCs w:val="22"/>
          <w:lang w:eastAsia="en-US"/>
        </w:rPr>
      </w:pPr>
      <w:bookmarkStart w:id="167" w:name="_Форма_регистрации_изменений_1"/>
      <w:bookmarkStart w:id="168" w:name="_Приложение_2"/>
      <w:bookmarkStart w:id="169" w:name="_Форма_регистрации_изменений"/>
      <w:bookmarkStart w:id="170" w:name="_приложения"/>
      <w:bookmarkStart w:id="171" w:name="_Приложение_4._отчетность"/>
      <w:bookmarkStart w:id="172" w:name="_Toc448908102"/>
      <w:bookmarkStart w:id="173" w:name="_Toc530490438"/>
      <w:bookmarkStart w:id="174" w:name="_Toc398289289"/>
      <w:bookmarkStart w:id="175" w:name="_Toc398300896"/>
      <w:bookmarkStart w:id="176" w:name="_Toc398643612"/>
      <w:bookmarkStart w:id="177" w:name="_Toc410836231"/>
      <w:bookmarkStart w:id="178" w:name="_Toc31815264"/>
      <w:bookmarkStart w:id="179" w:name="_Toc181624336"/>
      <w:bookmarkStart w:id="180" w:name="_Toc181796165"/>
      <w:bookmarkStart w:id="181" w:name="вторая"/>
      <w:bookmarkStart w:id="182" w:name="_Toc183181372"/>
      <w:bookmarkEnd w:id="167"/>
      <w:bookmarkEnd w:id="168"/>
      <w:bookmarkEnd w:id="169"/>
      <w:bookmarkEnd w:id="170"/>
      <w:bookmarkEnd w:id="171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lastRenderedPageBreak/>
        <w:t>ПРИЛОЖЕНИЕ </w:t>
      </w:r>
      <w:r>
        <w:rPr>
          <w:rFonts w:ascii="Arial" w:eastAsia="Calibri" w:hAnsi="Arial" w:cs="Arial"/>
          <w:b/>
          <w:sz w:val="32"/>
          <w:szCs w:val="22"/>
          <w:lang w:eastAsia="en-US"/>
        </w:rPr>
        <w:t>2</w:t>
      </w:r>
      <w:bookmarkEnd w:id="172"/>
      <w:bookmarkEnd w:id="173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>.</w:t>
      </w:r>
      <w:bookmarkEnd w:id="174"/>
      <w:bookmarkEnd w:id="175"/>
      <w:bookmarkEnd w:id="176"/>
      <w:bookmarkEnd w:id="177"/>
      <w:bookmarkEnd w:id="178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 xml:space="preserve"> ОТЧЕТНОСТЬ ЗДРАВПУНКТОВ ОБЩЕСТВА</w:t>
      </w:r>
      <w:bookmarkEnd w:id="179"/>
      <w:bookmarkEnd w:id="180"/>
      <w:bookmarkEnd w:id="181"/>
      <w:bookmarkEnd w:id="182"/>
    </w:p>
    <w:p w14:paraId="2C47175D" w14:textId="77777777" w:rsidR="00257D36" w:rsidRPr="00626E4C" w:rsidRDefault="00257D36" w:rsidP="00257D36">
      <w:pPr>
        <w:numPr>
          <w:ilvl w:val="0"/>
          <w:numId w:val="6"/>
        </w:numPr>
        <w:tabs>
          <w:tab w:val="left" w:pos="426"/>
        </w:tabs>
        <w:spacing w:before="240"/>
        <w:ind w:left="0" w:firstLine="0"/>
        <w:jc w:val="both"/>
        <w:rPr>
          <w:lang w:eastAsia="en-US"/>
        </w:rPr>
      </w:pPr>
      <w:r w:rsidRPr="00626E4C">
        <w:rPr>
          <w:lang w:eastAsia="en-US"/>
        </w:rPr>
        <w:t>Медицинским работником здравпункта должны заполняться журналы:</w:t>
      </w:r>
    </w:p>
    <w:p w14:paraId="3E581065" w14:textId="5FC2B23B" w:rsidR="00257D36" w:rsidRPr="00626E4C" w:rsidRDefault="00257D36" w:rsidP="00257D36">
      <w:pPr>
        <w:pStyle w:val="a3"/>
        <w:numPr>
          <w:ilvl w:val="0"/>
          <w:numId w:val="11"/>
        </w:numPr>
        <w:tabs>
          <w:tab w:val="left" w:pos="539"/>
        </w:tabs>
        <w:spacing w:before="60"/>
        <w:ind w:left="538" w:hanging="396"/>
        <w:contextualSpacing w:val="0"/>
        <w:jc w:val="both"/>
      </w:pPr>
      <w:r w:rsidRPr="00626E4C">
        <w:t xml:space="preserve">Журнал проверки медицинского оборудования </w:t>
      </w:r>
      <w:r w:rsidR="001E2D04">
        <w:t>(</w:t>
      </w:r>
      <w:hyperlink w:anchor="восьмая" w:history="1">
        <w:r w:rsidRPr="00552D76">
          <w:rPr>
            <w:rStyle w:val="a9"/>
            <w:lang w:eastAsia="en-US"/>
          </w:rPr>
          <w:t>Приложение</w:t>
        </w:r>
        <w:r w:rsidR="00552D76" w:rsidRPr="00552D76">
          <w:rPr>
            <w:rStyle w:val="a9"/>
            <w:lang w:eastAsia="en-US"/>
          </w:rPr>
          <w:t> </w:t>
        </w:r>
        <w:r w:rsidRPr="00552D76">
          <w:rPr>
            <w:rStyle w:val="a9"/>
            <w:lang w:eastAsia="en-US"/>
          </w:rPr>
          <w:t>8</w:t>
        </w:r>
      </w:hyperlink>
      <w:r w:rsidR="001E2D04">
        <w:rPr>
          <w:rStyle w:val="a9"/>
          <w:lang w:eastAsia="en-US"/>
        </w:rPr>
        <w:t>);</w:t>
      </w:r>
    </w:p>
    <w:p w14:paraId="5379C2B7" w14:textId="4F1DF423" w:rsidR="00257D36" w:rsidRPr="00626E4C" w:rsidRDefault="00257D36" w:rsidP="00257D36">
      <w:pPr>
        <w:pStyle w:val="a3"/>
        <w:numPr>
          <w:ilvl w:val="0"/>
          <w:numId w:val="11"/>
        </w:numPr>
        <w:tabs>
          <w:tab w:val="left" w:pos="539"/>
        </w:tabs>
        <w:spacing w:before="60"/>
        <w:ind w:left="538" w:hanging="396"/>
        <w:contextualSpacing w:val="0"/>
        <w:jc w:val="both"/>
      </w:pPr>
      <w:r w:rsidRPr="00626E4C">
        <w:t>Журнал учета медицинских учебных тревог</w:t>
      </w:r>
      <w:r w:rsidR="001E2D04">
        <w:t xml:space="preserve"> (</w:t>
      </w:r>
      <w:hyperlink w:anchor="девятая" w:history="1">
        <w:r w:rsidRPr="00552D76">
          <w:rPr>
            <w:rStyle w:val="a9"/>
            <w:lang w:eastAsia="en-US"/>
          </w:rPr>
          <w:t>Приложение</w:t>
        </w:r>
        <w:r w:rsidR="00552D76" w:rsidRPr="00552D76">
          <w:rPr>
            <w:rStyle w:val="a9"/>
            <w:lang w:eastAsia="en-US"/>
          </w:rPr>
          <w:t> </w:t>
        </w:r>
        <w:r w:rsidRPr="00552D76">
          <w:rPr>
            <w:rStyle w:val="a9"/>
            <w:lang w:eastAsia="en-US"/>
          </w:rPr>
          <w:t>9</w:t>
        </w:r>
      </w:hyperlink>
      <w:r w:rsidR="001E2D04">
        <w:rPr>
          <w:rStyle w:val="a9"/>
          <w:lang w:eastAsia="en-US"/>
        </w:rPr>
        <w:t>);</w:t>
      </w:r>
    </w:p>
    <w:p w14:paraId="012FC006" w14:textId="5B40B739" w:rsidR="00257D36" w:rsidRPr="00626E4C" w:rsidRDefault="00257D36" w:rsidP="00257D36">
      <w:pPr>
        <w:pStyle w:val="a3"/>
        <w:numPr>
          <w:ilvl w:val="0"/>
          <w:numId w:val="11"/>
        </w:numPr>
        <w:tabs>
          <w:tab w:val="left" w:pos="539"/>
        </w:tabs>
        <w:spacing w:before="60"/>
        <w:ind w:left="538" w:hanging="396"/>
        <w:contextualSpacing w:val="0"/>
        <w:jc w:val="both"/>
      </w:pPr>
      <w:r w:rsidRPr="00626E4C">
        <w:t xml:space="preserve">Журнал учета обращений </w:t>
      </w:r>
      <w:r>
        <w:t xml:space="preserve">согласно </w:t>
      </w:r>
      <w:hyperlink w:anchor="десятая" w:history="1">
        <w:r w:rsidRPr="00552D76">
          <w:rPr>
            <w:rStyle w:val="a9"/>
            <w:lang w:eastAsia="en-US"/>
          </w:rPr>
          <w:t>Приложению</w:t>
        </w:r>
        <w:r w:rsidR="00552D76" w:rsidRPr="00552D76">
          <w:rPr>
            <w:rStyle w:val="a9"/>
            <w:lang w:eastAsia="en-US"/>
          </w:rPr>
          <w:t> </w:t>
        </w:r>
        <w:r w:rsidRPr="00552D76">
          <w:rPr>
            <w:rStyle w:val="a9"/>
            <w:lang w:eastAsia="en-US"/>
          </w:rPr>
          <w:t>10</w:t>
        </w:r>
      </w:hyperlink>
      <w:r>
        <w:t xml:space="preserve"> или электронная форма, автоматически сформированная в Медицинской информацио</w:t>
      </w:r>
      <w:r w:rsidR="001E2D04">
        <w:t>нной системе;</w:t>
      </w:r>
    </w:p>
    <w:p w14:paraId="1FE65BFB" w14:textId="33FACBD8" w:rsidR="00257D36" w:rsidRPr="00626E4C" w:rsidRDefault="00257D36" w:rsidP="00257D36">
      <w:pPr>
        <w:pStyle w:val="a3"/>
        <w:numPr>
          <w:ilvl w:val="0"/>
          <w:numId w:val="11"/>
        </w:numPr>
        <w:tabs>
          <w:tab w:val="left" w:pos="539"/>
        </w:tabs>
        <w:spacing w:before="60"/>
        <w:ind w:left="538" w:hanging="396"/>
        <w:contextualSpacing w:val="0"/>
        <w:jc w:val="both"/>
      </w:pPr>
      <w:r w:rsidRPr="00626E4C">
        <w:t xml:space="preserve">Журнал учета медицинских эвакуаций </w:t>
      </w:r>
      <w:r w:rsidR="001E2D04">
        <w:t>(</w:t>
      </w:r>
      <w:hyperlink w:anchor="одиннадцатая" w:history="1">
        <w:r w:rsidRPr="00552D76">
          <w:rPr>
            <w:rStyle w:val="a9"/>
            <w:lang w:eastAsia="en-US"/>
          </w:rPr>
          <w:t>Приложение</w:t>
        </w:r>
        <w:r w:rsidR="00552D76" w:rsidRPr="00552D76">
          <w:rPr>
            <w:rStyle w:val="a9"/>
            <w:lang w:eastAsia="en-US"/>
          </w:rPr>
          <w:t> </w:t>
        </w:r>
        <w:r w:rsidRPr="00552D76">
          <w:rPr>
            <w:rStyle w:val="a9"/>
            <w:lang w:eastAsia="en-US"/>
          </w:rPr>
          <w:t>11</w:t>
        </w:r>
      </w:hyperlink>
      <w:r w:rsidR="001E2D04">
        <w:t>);</w:t>
      </w:r>
    </w:p>
    <w:p w14:paraId="63636FB1" w14:textId="195182DE" w:rsidR="00257D36" w:rsidRPr="00626E4C" w:rsidRDefault="00257D36" w:rsidP="00257D36">
      <w:pPr>
        <w:pStyle w:val="a3"/>
        <w:numPr>
          <w:ilvl w:val="0"/>
          <w:numId w:val="11"/>
        </w:numPr>
        <w:tabs>
          <w:tab w:val="left" w:pos="539"/>
        </w:tabs>
        <w:spacing w:before="60"/>
        <w:ind w:left="538" w:hanging="396"/>
        <w:contextualSpacing w:val="0"/>
        <w:jc w:val="both"/>
      </w:pPr>
      <w:r w:rsidRPr="00626E4C">
        <w:t xml:space="preserve">Журнал обращений за медицинской помощью по группам заболеваний </w:t>
      </w:r>
      <w:r w:rsidR="001E2D04">
        <w:t>(</w:t>
      </w:r>
      <w:hyperlink w:anchor="двенадцатая" w:history="1">
        <w:r w:rsidR="00552D76" w:rsidRPr="00552D76">
          <w:rPr>
            <w:rStyle w:val="a9"/>
            <w:lang w:eastAsia="en-US"/>
          </w:rPr>
          <w:t>Приложение </w:t>
        </w:r>
        <w:r w:rsidRPr="00552D76">
          <w:rPr>
            <w:rStyle w:val="a9"/>
            <w:lang w:eastAsia="en-US"/>
          </w:rPr>
          <w:t>12</w:t>
        </w:r>
      </w:hyperlink>
      <w:r w:rsidR="001E2D04">
        <w:t>);</w:t>
      </w:r>
    </w:p>
    <w:p w14:paraId="78C0D7E4" w14:textId="129A45C1" w:rsidR="00257D36" w:rsidRPr="00FF3BD9" w:rsidRDefault="00257D36" w:rsidP="00257D36">
      <w:pPr>
        <w:pStyle w:val="a3"/>
        <w:numPr>
          <w:ilvl w:val="0"/>
          <w:numId w:val="11"/>
        </w:numPr>
        <w:tabs>
          <w:tab w:val="left" w:pos="539"/>
        </w:tabs>
        <w:spacing w:before="60"/>
        <w:ind w:left="538" w:hanging="396"/>
        <w:contextualSpacing w:val="0"/>
        <w:jc w:val="both"/>
      </w:pPr>
      <w:r w:rsidRPr="00626E4C">
        <w:t xml:space="preserve">Журнал учета освидетельствования на состояние опьянения (ф. </w:t>
      </w:r>
      <w:r w:rsidR="001E2D04">
        <w:t>304/у);</w:t>
      </w:r>
    </w:p>
    <w:p w14:paraId="19272E48" w14:textId="28FDD4C4" w:rsidR="00257D36" w:rsidRPr="00626E4C" w:rsidRDefault="00257D36" w:rsidP="00257D36">
      <w:pPr>
        <w:pStyle w:val="a3"/>
        <w:numPr>
          <w:ilvl w:val="0"/>
          <w:numId w:val="11"/>
        </w:numPr>
        <w:tabs>
          <w:tab w:val="left" w:pos="539"/>
        </w:tabs>
        <w:spacing w:before="60"/>
        <w:ind w:left="538" w:hanging="396"/>
        <w:contextualSpacing w:val="0"/>
        <w:jc w:val="both"/>
      </w:pPr>
      <w:r w:rsidRPr="00626E4C">
        <w:t xml:space="preserve">Журнал проведения </w:t>
      </w:r>
      <w:proofErr w:type="spellStart"/>
      <w:r w:rsidRPr="00626E4C">
        <w:t>предвахтовых</w:t>
      </w:r>
      <w:proofErr w:type="spellEnd"/>
      <w:r w:rsidRPr="00626E4C">
        <w:t xml:space="preserve"> медицинских осмотров</w:t>
      </w:r>
      <w:r>
        <w:t xml:space="preserve"> согласно </w:t>
      </w:r>
      <w:hyperlink w:anchor="тринадцатая" w:history="1">
        <w:r w:rsidR="00552D76" w:rsidRPr="00552D76">
          <w:rPr>
            <w:rStyle w:val="a9"/>
            <w:lang w:eastAsia="en-US"/>
          </w:rPr>
          <w:t>Приложению </w:t>
        </w:r>
        <w:r w:rsidRPr="00552D76">
          <w:rPr>
            <w:rStyle w:val="a9"/>
            <w:lang w:eastAsia="en-US"/>
          </w:rPr>
          <w:t>13</w:t>
        </w:r>
      </w:hyperlink>
      <w:r w:rsidR="001E2D04">
        <w:t xml:space="preserve"> </w:t>
      </w:r>
      <w:r>
        <w:t>или электронная форма, автоматически сформированная Электронно</w:t>
      </w:r>
      <w:r w:rsidR="001E2D04">
        <w:t>й системой медицинских осмотров;</w:t>
      </w:r>
    </w:p>
    <w:p w14:paraId="0F273BBA" w14:textId="5F26D010" w:rsidR="00257D36" w:rsidRPr="00626E4C" w:rsidRDefault="00257D36" w:rsidP="00257D36">
      <w:pPr>
        <w:pStyle w:val="a3"/>
        <w:numPr>
          <w:ilvl w:val="0"/>
          <w:numId w:val="11"/>
        </w:numPr>
        <w:tabs>
          <w:tab w:val="left" w:pos="539"/>
        </w:tabs>
        <w:spacing w:before="60"/>
        <w:ind w:left="538" w:hanging="396"/>
        <w:contextualSpacing w:val="0"/>
        <w:jc w:val="both"/>
      </w:pPr>
      <w:r w:rsidRPr="00626E4C">
        <w:t xml:space="preserve">Статистические данные по здравпункту </w:t>
      </w:r>
      <w:r w:rsidR="001E2D04">
        <w:t>(</w:t>
      </w:r>
      <w:hyperlink w:anchor="четрынадцатая" w:history="1">
        <w:r w:rsidR="00552D76" w:rsidRPr="00552D76">
          <w:rPr>
            <w:rStyle w:val="a9"/>
            <w:lang w:eastAsia="en-US"/>
          </w:rPr>
          <w:t>Приложение </w:t>
        </w:r>
        <w:r w:rsidRPr="00552D76">
          <w:rPr>
            <w:rStyle w:val="a9"/>
            <w:lang w:eastAsia="en-US"/>
          </w:rPr>
          <w:t>14</w:t>
        </w:r>
      </w:hyperlink>
      <w:r w:rsidR="001E2D04">
        <w:rPr>
          <w:rStyle w:val="a9"/>
          <w:lang w:eastAsia="en-US"/>
        </w:rPr>
        <w:t>)</w:t>
      </w:r>
      <w:r w:rsidRPr="00626E4C">
        <w:t>.</w:t>
      </w:r>
    </w:p>
    <w:p w14:paraId="6F2B118E" w14:textId="73108D71" w:rsidR="00257D36" w:rsidRPr="00626E4C" w:rsidRDefault="00257D36" w:rsidP="00257D36">
      <w:pPr>
        <w:numPr>
          <w:ilvl w:val="0"/>
          <w:numId w:val="6"/>
        </w:numPr>
        <w:tabs>
          <w:tab w:val="left" w:pos="426"/>
        </w:tabs>
        <w:spacing w:before="240"/>
        <w:ind w:left="0" w:firstLine="0"/>
        <w:jc w:val="both"/>
      </w:pPr>
      <w:r w:rsidRPr="00626E4C">
        <w:rPr>
          <w:lang w:eastAsia="en-US"/>
        </w:rPr>
        <w:t>Статистические отчеты о работе здравпункта</w:t>
      </w:r>
      <w:r>
        <w:rPr>
          <w:lang w:eastAsia="en-US"/>
        </w:rPr>
        <w:t xml:space="preserve"> </w:t>
      </w:r>
      <w:r w:rsidRPr="00626E4C">
        <w:rPr>
          <w:lang w:eastAsia="en-US"/>
        </w:rPr>
        <w:t xml:space="preserve">составляются медицинским работником ежемесячно, консолидируются и передаются </w:t>
      </w:r>
      <w:r>
        <w:t>начальнику</w:t>
      </w:r>
      <w:r w:rsidRPr="00626E4C">
        <w:t xml:space="preserve"> </w:t>
      </w:r>
      <w:r w:rsidRPr="00553510">
        <w:rPr>
          <w:bCs/>
        </w:rPr>
        <w:t>отдел</w:t>
      </w:r>
      <w:r>
        <w:rPr>
          <w:bCs/>
        </w:rPr>
        <w:t>а</w:t>
      </w:r>
      <w:r w:rsidRPr="00553510">
        <w:rPr>
          <w:bCs/>
        </w:rPr>
        <w:t xml:space="preserve"> охраны здоровья </w:t>
      </w:r>
      <w:r w:rsidR="005C3C39">
        <w:rPr>
          <w:bCs/>
        </w:rPr>
        <w:t>у</w:t>
      </w:r>
      <w:r w:rsidRPr="00553510">
        <w:rPr>
          <w:bCs/>
        </w:rPr>
        <w:t xml:space="preserve">правления </w:t>
      </w:r>
      <w:r w:rsidRPr="00CF741F">
        <w:rPr>
          <w:lang w:eastAsia="en-US"/>
        </w:rPr>
        <w:t>социальных программ</w:t>
      </w:r>
      <w:r>
        <w:rPr>
          <w:lang w:eastAsia="en-US"/>
        </w:rPr>
        <w:t>.</w:t>
      </w:r>
    </w:p>
    <w:p w14:paraId="624D5D42" w14:textId="3C609AB9" w:rsidR="00257D36" w:rsidRPr="00626E4C" w:rsidRDefault="00257D36" w:rsidP="00257D36">
      <w:pPr>
        <w:numPr>
          <w:ilvl w:val="0"/>
          <w:numId w:val="6"/>
        </w:numPr>
        <w:tabs>
          <w:tab w:val="left" w:pos="426"/>
        </w:tabs>
        <w:spacing w:before="240"/>
        <w:ind w:left="0" w:firstLine="0"/>
        <w:jc w:val="both"/>
      </w:pPr>
      <w:r w:rsidRPr="00626E4C">
        <w:t>Вся медиц</w:t>
      </w:r>
      <w:r>
        <w:t>инская документация хранит</w:t>
      </w:r>
      <w:r w:rsidRPr="00626E4C">
        <w:t>ся в здравпункте</w:t>
      </w:r>
      <w:r>
        <w:t xml:space="preserve"> </w:t>
      </w:r>
      <w:r w:rsidRPr="00626E4C">
        <w:t xml:space="preserve">в течение </w:t>
      </w:r>
      <w:r>
        <w:t>трех</w:t>
      </w:r>
      <w:r w:rsidRPr="00626E4C">
        <w:t xml:space="preserve"> лет</w:t>
      </w:r>
      <w:r>
        <w:t xml:space="preserve"> и предоставляется начальнику </w:t>
      </w:r>
      <w:r w:rsidRPr="00553510">
        <w:rPr>
          <w:bCs/>
        </w:rPr>
        <w:t>отдел</w:t>
      </w:r>
      <w:r>
        <w:rPr>
          <w:bCs/>
        </w:rPr>
        <w:t xml:space="preserve">а охраны здоровья </w:t>
      </w:r>
      <w:r w:rsidR="005C3C39">
        <w:rPr>
          <w:bCs/>
        </w:rPr>
        <w:t>у</w:t>
      </w:r>
      <w:r w:rsidRPr="00553510">
        <w:rPr>
          <w:bCs/>
        </w:rPr>
        <w:t xml:space="preserve">правления </w:t>
      </w:r>
      <w:r>
        <w:t xml:space="preserve">социальных программ ежемесячно </w:t>
      </w:r>
      <w:r w:rsidRPr="00626E4C">
        <w:t xml:space="preserve">до </w:t>
      </w:r>
      <w:r w:rsidRPr="00CF741F">
        <w:t>3</w:t>
      </w:r>
      <w:r>
        <w:t>-го</w:t>
      </w:r>
      <w:r w:rsidRPr="00626E4C">
        <w:t xml:space="preserve"> числа месяца, следующего за отчетным, в виде сводного отчета.</w:t>
      </w:r>
    </w:p>
    <w:p w14:paraId="4CFFA3BD" w14:textId="29AB546B" w:rsidR="00257D36" w:rsidRPr="00626E4C" w:rsidRDefault="00257D36" w:rsidP="00257D36">
      <w:pPr>
        <w:numPr>
          <w:ilvl w:val="0"/>
          <w:numId w:val="6"/>
        </w:numPr>
        <w:tabs>
          <w:tab w:val="left" w:pos="426"/>
        </w:tabs>
        <w:spacing w:before="240"/>
        <w:ind w:left="0" w:firstLine="0"/>
        <w:jc w:val="both"/>
      </w:pPr>
      <w:r w:rsidRPr="00626E4C">
        <w:t xml:space="preserve">На основании предоставляемых </w:t>
      </w:r>
      <w:r>
        <w:t xml:space="preserve">ежемесячных </w:t>
      </w:r>
      <w:r w:rsidRPr="00626E4C">
        <w:t xml:space="preserve">отчетов </w:t>
      </w:r>
      <w:r>
        <w:t xml:space="preserve">начальник </w:t>
      </w:r>
      <w:r w:rsidRPr="00553510">
        <w:rPr>
          <w:bCs/>
        </w:rPr>
        <w:t>отдел</w:t>
      </w:r>
      <w:r>
        <w:rPr>
          <w:bCs/>
        </w:rPr>
        <w:t>а</w:t>
      </w:r>
      <w:r w:rsidRPr="00553510">
        <w:rPr>
          <w:bCs/>
        </w:rPr>
        <w:t xml:space="preserve"> </w:t>
      </w:r>
      <w:r w:rsidRPr="00350CC8">
        <w:t>о</w:t>
      </w:r>
      <w:r>
        <w:t xml:space="preserve">храны здоровья </w:t>
      </w:r>
      <w:r w:rsidR="005C3C39">
        <w:t>у</w:t>
      </w:r>
      <w:r w:rsidRPr="00350CC8">
        <w:t xml:space="preserve">правления </w:t>
      </w:r>
      <w:r>
        <w:t xml:space="preserve">социальных программ </w:t>
      </w:r>
      <w:r w:rsidRPr="00626E4C">
        <w:t xml:space="preserve">готовит годовой отчет и предоставляет его в </w:t>
      </w:r>
      <w:r w:rsidR="005C3C39">
        <w:t>у</w:t>
      </w:r>
      <w:r w:rsidRPr="00350CC8">
        <w:t xml:space="preserve">правление </w:t>
      </w:r>
      <w:r>
        <w:t>социальных программ</w:t>
      </w:r>
      <w:r w:rsidRPr="00626E4C">
        <w:t xml:space="preserve"> до 20 января года, следующего за отчетным.</w:t>
      </w:r>
    </w:p>
    <w:p w14:paraId="06395FAF" w14:textId="77777777" w:rsidR="00257D36" w:rsidRPr="00626E4C" w:rsidRDefault="00257D36" w:rsidP="00257D36">
      <w:pPr>
        <w:numPr>
          <w:ilvl w:val="0"/>
          <w:numId w:val="6"/>
        </w:numPr>
        <w:tabs>
          <w:tab w:val="left" w:pos="426"/>
        </w:tabs>
        <w:spacing w:before="240"/>
        <w:ind w:left="0" w:firstLine="0"/>
        <w:jc w:val="both"/>
      </w:pPr>
      <w:r w:rsidRPr="00626E4C">
        <w:t>Так же в здравпункте</w:t>
      </w:r>
      <w:r>
        <w:t xml:space="preserve"> </w:t>
      </w:r>
      <w:r w:rsidRPr="00626E4C">
        <w:t xml:space="preserve">должна вестись вся необходимая медицинская документация, предусмотренная </w:t>
      </w:r>
      <w:r>
        <w:t xml:space="preserve">действующим законодательством в сфере здравоохранения и </w:t>
      </w:r>
      <w:r w:rsidRPr="00626E4C">
        <w:t>с</w:t>
      </w:r>
      <w:r w:rsidRPr="00626E4C">
        <w:rPr>
          <w:noProof/>
          <w:spacing w:val="-2"/>
        </w:rPr>
        <w:t>анитарно-эпидемиологическ</w:t>
      </w:r>
      <w:r>
        <w:rPr>
          <w:noProof/>
          <w:spacing w:val="-2"/>
        </w:rPr>
        <w:t>ого</w:t>
      </w:r>
      <w:r w:rsidRPr="00626E4C">
        <w:rPr>
          <w:noProof/>
          <w:spacing w:val="-2"/>
        </w:rPr>
        <w:t xml:space="preserve"> </w:t>
      </w:r>
      <w:r>
        <w:rPr>
          <w:noProof/>
          <w:spacing w:val="-2"/>
        </w:rPr>
        <w:t>благополучия</w:t>
      </w:r>
      <w:r w:rsidRPr="00626E4C">
        <w:rPr>
          <w:noProof/>
          <w:spacing w:val="-2"/>
        </w:rPr>
        <w:t>.</w:t>
      </w:r>
    </w:p>
    <w:p w14:paraId="2C286B7E" w14:textId="77777777" w:rsidR="00257D36" w:rsidRDefault="00257D36" w:rsidP="00257D36">
      <w:pPr>
        <w:pStyle w:val="21"/>
        <w:spacing w:before="120"/>
      </w:pPr>
      <w:r>
        <w:br w:type="page"/>
      </w:r>
    </w:p>
    <w:p w14:paraId="25B07C1E" w14:textId="3117E374" w:rsidR="00257D36" w:rsidRPr="00626E4C" w:rsidRDefault="00257D36" w:rsidP="00257D36">
      <w:pPr>
        <w:spacing w:after="240"/>
        <w:jc w:val="both"/>
        <w:outlineLvl w:val="0"/>
      </w:pPr>
      <w:bookmarkStart w:id="183" w:name="_Приложение_13._Базовый"/>
      <w:bookmarkStart w:id="184" w:name="_Toc448908120"/>
      <w:bookmarkStart w:id="185" w:name="_Toc530490456"/>
      <w:bookmarkStart w:id="186" w:name="_Toc398289298"/>
      <w:bookmarkStart w:id="187" w:name="_Toc398300905"/>
      <w:bookmarkStart w:id="188" w:name="_Toc398643621"/>
      <w:bookmarkStart w:id="189" w:name="_Toc410836240"/>
      <w:bookmarkStart w:id="190" w:name="_Toc31815273"/>
      <w:bookmarkStart w:id="191" w:name="_Toc181624345"/>
      <w:bookmarkStart w:id="192" w:name="_Toc181796174"/>
      <w:bookmarkStart w:id="193" w:name="_Toc183181373"/>
      <w:bookmarkEnd w:id="183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lastRenderedPageBreak/>
        <w:t>ПРИЛОЖЕНИЕ 3</w:t>
      </w:r>
      <w:bookmarkEnd w:id="184"/>
      <w:bookmarkEnd w:id="185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 xml:space="preserve">. </w:t>
      </w:r>
      <w:bookmarkStart w:id="194" w:name="_Toc448908121"/>
      <w:bookmarkStart w:id="195" w:name="_Toc530490457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 xml:space="preserve">БАЗОВЫЙ ПЕРЕЧЕНЬ МЕДИЦИНСКОГО ОБОРУДОВАНИЯ, МЕДИКАМЕНТОВ И РАСХОДНЫХ МАТЕРИАЛОВ ЗДРАВПУНКТА </w:t>
      </w:r>
      <w:r>
        <w:rPr>
          <w:rFonts w:ascii="Arial" w:eastAsia="Calibri" w:hAnsi="Arial" w:cs="Arial"/>
          <w:b/>
          <w:sz w:val="32"/>
          <w:szCs w:val="22"/>
          <w:lang w:eastAsia="en-US"/>
        </w:rPr>
        <w:t>2</w:t>
      </w:r>
      <w:r w:rsidR="00D36CD1">
        <w:rPr>
          <w:rFonts w:ascii="Arial" w:eastAsia="Calibri" w:hAnsi="Arial" w:cs="Arial"/>
          <w:b/>
          <w:sz w:val="32"/>
          <w:szCs w:val="22"/>
          <w:lang w:eastAsia="en-US"/>
        </w:rPr>
        <w:t>-ГО</w:t>
      </w:r>
      <w:r>
        <w:rPr>
          <w:rFonts w:ascii="Arial" w:eastAsia="Calibri" w:hAnsi="Arial" w:cs="Arial"/>
          <w:b/>
          <w:sz w:val="32"/>
          <w:szCs w:val="22"/>
          <w:lang w:eastAsia="en-US"/>
        </w:rPr>
        <w:t xml:space="preserve"> ТИПА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</w:p>
    <w:p w14:paraId="7E965F57" w14:textId="77777777" w:rsidR="00257D36" w:rsidRPr="006847AA" w:rsidRDefault="00257D36" w:rsidP="00257D36">
      <w:pPr>
        <w:pStyle w:val="af4"/>
        <w:spacing w:before="120"/>
        <w:jc w:val="right"/>
        <w:rPr>
          <w:rFonts w:ascii="Arial" w:hAnsi="Arial" w:cs="Arial"/>
          <w:bCs w:val="0"/>
          <w:color w:val="auto"/>
          <w:szCs w:val="20"/>
        </w:rPr>
      </w:pPr>
      <w:r w:rsidRPr="006847AA">
        <w:rPr>
          <w:rFonts w:ascii="Arial" w:hAnsi="Arial" w:cs="Arial"/>
          <w:bCs w:val="0"/>
          <w:color w:val="auto"/>
          <w:szCs w:val="20"/>
        </w:rPr>
        <w:t xml:space="preserve">Таблица </w:t>
      </w:r>
      <w:r>
        <w:rPr>
          <w:rFonts w:ascii="Arial" w:hAnsi="Arial" w:cs="Arial"/>
          <w:bCs w:val="0"/>
          <w:color w:val="auto"/>
          <w:szCs w:val="20"/>
        </w:rPr>
        <w:t>3</w:t>
      </w:r>
    </w:p>
    <w:p w14:paraId="69D481A4" w14:textId="77777777" w:rsidR="00257D36" w:rsidRPr="00626E4C" w:rsidRDefault="00257D36" w:rsidP="00257D36">
      <w:pPr>
        <w:pStyle w:val="a3"/>
        <w:spacing w:after="60"/>
        <w:ind w:left="390"/>
        <w:contextualSpacing w:val="0"/>
        <w:jc w:val="right"/>
        <w:rPr>
          <w:rFonts w:ascii="Arial" w:hAnsi="Arial" w:cs="Arial"/>
          <w:b/>
          <w:sz w:val="20"/>
          <w:szCs w:val="20"/>
        </w:rPr>
      </w:pPr>
      <w:r w:rsidRPr="00626E4C">
        <w:rPr>
          <w:rFonts w:ascii="Arial" w:hAnsi="Arial" w:cs="Arial"/>
          <w:b/>
          <w:sz w:val="20"/>
          <w:szCs w:val="20"/>
        </w:rPr>
        <w:t xml:space="preserve">Базовый перечень медицинского оборудования, медикаментов и расходных материалов здравпункта на территории </w:t>
      </w:r>
      <w:r>
        <w:rPr>
          <w:rFonts w:ascii="Arial" w:hAnsi="Arial" w:cs="Arial"/>
          <w:b/>
          <w:sz w:val="20"/>
          <w:szCs w:val="20"/>
        </w:rPr>
        <w:t>промышленного объекта</w:t>
      </w:r>
    </w:p>
    <w:tbl>
      <w:tblPr>
        <w:tblW w:w="5000" w:type="pct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000" w:firstRow="0" w:lastRow="0" w:firstColumn="0" w:lastColumn="0" w:noHBand="0" w:noVBand="0"/>
      </w:tblPr>
      <w:tblGrid>
        <w:gridCol w:w="694"/>
        <w:gridCol w:w="6345"/>
        <w:gridCol w:w="2569"/>
      </w:tblGrid>
      <w:tr w:rsidR="00257D36" w:rsidRPr="00626E4C" w14:paraId="1FDDD31F" w14:textId="77777777" w:rsidTr="004443EA">
        <w:trPr>
          <w:trHeight w:val="504"/>
          <w:tblHeader/>
        </w:trPr>
        <w:tc>
          <w:tcPr>
            <w:tcW w:w="3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87E664B" w14:textId="77777777" w:rsidR="00257D36" w:rsidRPr="006847AA" w:rsidRDefault="00257D36" w:rsidP="004443EA">
            <w:pPr>
              <w:keepNext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</w:pPr>
            <w:r w:rsidRPr="006847AA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>№ п/п</w:t>
            </w:r>
          </w:p>
        </w:tc>
        <w:tc>
          <w:tcPr>
            <w:tcW w:w="330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4270C6F" w14:textId="77777777" w:rsidR="00257D36" w:rsidRPr="006847AA" w:rsidRDefault="00257D36" w:rsidP="004443EA">
            <w:pPr>
              <w:keepNext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</w:pPr>
            <w:r w:rsidRPr="006847AA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>Наименование оборудования (оснащения)</w:t>
            </w:r>
          </w:p>
        </w:tc>
        <w:tc>
          <w:tcPr>
            <w:tcW w:w="133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914D937" w14:textId="77777777" w:rsidR="00257D36" w:rsidRPr="006847AA" w:rsidRDefault="00257D36" w:rsidP="004443EA">
            <w:pPr>
              <w:keepNext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</w:pPr>
            <w:r w:rsidRPr="006847AA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>Требуемое количество, шт.</w:t>
            </w:r>
          </w:p>
        </w:tc>
      </w:tr>
      <w:tr w:rsidR="00257D36" w:rsidRPr="00626E4C" w14:paraId="408A9494" w14:textId="77777777" w:rsidTr="004443EA">
        <w:trPr>
          <w:trHeight w:val="20"/>
        </w:trPr>
        <w:tc>
          <w:tcPr>
            <w:tcW w:w="361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F91252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0A74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Электрокардиограф портативный, переносной для регистрации электрокардиограмм в ручном или автоматическом режиме</w:t>
            </w:r>
          </w:p>
        </w:tc>
        <w:tc>
          <w:tcPr>
            <w:tcW w:w="133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45D7626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56F7FFD7" w14:textId="77777777" w:rsidTr="004443EA">
        <w:trPr>
          <w:trHeight w:val="39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1F72C683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3653C7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Компьютерный электрокардиограф по типу 6 или 12 канальный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6C38B801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0B85DE5B" w14:textId="77777777" w:rsidTr="004443EA">
        <w:trPr>
          <w:trHeight w:val="150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31EB027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881DD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proofErr w:type="spellStart"/>
            <w:r w:rsidRPr="00C61040">
              <w:rPr>
                <w:sz w:val="20"/>
                <w:szCs w:val="20"/>
              </w:rPr>
              <w:t>Телекардиограф</w:t>
            </w:r>
            <w:proofErr w:type="spellEnd"/>
            <w:r w:rsidRPr="00C61040">
              <w:rPr>
                <w:sz w:val="20"/>
                <w:szCs w:val="20"/>
              </w:rPr>
              <w:t xml:space="preserve"> с возможностью дистанционной передачи записи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7ACFE2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7F42BE75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9B006F3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77377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Автоматический наружный дефибриллятор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5E5783D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7CE3CA32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E9189E9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48FC6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Тонометр </w:t>
            </w:r>
            <w:proofErr w:type="spellStart"/>
            <w:r w:rsidRPr="00C61040">
              <w:rPr>
                <w:sz w:val="20"/>
                <w:szCs w:val="20"/>
              </w:rPr>
              <w:t>механичесикй</w:t>
            </w:r>
            <w:proofErr w:type="spellEnd"/>
            <w:r w:rsidRPr="00C61040">
              <w:rPr>
                <w:sz w:val="20"/>
                <w:szCs w:val="20"/>
              </w:rPr>
              <w:t xml:space="preserve"> для измерения артериального давления на периферических артериях с манжетами для измерения артериального давления у взрослых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ECA0DB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5F62C4FF" w14:textId="77777777" w:rsidTr="004443EA">
        <w:trPr>
          <w:trHeight w:val="435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49D0DBCC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8CEFDB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Тонометр механический для измерения артериального давления на периферических артериях с большой манжетой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5DAA116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3E50A1CD" w14:textId="77777777" w:rsidTr="004443EA">
        <w:trPr>
          <w:trHeight w:val="10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B2C5C27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82521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Тонометр автоматический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151843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4CD96AEE" w14:textId="77777777" w:rsidTr="004443EA">
        <w:trPr>
          <w:trHeight w:val="96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365BF8AF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6028CB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Фонендоскоп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6109B7B4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1C550F38" w14:textId="77777777" w:rsidTr="004443EA">
        <w:trPr>
          <w:trHeight w:val="16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BE7F90A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9C08A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Бактерицидный облучатель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16C21AF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4393E555" w14:textId="77777777" w:rsidTr="004443EA">
        <w:trPr>
          <w:trHeight w:val="4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06358641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6C13D9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Отоскоп повышенной яркости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23425A6E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0A6F2A54" w14:textId="77777777" w:rsidTr="004443EA">
        <w:trPr>
          <w:trHeight w:val="16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1BD1D0A3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3DC020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Офтальмоскоп карманный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6B006D54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1A5D098E" w14:textId="77777777" w:rsidTr="004443EA">
        <w:trPr>
          <w:trHeight w:val="111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65B780E6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D8F416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Деструктор игл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D18C57C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в соответствии с потребностью</w:t>
            </w:r>
          </w:p>
        </w:tc>
      </w:tr>
      <w:tr w:rsidR="00257D36" w:rsidRPr="00626E4C" w14:paraId="1E27D25E" w14:textId="77777777" w:rsidTr="004443EA">
        <w:trPr>
          <w:trHeight w:val="96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7E444873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9C6901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Приборы для внутрикостного доступа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774FD57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44F68BEB" w14:textId="77777777" w:rsidTr="004443EA">
        <w:trPr>
          <w:trHeight w:val="43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78BE18DE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CCE9BF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C61040">
              <w:rPr>
                <w:sz w:val="20"/>
                <w:szCs w:val="20"/>
              </w:rPr>
              <w:t xml:space="preserve">асос шприцевой, или </w:t>
            </w:r>
            <w:proofErr w:type="spellStart"/>
            <w:r w:rsidRPr="00C61040">
              <w:rPr>
                <w:sz w:val="20"/>
                <w:szCs w:val="20"/>
              </w:rPr>
              <w:t>инфузомат</w:t>
            </w:r>
            <w:proofErr w:type="spellEnd"/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633009D8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5FDF7239" w14:textId="77777777" w:rsidTr="004443EA">
        <w:trPr>
          <w:trHeight w:val="10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41629827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73EB94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proofErr w:type="spellStart"/>
            <w:r w:rsidRPr="00C61040">
              <w:rPr>
                <w:sz w:val="20"/>
                <w:szCs w:val="20"/>
              </w:rPr>
              <w:t>Иммунохроматографический</w:t>
            </w:r>
            <w:proofErr w:type="spellEnd"/>
            <w:r w:rsidRPr="00C61040">
              <w:rPr>
                <w:sz w:val="20"/>
                <w:szCs w:val="20"/>
              </w:rPr>
              <w:t xml:space="preserve"> анализатор наркотиков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0217DAF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7DA51D0D" w14:textId="77777777" w:rsidTr="004443EA">
        <w:trPr>
          <w:trHeight w:val="43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1A2DD1C5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D53CF8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Автоматический анализатор мочи физико-химических характеристик мочи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1190DE19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4C9E325D" w14:textId="77777777" w:rsidTr="004443EA">
        <w:trPr>
          <w:trHeight w:val="43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42586FDD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C839BD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Лампы для фотария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D5BFA4C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в соответствии с потребностью</w:t>
            </w:r>
          </w:p>
        </w:tc>
      </w:tr>
      <w:tr w:rsidR="00257D36" w:rsidRPr="00626E4C" w14:paraId="498A8ABD" w14:textId="77777777" w:rsidTr="004443EA">
        <w:trPr>
          <w:trHeight w:val="111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6BFF0442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533616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Аппарат УЗИ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604EC939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в соответствии с потребностью</w:t>
            </w:r>
          </w:p>
        </w:tc>
      </w:tr>
      <w:tr w:rsidR="00257D36" w:rsidRPr="00626E4C" w14:paraId="6AA07E75" w14:textId="77777777" w:rsidTr="004443EA">
        <w:trPr>
          <w:trHeight w:val="126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62F9583D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BB055D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Аппарат </w:t>
            </w:r>
            <w:proofErr w:type="spellStart"/>
            <w:r w:rsidRPr="00C61040">
              <w:rPr>
                <w:sz w:val="20"/>
                <w:szCs w:val="20"/>
              </w:rPr>
              <w:t>искуственной</w:t>
            </w:r>
            <w:proofErr w:type="spellEnd"/>
            <w:r w:rsidRPr="00C61040">
              <w:rPr>
                <w:sz w:val="20"/>
                <w:szCs w:val="20"/>
              </w:rPr>
              <w:t xml:space="preserve"> вентиляции легких турбинного типа с увлажнителем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2BC97529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в соответствии с потребностью</w:t>
            </w:r>
          </w:p>
        </w:tc>
      </w:tr>
      <w:tr w:rsidR="00257D36" w:rsidRPr="00626E4C" w14:paraId="4592EDE9" w14:textId="77777777" w:rsidTr="004443EA">
        <w:trPr>
          <w:trHeight w:val="126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2A20432B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BD9B58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proofErr w:type="spellStart"/>
            <w:r w:rsidRPr="00C61040">
              <w:rPr>
                <w:sz w:val="20"/>
                <w:szCs w:val="20"/>
              </w:rPr>
              <w:t>Гемоглобинометр</w:t>
            </w:r>
            <w:proofErr w:type="spellEnd"/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2EFD46D4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76F2772B" w14:textId="77777777" w:rsidTr="004443EA">
        <w:trPr>
          <w:trHeight w:val="13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30BDD4A5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937EFA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Мобильный </w:t>
            </w:r>
            <w:proofErr w:type="spellStart"/>
            <w:r w:rsidRPr="00C61040">
              <w:rPr>
                <w:sz w:val="20"/>
                <w:szCs w:val="20"/>
              </w:rPr>
              <w:t>рентгенаппарат</w:t>
            </w:r>
            <w:proofErr w:type="spellEnd"/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1E7B3023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в соответствии с потребностью</w:t>
            </w:r>
          </w:p>
        </w:tc>
      </w:tr>
      <w:tr w:rsidR="00257D36" w:rsidRPr="00626E4C" w14:paraId="54D092CD" w14:textId="77777777" w:rsidTr="004443EA">
        <w:trPr>
          <w:trHeight w:val="126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4ED29F43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34A3E3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Монитор пациента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B7FE712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в соответствии с потребностью</w:t>
            </w:r>
          </w:p>
        </w:tc>
      </w:tr>
      <w:tr w:rsidR="00257D36" w:rsidRPr="00626E4C" w14:paraId="65BDA40A" w14:textId="77777777" w:rsidTr="004443EA">
        <w:trPr>
          <w:trHeight w:val="150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609CB20A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67153A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Промышленный терминал электронной системы медицинских осмотров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6BA64BFA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в соответствии с потребностью</w:t>
            </w:r>
          </w:p>
        </w:tc>
      </w:tr>
      <w:tr w:rsidR="00257D36" w:rsidRPr="00626E4C" w14:paraId="24B4BB3E" w14:textId="77777777" w:rsidTr="004443EA">
        <w:trPr>
          <w:trHeight w:val="13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374AF4F7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A47FB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Автоматическая система непрямого массажа сердца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2EC3B2F2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71FD8BB7" w14:textId="77777777" w:rsidTr="004443EA">
        <w:trPr>
          <w:trHeight w:val="81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447FFE62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4ECCAA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Аппарат радиоволновой для коагуляции и реза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30E9882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в соответствии с потребностью</w:t>
            </w:r>
          </w:p>
        </w:tc>
      </w:tr>
      <w:tr w:rsidR="00257D36" w:rsidRPr="00626E4C" w14:paraId="7F672BEE" w14:textId="77777777" w:rsidTr="004443EA">
        <w:trPr>
          <w:trHeight w:val="13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26E5D92D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C96A30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Дистиллятор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BFBA147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в соответствии с потребностью</w:t>
            </w:r>
          </w:p>
        </w:tc>
      </w:tr>
      <w:tr w:rsidR="00257D36" w:rsidRPr="00626E4C" w14:paraId="627A65D9" w14:textId="77777777" w:rsidTr="004443EA">
        <w:trPr>
          <w:trHeight w:val="13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340D5581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95FC11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Стоматологическая установка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AF41FF2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в соответствии с потребностью</w:t>
            </w:r>
          </w:p>
        </w:tc>
      </w:tr>
      <w:tr w:rsidR="00257D36" w:rsidRPr="00626E4C" w14:paraId="1684285C" w14:textId="77777777" w:rsidTr="004443EA">
        <w:trPr>
          <w:trHeight w:val="10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0CA214FF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0C21F9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Аппарат рентгеновский дентальный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09803529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в соответствии с потребностью</w:t>
            </w:r>
          </w:p>
        </w:tc>
      </w:tr>
      <w:tr w:rsidR="00257D36" w:rsidRPr="00626E4C" w14:paraId="196A800F" w14:textId="77777777" w:rsidTr="004443EA">
        <w:trPr>
          <w:trHeight w:val="40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670D0951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2B5598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Эндоскоп с осветительным блоком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6B7F9B02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в соответствии с потребностью</w:t>
            </w:r>
          </w:p>
        </w:tc>
      </w:tr>
      <w:tr w:rsidR="00257D36" w:rsidRPr="00626E4C" w14:paraId="6B6DB8F0" w14:textId="77777777" w:rsidTr="004443EA">
        <w:trPr>
          <w:trHeight w:val="43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25BF7B52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EAB149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Манекен-тренажер </w:t>
            </w:r>
            <w:proofErr w:type="spellStart"/>
            <w:r w:rsidRPr="00C61040">
              <w:rPr>
                <w:sz w:val="20"/>
                <w:szCs w:val="20"/>
              </w:rPr>
              <w:t>полнотельный</w:t>
            </w:r>
            <w:proofErr w:type="spellEnd"/>
            <w:r w:rsidRPr="00C61040">
              <w:rPr>
                <w:sz w:val="20"/>
                <w:szCs w:val="20"/>
              </w:rPr>
              <w:t xml:space="preserve"> взрослый для отработки навыков сердечно-легочной реанимации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6FA015B5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в соответствии с потребностью</w:t>
            </w:r>
          </w:p>
        </w:tc>
      </w:tr>
      <w:tr w:rsidR="00257D36" w:rsidRPr="00626E4C" w14:paraId="37C0AEFF" w14:textId="77777777" w:rsidTr="004443EA">
        <w:trPr>
          <w:trHeight w:val="43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6B5CB683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D2AC0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Учебный автоматический наружный дефибриллятор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31DC2A2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в соответствии с потребностью</w:t>
            </w:r>
          </w:p>
        </w:tc>
      </w:tr>
      <w:tr w:rsidR="00257D36" w:rsidRPr="00626E4C" w14:paraId="6DB3CD32" w14:textId="77777777" w:rsidTr="004443EA">
        <w:trPr>
          <w:trHeight w:val="10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60646EC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BC737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proofErr w:type="spellStart"/>
            <w:r w:rsidRPr="00C61040">
              <w:rPr>
                <w:sz w:val="20"/>
                <w:szCs w:val="20"/>
              </w:rPr>
              <w:t>Небулайзер</w:t>
            </w:r>
            <w:proofErr w:type="spellEnd"/>
            <w:r w:rsidRPr="00C610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767002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6FD812D7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5D3FA84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E5D76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Портативный анализатор уровня сахара крови с тест-полосками.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3946AF6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42DD6CF9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F57BA24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CD09D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Стол манипуляционный.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2C198F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50A45D98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3AA6732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5C1BA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proofErr w:type="spellStart"/>
            <w:r w:rsidRPr="00C61040">
              <w:rPr>
                <w:sz w:val="20"/>
                <w:szCs w:val="20"/>
              </w:rPr>
              <w:t>Пульсоксиметр</w:t>
            </w:r>
            <w:proofErr w:type="spellEnd"/>
            <w:r w:rsidRPr="00C61040">
              <w:rPr>
                <w:sz w:val="20"/>
                <w:szCs w:val="20"/>
              </w:rPr>
              <w:t xml:space="preserve"> портативный, с автономным питанием.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25F13C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59D8F816" w14:textId="77777777" w:rsidTr="004443EA">
        <w:trPr>
          <w:trHeight w:val="579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4CA75F0B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F6062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Укладка для оказания скорой меди</w:t>
            </w:r>
            <w:r>
              <w:rPr>
                <w:sz w:val="20"/>
                <w:szCs w:val="20"/>
              </w:rPr>
              <w:t>цинской помощи (</w:t>
            </w:r>
            <w:proofErr w:type="spellStart"/>
            <w:r>
              <w:rPr>
                <w:sz w:val="20"/>
                <w:szCs w:val="20"/>
              </w:rPr>
              <w:t>общепрофильная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C61040">
              <w:rPr>
                <w:sz w:val="20"/>
                <w:szCs w:val="20"/>
              </w:rPr>
              <w:t xml:space="preserve">реанимационная) 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85617B9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21E915D0" w14:textId="77777777" w:rsidTr="004443EA">
        <w:trPr>
          <w:trHeight w:val="90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B242B3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B5BDA6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Укладка для оказания первичной медико-санитарной помощи в неотложной форме 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F393D15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378525CA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5F69579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0EC51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Аптечка экстренной профилактики парентеральных инфекций (Анти-СПИД (ВИЧ))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06C374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69C794A3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A07788C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8553F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proofErr w:type="spellStart"/>
            <w:r w:rsidRPr="00C61040">
              <w:rPr>
                <w:sz w:val="20"/>
                <w:szCs w:val="20"/>
              </w:rPr>
              <w:t>Алкометр</w:t>
            </w:r>
            <w:proofErr w:type="spellEnd"/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3DB292D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18372562" w14:textId="77777777" w:rsidTr="004443EA">
        <w:trPr>
          <w:trHeight w:val="69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289E23A2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C9BF56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Набор реагентов для </w:t>
            </w:r>
            <w:proofErr w:type="spellStart"/>
            <w:r w:rsidRPr="00C61040">
              <w:rPr>
                <w:sz w:val="20"/>
                <w:szCs w:val="20"/>
              </w:rPr>
              <w:t>иммунохроматографического</w:t>
            </w:r>
            <w:proofErr w:type="spellEnd"/>
            <w:r w:rsidRPr="00C61040">
              <w:rPr>
                <w:sz w:val="20"/>
                <w:szCs w:val="20"/>
              </w:rPr>
              <w:t xml:space="preserve"> выявления </w:t>
            </w:r>
            <w:proofErr w:type="spellStart"/>
            <w:r w:rsidRPr="00C61040">
              <w:rPr>
                <w:sz w:val="20"/>
                <w:szCs w:val="20"/>
              </w:rPr>
              <w:t>психоактивных</w:t>
            </w:r>
            <w:proofErr w:type="spellEnd"/>
            <w:r w:rsidRPr="00C61040">
              <w:rPr>
                <w:sz w:val="20"/>
                <w:szCs w:val="20"/>
              </w:rPr>
              <w:t xml:space="preserve"> веществ, наркотических соединений и их метаболитов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7BE3D01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20</w:t>
            </w:r>
          </w:p>
        </w:tc>
      </w:tr>
      <w:tr w:rsidR="00257D36" w:rsidRPr="00626E4C" w14:paraId="6565F655" w14:textId="77777777" w:rsidTr="004443EA">
        <w:trPr>
          <w:trHeight w:val="123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6A1E829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43247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Тесты для определения </w:t>
            </w:r>
            <w:proofErr w:type="spellStart"/>
            <w:r w:rsidRPr="00C61040">
              <w:rPr>
                <w:sz w:val="20"/>
                <w:szCs w:val="20"/>
              </w:rPr>
              <w:t>тропонина</w:t>
            </w:r>
            <w:proofErr w:type="spellEnd"/>
            <w:r w:rsidRPr="00C61040">
              <w:rPr>
                <w:sz w:val="20"/>
                <w:szCs w:val="20"/>
              </w:rPr>
              <w:t>/</w:t>
            </w:r>
            <w:proofErr w:type="spellStart"/>
            <w:r w:rsidRPr="00C61040">
              <w:rPr>
                <w:sz w:val="20"/>
                <w:szCs w:val="20"/>
              </w:rPr>
              <w:t>кардиоБСЖК</w:t>
            </w:r>
            <w:proofErr w:type="spellEnd"/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19AF47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2 </w:t>
            </w:r>
            <w:proofErr w:type="spellStart"/>
            <w:r w:rsidRPr="00C61040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257D36" w:rsidRPr="00626E4C" w14:paraId="7811C66F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3A7F5EB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20673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Стол процедурный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60E2798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3E7D414F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CF696D2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4D1EC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Стол инструментальный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2F6508F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5B2FDA58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63F58DA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09C48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Шкаф для медикаментов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4B83E02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0BC92EF1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5D8597A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D92A8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Кушетка медицинская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20221B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2</w:t>
            </w:r>
          </w:p>
        </w:tc>
      </w:tr>
      <w:tr w:rsidR="00257D36" w:rsidRPr="00626E4C" w14:paraId="49E173EF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01A91D1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8D697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Шкаф для одежды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92D4CA1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2</w:t>
            </w:r>
          </w:p>
        </w:tc>
      </w:tr>
      <w:tr w:rsidR="00257D36" w:rsidRPr="00626E4C" w14:paraId="2719AEFC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929818C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BBD0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Шкаф для белья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26EFE2B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2</w:t>
            </w:r>
          </w:p>
        </w:tc>
      </w:tr>
      <w:tr w:rsidR="00257D36" w:rsidRPr="00626E4C" w14:paraId="065251B3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F5ABAA9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7B950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Рабочее место фельдшера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14D1CB1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5CDE8DE5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F14F7A1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C91EC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Зеркало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26C84A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3AFF3F2F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0F67C91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5BE4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Вешалка для одежды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C30E648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2</w:t>
            </w:r>
          </w:p>
        </w:tc>
      </w:tr>
      <w:tr w:rsidR="00257D36" w:rsidRPr="00626E4C" w14:paraId="2DC0A9B2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D27BE8B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5DDD9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Тумбочки медицинские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DC9158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2</w:t>
            </w:r>
          </w:p>
        </w:tc>
      </w:tr>
      <w:tr w:rsidR="00257D36" w:rsidRPr="00626E4C" w14:paraId="25A39D1F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33AEB81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9858A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Сейф для хранения ядовитых и сильнодействующих медицинских препаратов (если применимо)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34B228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1</w:t>
            </w:r>
          </w:p>
        </w:tc>
      </w:tr>
      <w:tr w:rsidR="00257D36" w:rsidRPr="00626E4C" w14:paraId="45F24DFD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0CF7A04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8B76F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Холодильник для медикаментов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1F1D7D8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51FA6E1D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BA6CF8E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562F6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Облучатель бактерицидный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625242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2</w:t>
            </w:r>
          </w:p>
        </w:tc>
      </w:tr>
      <w:tr w:rsidR="00257D36" w:rsidRPr="00626E4C" w14:paraId="73A1B7C2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F5F3AF6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59C79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Педальное ведро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30B521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2</w:t>
            </w:r>
          </w:p>
        </w:tc>
      </w:tr>
      <w:tr w:rsidR="00257D36" w:rsidRPr="00626E4C" w14:paraId="2FAA0C41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E138896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BA6C0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Закрытая емкость для сбора перевязочного материала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E8FFCC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276FFECD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9A4D69B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9CC9B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Фонарь электрический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BB170C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1705E288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E8ED757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7E86B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Щит спинальный с устройством для фиксации головы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CC131C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489CD3F8" w14:textId="77777777" w:rsidTr="004443EA">
        <w:trPr>
          <w:trHeight w:val="18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57D02836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A39148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Носилки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0909660E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2</w:t>
            </w:r>
          </w:p>
        </w:tc>
      </w:tr>
      <w:tr w:rsidR="00257D36" w:rsidRPr="00626E4C" w14:paraId="5708A5CA" w14:textId="77777777" w:rsidTr="004443EA">
        <w:trPr>
          <w:trHeight w:val="90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37CA35D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4118F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Носилки ковшовые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E726E93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7D3AD1C7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1CD0C8E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752B8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Костыли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DD19FD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 пары</w:t>
            </w:r>
          </w:p>
        </w:tc>
      </w:tr>
      <w:tr w:rsidR="00257D36" w:rsidRPr="00626E4C" w14:paraId="086CB007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48EBB73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A03DF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Одеяло с подогревом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533345D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07888862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CA9B7A9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7B44D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Секундомер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ACCA2A6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38EC0EF9" w14:textId="77777777" w:rsidTr="004443EA">
        <w:trPr>
          <w:trHeight w:val="165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1BE4D56C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DC3E17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Термометр медицинский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0046D87E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3</w:t>
            </w:r>
          </w:p>
        </w:tc>
      </w:tr>
      <w:tr w:rsidR="00257D36" w:rsidRPr="00626E4C" w14:paraId="27A2A472" w14:textId="77777777" w:rsidTr="004443EA">
        <w:trPr>
          <w:trHeight w:val="96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3073EF3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6C5FF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Термометр инфракрасный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6E699B0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40D5DCC1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58B6309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31DE5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Пузырь для льда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7EBAEC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77AF632B" w14:textId="77777777" w:rsidTr="004443EA">
        <w:trPr>
          <w:trHeight w:val="45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6782BCF7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983C4E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Шины для транспортной иммобилизации (вакуумные) (разной конструкции)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44E3760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2 комплекта</w:t>
            </w:r>
          </w:p>
        </w:tc>
      </w:tr>
      <w:tr w:rsidR="00257D36" w:rsidRPr="00626E4C" w14:paraId="46261836" w14:textId="77777777" w:rsidTr="004443EA">
        <w:trPr>
          <w:trHeight w:val="90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E7C6E38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D2F17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Матрас вакуумный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724498A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0DC7968A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E7BAACE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47CD9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Коробки стерилизационные (разных размеров)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9466CC5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по потребности</w:t>
            </w:r>
          </w:p>
        </w:tc>
      </w:tr>
      <w:tr w:rsidR="00257D36" w:rsidRPr="00626E4C" w14:paraId="61FA579E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E6DEDC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076A4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Роторасширитель одноразовый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CD42774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2</w:t>
            </w:r>
          </w:p>
        </w:tc>
      </w:tr>
      <w:tr w:rsidR="00257D36" w:rsidRPr="00626E4C" w14:paraId="521E8D48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C004527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9D39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proofErr w:type="spellStart"/>
            <w:r w:rsidRPr="00C61040">
              <w:rPr>
                <w:sz w:val="20"/>
                <w:szCs w:val="20"/>
              </w:rPr>
              <w:t>Языкодержатель</w:t>
            </w:r>
            <w:proofErr w:type="spellEnd"/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3E638D2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2</w:t>
            </w:r>
          </w:p>
        </w:tc>
      </w:tr>
      <w:tr w:rsidR="00257D36" w:rsidRPr="00626E4C" w14:paraId="768C9593" w14:textId="77777777" w:rsidTr="004443EA">
        <w:trPr>
          <w:trHeight w:val="18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791ED773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3C3DE1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Сухожаровой шкаф 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51EB82E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61E96CE7" w14:textId="77777777" w:rsidTr="004443EA">
        <w:trPr>
          <w:trHeight w:val="90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A531294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C7A14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Автоклав/стерилизатор паровой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3E42198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43DE7FE2" w14:textId="77777777" w:rsidTr="004443EA">
        <w:trPr>
          <w:trHeight w:val="435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5303CBF5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B46160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Портативный аппарат для искусственной вентиляции легких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A0884E1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757DF87B" w14:textId="77777777" w:rsidTr="004443EA">
        <w:trPr>
          <w:trHeight w:val="13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49DCDA44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AE4263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proofErr w:type="spellStart"/>
            <w:r w:rsidRPr="00C61040">
              <w:rPr>
                <w:sz w:val="20"/>
                <w:szCs w:val="20"/>
              </w:rPr>
              <w:t>Отсасыватель</w:t>
            </w:r>
            <w:proofErr w:type="spellEnd"/>
            <w:r w:rsidRPr="00C61040">
              <w:rPr>
                <w:sz w:val="20"/>
                <w:szCs w:val="20"/>
              </w:rPr>
              <w:t xml:space="preserve"> электрический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1035A815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5B212185" w14:textId="77777777" w:rsidTr="004443EA">
        <w:trPr>
          <w:trHeight w:val="660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7CB27221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D1481C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Контейнер термоизоляционный с автоматическим поддержанием температуры </w:t>
            </w:r>
            <w:proofErr w:type="spellStart"/>
            <w:r w:rsidRPr="00C61040">
              <w:rPr>
                <w:sz w:val="20"/>
                <w:szCs w:val="20"/>
              </w:rPr>
              <w:t>инфузионных</w:t>
            </w:r>
            <w:proofErr w:type="spellEnd"/>
            <w:r w:rsidRPr="00C61040">
              <w:rPr>
                <w:sz w:val="20"/>
                <w:szCs w:val="20"/>
              </w:rPr>
              <w:t xml:space="preserve"> растворов на 6 флаконов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BC83835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по потребности</w:t>
            </w:r>
          </w:p>
        </w:tc>
      </w:tr>
      <w:tr w:rsidR="00257D36" w:rsidRPr="00626E4C" w14:paraId="7F4EF29D" w14:textId="77777777" w:rsidTr="004443EA">
        <w:trPr>
          <w:trHeight w:val="153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10FC41C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32303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Анализатор портативный клинический с возможностью определения газов крови, электролитов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C316D0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по потребности</w:t>
            </w:r>
          </w:p>
        </w:tc>
      </w:tr>
      <w:tr w:rsidR="00257D36" w:rsidRPr="00626E4C" w14:paraId="3264E7EA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2BE7510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D9C63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Кислородный ингалятор типа КИ-5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C8556EF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764A3DCC" w14:textId="77777777" w:rsidTr="004443EA">
        <w:trPr>
          <w:trHeight w:val="105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6421D4B9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EA9973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Кислородный концентратор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30D74E5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302BE646" w14:textId="77777777" w:rsidTr="004443EA">
        <w:trPr>
          <w:trHeight w:val="16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931A0CA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22B98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Штатив разборный для вливаний с возможностью установки на полу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7F2144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6B39DC58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F2DEA97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D708E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Трахеотомический набор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023DF4A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2</w:t>
            </w:r>
          </w:p>
        </w:tc>
      </w:tr>
      <w:tr w:rsidR="00257D36" w:rsidRPr="00626E4C" w14:paraId="6FDA1063" w14:textId="77777777" w:rsidTr="004443EA">
        <w:trPr>
          <w:trHeight w:val="126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25C6FA3B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7A7064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Воздуховоды для искусственного дыхания «рот в рот»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D3686B1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3</w:t>
            </w:r>
          </w:p>
        </w:tc>
      </w:tr>
      <w:tr w:rsidR="00257D36" w:rsidRPr="00626E4C" w14:paraId="2A639329" w14:textId="77777777" w:rsidTr="004443EA">
        <w:trPr>
          <w:trHeight w:val="13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B388DF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6A3DC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Воздуховод </w:t>
            </w:r>
            <w:proofErr w:type="spellStart"/>
            <w:r w:rsidRPr="00C61040">
              <w:rPr>
                <w:sz w:val="20"/>
                <w:szCs w:val="20"/>
              </w:rPr>
              <w:t>Гведела</w:t>
            </w:r>
            <w:proofErr w:type="spellEnd"/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B190864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3</w:t>
            </w:r>
          </w:p>
        </w:tc>
      </w:tr>
      <w:tr w:rsidR="00257D36" w:rsidRPr="00626E4C" w14:paraId="6382F6FF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115387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E2E65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Весы напольные для взрослых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06B60D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742DB5CA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24A9298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691A8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Судно подкладное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56EBBF7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6FD4237F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A3F607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236E5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Кружка </w:t>
            </w:r>
            <w:proofErr w:type="spellStart"/>
            <w:r w:rsidRPr="00C61040">
              <w:rPr>
                <w:sz w:val="20"/>
                <w:szCs w:val="20"/>
              </w:rPr>
              <w:t>Эсмарха</w:t>
            </w:r>
            <w:proofErr w:type="spellEnd"/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CA0CC8D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69A0F41B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862BD18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D023B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Утка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4B7A56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3CD43501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EC198DB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1FCB9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Поильник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1192605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2FCE1AB0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4024121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96528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Мензурка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FA8507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0295BD62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0E28DCF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6F6B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Зонд желудочный толстый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12E2DB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2CFEF4CA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58F1990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495AA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Воронка стеклянная большая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F7E57E5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0E5A79C3" w14:textId="77777777" w:rsidTr="004443EA">
        <w:trPr>
          <w:trHeight w:val="135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4C01A1F4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AEECCC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Жгут кровоостанавливающий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2BF422C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3</w:t>
            </w:r>
          </w:p>
        </w:tc>
      </w:tr>
      <w:tr w:rsidR="00257D36" w:rsidRPr="00626E4C" w14:paraId="3644B598" w14:textId="77777777" w:rsidTr="004443EA">
        <w:trPr>
          <w:trHeight w:val="150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FFDF745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3EC35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Турникет </w:t>
            </w:r>
            <w:proofErr w:type="spellStart"/>
            <w:r w:rsidRPr="00C61040">
              <w:rPr>
                <w:sz w:val="20"/>
                <w:szCs w:val="20"/>
              </w:rPr>
              <w:t>кроостанавливающий</w:t>
            </w:r>
            <w:proofErr w:type="spellEnd"/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A89746F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7CBC9284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4F757F2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59C95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Катетер урологический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C84C66A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72B9A904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94DD321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97885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Растворы с глазными насадками для промывания глаз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8176DC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5</w:t>
            </w:r>
          </w:p>
        </w:tc>
      </w:tr>
      <w:tr w:rsidR="00257D36" w:rsidRPr="00626E4C" w14:paraId="4CF88AB0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795E926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E49D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Скобки Мишеля и пинцет для их наложения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E02D028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3 наборов</w:t>
            </w:r>
          </w:p>
        </w:tc>
      </w:tr>
      <w:tr w:rsidR="00257D36" w:rsidRPr="00626E4C" w14:paraId="6B8D5C75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5ED5B06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9F44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Кровоостанавливающие зажимы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AC6437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3</w:t>
            </w:r>
          </w:p>
        </w:tc>
      </w:tr>
      <w:tr w:rsidR="00257D36" w:rsidRPr="00626E4C" w14:paraId="07E4C665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920E379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3733E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Дыхательный аппарат ручной (мешок </w:t>
            </w:r>
            <w:proofErr w:type="spellStart"/>
            <w:r w:rsidRPr="00C61040">
              <w:rPr>
                <w:sz w:val="20"/>
                <w:szCs w:val="20"/>
              </w:rPr>
              <w:t>Амбу</w:t>
            </w:r>
            <w:proofErr w:type="spellEnd"/>
            <w:r w:rsidRPr="00C61040">
              <w:rPr>
                <w:sz w:val="20"/>
                <w:szCs w:val="20"/>
              </w:rPr>
              <w:t>)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E290D00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4AF98F0A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E9BBAE0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D0754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Укладка для оказания помощи при анафилактическом шоке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6EF0757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328DEDB0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2F144FA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01C8F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Укладка для проведения экстренной личной профилактики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2848FD1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78263A74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9E44B97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49163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Укладка с </w:t>
            </w:r>
            <w:proofErr w:type="spellStart"/>
            <w:r w:rsidRPr="00C61040">
              <w:rPr>
                <w:sz w:val="20"/>
                <w:szCs w:val="20"/>
              </w:rPr>
              <w:t>педикулоцидными</w:t>
            </w:r>
            <w:proofErr w:type="spellEnd"/>
            <w:r w:rsidRPr="00C61040">
              <w:rPr>
                <w:sz w:val="20"/>
                <w:szCs w:val="20"/>
              </w:rPr>
              <w:t xml:space="preserve"> средствами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9BA38E9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2</w:t>
            </w:r>
          </w:p>
        </w:tc>
      </w:tr>
      <w:tr w:rsidR="00257D36" w:rsidRPr="00626E4C" w14:paraId="474D917F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D9D5F10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4CA7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Укладка универсальная для забора материала от людей и из объектов окружающей среды для исследования на особо опасные инфекционные болезни (при необходимости)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E744F7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1 не менее 1</w:t>
            </w:r>
          </w:p>
        </w:tc>
      </w:tr>
      <w:tr w:rsidR="00257D36" w:rsidRPr="00626E4C" w14:paraId="30D90D86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5D37FD8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C389E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Холодильник для хранения биопрепаратов (вакцин)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474D340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1 </w:t>
            </w:r>
          </w:p>
        </w:tc>
      </w:tr>
      <w:tr w:rsidR="00257D36" w:rsidRPr="00626E4C" w14:paraId="6A0B9B72" w14:textId="77777777" w:rsidTr="004443EA">
        <w:trPr>
          <w:trHeight w:val="435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11E8AE44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721F5A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Емкости для дезинфекции инструментария и расходных материалов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03297F77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по требованию</w:t>
            </w:r>
          </w:p>
        </w:tc>
      </w:tr>
      <w:tr w:rsidR="00257D36" w:rsidRPr="00626E4C" w14:paraId="4F2BBDD4" w14:textId="77777777" w:rsidTr="004443EA">
        <w:trPr>
          <w:trHeight w:val="10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5A574C7E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1E53B7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Емкость для </w:t>
            </w:r>
            <w:proofErr w:type="spellStart"/>
            <w:r w:rsidRPr="00C61040">
              <w:rPr>
                <w:sz w:val="20"/>
                <w:szCs w:val="20"/>
              </w:rPr>
              <w:t>предстерилизационной</w:t>
            </w:r>
            <w:proofErr w:type="spellEnd"/>
            <w:r w:rsidRPr="00C61040">
              <w:rPr>
                <w:sz w:val="20"/>
                <w:szCs w:val="20"/>
              </w:rPr>
              <w:t xml:space="preserve"> обработки инструментария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07E7A6F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2</w:t>
            </w:r>
          </w:p>
        </w:tc>
      </w:tr>
      <w:tr w:rsidR="00257D36" w:rsidRPr="00626E4C" w14:paraId="08531E8D" w14:textId="77777777" w:rsidTr="004443EA">
        <w:trPr>
          <w:trHeight w:val="126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5C1E4F1F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CE41B0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Емкость для хранения термометров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0BAC638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320C0CC9" w14:textId="77777777" w:rsidTr="004443EA">
        <w:trPr>
          <w:trHeight w:val="13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7C7B048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2A8AD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Контейнер для игл и режущего инструментария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CDCBB1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5B5319C2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3533970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F3CEC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Емкости для сбора бытовых и медицинских отходов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61359F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по требованию</w:t>
            </w:r>
          </w:p>
        </w:tc>
      </w:tr>
      <w:tr w:rsidR="00257D36" w:rsidRPr="00626E4C" w14:paraId="0A79F52C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E101134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0B6AE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Ростомер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41D134B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1</w:t>
            </w:r>
          </w:p>
        </w:tc>
      </w:tr>
      <w:tr w:rsidR="00257D36" w:rsidRPr="00626E4C" w14:paraId="0C237BC0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3BF530F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21128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Лента сантиметровая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4B919E7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1</w:t>
            </w:r>
          </w:p>
        </w:tc>
      </w:tr>
      <w:tr w:rsidR="00257D36" w:rsidRPr="00626E4C" w14:paraId="1F9D4E52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84F3D81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76604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Экспресс-анализатор уровня холестерина в крови портативный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16D5D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1</w:t>
            </w:r>
          </w:p>
        </w:tc>
      </w:tr>
      <w:tr w:rsidR="00257D36" w:rsidRPr="00626E4C" w14:paraId="6241F611" w14:textId="77777777" w:rsidTr="004443EA">
        <w:trPr>
          <w:trHeight w:val="105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70D268D7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0D0421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Спирометр (портативный с одноразовыми мундштуками)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56441ED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1</w:t>
            </w:r>
          </w:p>
        </w:tc>
      </w:tr>
      <w:tr w:rsidR="00257D36" w:rsidRPr="00626E4C" w14:paraId="0B520DA7" w14:textId="77777777" w:rsidTr="004443EA">
        <w:trPr>
          <w:trHeight w:val="16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789C345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4E06C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Кресло-коляска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AF2451D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в соответствии с потребностью</w:t>
            </w:r>
          </w:p>
        </w:tc>
      </w:tr>
      <w:tr w:rsidR="00257D36" w:rsidRPr="00626E4C" w14:paraId="031DBC82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5E28846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2BFA5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Комплект оборудования для проведения санпросвет работы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ECEEB18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1</w:t>
            </w:r>
          </w:p>
        </w:tc>
      </w:tr>
      <w:tr w:rsidR="00257D36" w:rsidRPr="00626E4C" w14:paraId="4942FF0E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6D570F7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B6DE0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Укладка для оказания помощи при остром коронарном синдроме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F93196A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504986A6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A3F8631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BD1ED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Укладка для оказания помощи при остром нарушении мозгового кровообращения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815FEA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4FA86367" w14:textId="77777777" w:rsidTr="004443EA">
        <w:trPr>
          <w:trHeight w:val="4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2FBF64D9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8CAACD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Укладка для оказания помощи при желудочно-кишечном (внутреннем) кровотечении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1B816FBD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6E956AD2" w14:textId="77777777" w:rsidTr="004443EA">
        <w:trPr>
          <w:trHeight w:val="13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9FA33AC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D0B60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Комплект средств для применения мер физического стеснения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CA3D10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444B9F80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52FFC96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A01E6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Лоток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27B4B0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3</w:t>
            </w:r>
          </w:p>
        </w:tc>
      </w:tr>
      <w:tr w:rsidR="00257D36" w:rsidRPr="00626E4C" w14:paraId="2B5E88A7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432C9FE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BDC9B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Пипетка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CAFD26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5</w:t>
            </w:r>
          </w:p>
        </w:tc>
      </w:tr>
      <w:tr w:rsidR="00257D36" w:rsidRPr="00626E4C" w14:paraId="52408BED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4AD2D15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7643B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Корнцанг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ABD10F6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3</w:t>
            </w:r>
          </w:p>
        </w:tc>
      </w:tr>
      <w:tr w:rsidR="00257D36" w:rsidRPr="00626E4C" w14:paraId="581E0437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144E5C8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FE59A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Пинцет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788046A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3</w:t>
            </w:r>
          </w:p>
        </w:tc>
      </w:tr>
      <w:tr w:rsidR="00257D36" w:rsidRPr="00626E4C" w14:paraId="05FE1206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294842E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F9626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Ножницы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502DE9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3</w:t>
            </w:r>
          </w:p>
        </w:tc>
      </w:tr>
      <w:tr w:rsidR="00257D36" w:rsidRPr="00626E4C" w14:paraId="5A068D79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F062381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CF5F7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Скальпель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C4C000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50529857" w14:textId="77777777" w:rsidTr="004443EA">
        <w:trPr>
          <w:trHeight w:val="15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486E541E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9DD1B9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Шовный набор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00838359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3</w:t>
            </w:r>
          </w:p>
        </w:tc>
      </w:tr>
      <w:tr w:rsidR="00257D36" w:rsidRPr="00626E4C" w14:paraId="56F31945" w14:textId="77777777" w:rsidTr="004443EA">
        <w:trPr>
          <w:trHeight w:val="120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BAB257D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9F038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Скарификатор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117CF2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10 </w:t>
            </w:r>
            <w:proofErr w:type="spellStart"/>
            <w:r w:rsidRPr="00C61040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257D36" w:rsidRPr="00626E4C" w14:paraId="710CF715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71D3F3D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FD277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Шприцы одноразовые: инсулиновый, 2мл., 10мл., 5 мл., 20 мл.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209E7C3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50 каждого наименования</w:t>
            </w:r>
          </w:p>
        </w:tc>
      </w:tr>
      <w:tr w:rsidR="00257D36" w:rsidRPr="00626E4C" w14:paraId="18033737" w14:textId="77777777" w:rsidTr="004443EA">
        <w:trPr>
          <w:trHeight w:val="39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196FD944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EECA4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Устройства для вливания кровезаменителей и </w:t>
            </w:r>
            <w:proofErr w:type="spellStart"/>
            <w:r w:rsidRPr="00C61040">
              <w:rPr>
                <w:sz w:val="20"/>
                <w:szCs w:val="20"/>
              </w:rPr>
              <w:t>инфузионных</w:t>
            </w:r>
            <w:proofErr w:type="spellEnd"/>
            <w:r w:rsidRPr="00C61040">
              <w:rPr>
                <w:sz w:val="20"/>
                <w:szCs w:val="20"/>
              </w:rPr>
              <w:t xml:space="preserve"> растворов одноразового применения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DD24DE5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10 шт.</w:t>
            </w:r>
          </w:p>
        </w:tc>
      </w:tr>
      <w:tr w:rsidR="00257D36" w:rsidRPr="00626E4C" w14:paraId="643B4FB1" w14:textId="77777777" w:rsidTr="004443EA">
        <w:trPr>
          <w:trHeight w:val="150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E69F778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7A32A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Катетер внутривенный, размер 18G, 20G, 22G, 24G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4B63AB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5 </w:t>
            </w:r>
            <w:proofErr w:type="spellStart"/>
            <w:r w:rsidRPr="00C61040">
              <w:rPr>
                <w:sz w:val="20"/>
                <w:szCs w:val="20"/>
              </w:rPr>
              <w:t>шт</w:t>
            </w:r>
            <w:proofErr w:type="spellEnd"/>
            <w:r w:rsidRPr="00C61040">
              <w:rPr>
                <w:sz w:val="20"/>
                <w:szCs w:val="20"/>
              </w:rPr>
              <w:t xml:space="preserve"> каждого наименования</w:t>
            </w:r>
          </w:p>
        </w:tc>
      </w:tr>
      <w:tr w:rsidR="00257D36" w:rsidRPr="00626E4C" w14:paraId="0A18F9B4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26D1875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03491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Одноразовые халаты, медицинская одежда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FD8661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2 на каждого работника здравпункта</w:t>
            </w:r>
          </w:p>
        </w:tc>
      </w:tr>
      <w:tr w:rsidR="00257D36" w:rsidRPr="00626E4C" w14:paraId="6D26B0C5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B302649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9ABB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Одноразовые бахилы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C7C71CE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100 шт.</w:t>
            </w:r>
          </w:p>
        </w:tc>
      </w:tr>
      <w:tr w:rsidR="00257D36" w:rsidRPr="00626E4C" w14:paraId="41055855" w14:textId="77777777" w:rsidTr="004443EA">
        <w:trPr>
          <w:trHeight w:val="96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00585F1B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454F78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Перчатки (стерильные, нестерильные)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306A56E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100 шт.</w:t>
            </w:r>
          </w:p>
        </w:tc>
      </w:tr>
      <w:tr w:rsidR="00257D36" w:rsidRPr="00626E4C" w14:paraId="5C447368" w14:textId="77777777" w:rsidTr="004443EA">
        <w:trPr>
          <w:trHeight w:val="16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051A99E3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8E473E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Маска медицинская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550150D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50 шт.</w:t>
            </w:r>
          </w:p>
        </w:tc>
      </w:tr>
      <w:tr w:rsidR="00257D36" w:rsidRPr="00626E4C" w14:paraId="7B485030" w14:textId="77777777" w:rsidTr="004443EA">
        <w:trPr>
          <w:trHeight w:val="390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490C34E6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562668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Маска-респиратор защитный медицинский с клапаном для выдоха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280C4F3B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10 шт.</w:t>
            </w:r>
          </w:p>
        </w:tc>
      </w:tr>
      <w:tr w:rsidR="00257D36" w:rsidRPr="00626E4C" w14:paraId="0EB1B2BD" w14:textId="77777777" w:rsidTr="004443EA">
        <w:trPr>
          <w:trHeight w:val="111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203945C3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361B49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Очки или экран защитный для глаз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6C1AA5E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5 </w:t>
            </w:r>
            <w:proofErr w:type="spellStart"/>
            <w:r w:rsidRPr="00C61040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257D36" w:rsidRPr="00626E4C" w14:paraId="566BD2F0" w14:textId="77777777" w:rsidTr="004443EA">
        <w:trPr>
          <w:trHeight w:val="150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222C74A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4386D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Комбинезон защитный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3357F9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5 </w:t>
            </w:r>
            <w:proofErr w:type="spellStart"/>
            <w:r w:rsidRPr="00C61040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257D36" w:rsidRPr="00626E4C" w14:paraId="118F31FC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188254C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B7B7F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Бинт эластичный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68D9B64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20 шт.</w:t>
            </w:r>
          </w:p>
        </w:tc>
      </w:tr>
      <w:tr w:rsidR="00257D36" w:rsidRPr="00626E4C" w14:paraId="3E75CFE7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D7D3E2E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735F1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Бинт синтетический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D6D201D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20 шт.</w:t>
            </w:r>
          </w:p>
        </w:tc>
      </w:tr>
      <w:tr w:rsidR="00257D36" w:rsidRPr="00626E4C" w14:paraId="276DEBF9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8B5A2D0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3F3DB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Бинт марлевый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1F00C9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20 шт.</w:t>
            </w:r>
          </w:p>
        </w:tc>
      </w:tr>
      <w:tr w:rsidR="00257D36" w:rsidRPr="00626E4C" w14:paraId="45AC4AD7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F0277D7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C386A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Бинт стерильный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BCD1506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20 шт.</w:t>
            </w:r>
          </w:p>
        </w:tc>
      </w:tr>
      <w:tr w:rsidR="00257D36" w:rsidRPr="00626E4C" w14:paraId="4E42616D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DBFF4C4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DFB2A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Вата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394CC1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20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</w:t>
            </w:r>
          </w:p>
        </w:tc>
      </w:tr>
      <w:tr w:rsidR="00257D36" w:rsidRPr="00626E4C" w14:paraId="24098F52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3A08037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3B438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Салфетки стерильные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F0593F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20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</w:t>
            </w:r>
          </w:p>
        </w:tc>
      </w:tr>
      <w:tr w:rsidR="00257D36" w:rsidRPr="00626E4C" w14:paraId="17B9F64C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DCBFF8D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797FE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Лейкопластырь дезинфицирующий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2EC7F6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20 шт.</w:t>
            </w:r>
          </w:p>
        </w:tc>
      </w:tr>
      <w:tr w:rsidR="00257D36" w:rsidRPr="00626E4C" w14:paraId="114DAB60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42A717D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0A4DE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Лейкопластырь рулонный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D1DE65" w14:textId="77777777" w:rsidR="00257D36" w:rsidRPr="00C61040" w:rsidDel="00E405A7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10 шт.</w:t>
            </w:r>
          </w:p>
        </w:tc>
      </w:tr>
      <w:tr w:rsidR="00257D36" w:rsidRPr="00626E4C" w14:paraId="6040DD37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BB43DD1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460C0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Гель для катетеризации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F0A04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1 </w:t>
            </w:r>
            <w:proofErr w:type="spellStart"/>
            <w:r w:rsidRPr="00C61040">
              <w:rPr>
                <w:sz w:val="20"/>
                <w:szCs w:val="20"/>
              </w:rPr>
              <w:t>фл</w:t>
            </w:r>
            <w:proofErr w:type="spellEnd"/>
            <w:r w:rsidRPr="00C61040">
              <w:rPr>
                <w:sz w:val="20"/>
                <w:szCs w:val="20"/>
              </w:rPr>
              <w:t>.</w:t>
            </w:r>
          </w:p>
        </w:tc>
      </w:tr>
      <w:tr w:rsidR="00257D36" w:rsidRPr="00626E4C" w14:paraId="5421C260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3736DA2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1B3D8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Гель для ЭКГ электродов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9D570F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2 </w:t>
            </w:r>
            <w:proofErr w:type="spellStart"/>
            <w:r w:rsidRPr="00C61040">
              <w:rPr>
                <w:sz w:val="20"/>
                <w:szCs w:val="20"/>
              </w:rPr>
              <w:t>фл</w:t>
            </w:r>
            <w:proofErr w:type="spellEnd"/>
            <w:r w:rsidRPr="00C61040">
              <w:rPr>
                <w:sz w:val="20"/>
                <w:szCs w:val="20"/>
              </w:rPr>
              <w:t>.</w:t>
            </w:r>
          </w:p>
        </w:tc>
      </w:tr>
      <w:tr w:rsidR="00257D36" w:rsidRPr="00626E4C" w14:paraId="5BC06E7B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E2AB43E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1806C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Пакет гипотермический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CB8772A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10 шт.</w:t>
            </w:r>
          </w:p>
        </w:tc>
      </w:tr>
      <w:tr w:rsidR="00257D36" w:rsidRPr="00626E4C" w14:paraId="4F4E6757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05B57ED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8E08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Салфетка кровеостанавливающая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D9CB05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20 шт.</w:t>
            </w:r>
          </w:p>
        </w:tc>
      </w:tr>
      <w:tr w:rsidR="00257D36" w:rsidRPr="00626E4C" w14:paraId="211B2C2E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DDF5D5C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D4359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Салфетка (повязка) противоожоговая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0DD9EA0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20 шт.</w:t>
            </w:r>
          </w:p>
        </w:tc>
      </w:tr>
      <w:tr w:rsidR="00257D36" w:rsidRPr="00626E4C" w14:paraId="3AA63675" w14:textId="77777777" w:rsidTr="004443EA">
        <w:trPr>
          <w:trHeight w:val="135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2A7AA233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AD4EED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Салфетка дезинфицирующая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CB9B01E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50 шт.</w:t>
            </w:r>
          </w:p>
        </w:tc>
      </w:tr>
      <w:tr w:rsidR="00257D36" w:rsidRPr="00626E4C" w14:paraId="462C75F7" w14:textId="77777777" w:rsidTr="004443EA">
        <w:trPr>
          <w:trHeight w:val="13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583EBE4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D44F3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Повязка </w:t>
            </w:r>
            <w:proofErr w:type="spellStart"/>
            <w:r w:rsidRPr="00C61040">
              <w:rPr>
                <w:sz w:val="20"/>
                <w:szCs w:val="20"/>
              </w:rPr>
              <w:t>гелевая</w:t>
            </w:r>
            <w:proofErr w:type="spellEnd"/>
            <w:r w:rsidRPr="00C61040">
              <w:rPr>
                <w:sz w:val="20"/>
                <w:szCs w:val="20"/>
              </w:rPr>
              <w:t>, противоожоговая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F4ADDD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5 шт.</w:t>
            </w:r>
          </w:p>
        </w:tc>
      </w:tr>
      <w:tr w:rsidR="00257D36" w:rsidRPr="00626E4C" w14:paraId="1546D6CD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2B65E4F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CC921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Анальгетики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1CCB4F5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 xml:space="preserve">. (таб.) и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 (</w:t>
            </w:r>
            <w:proofErr w:type="spellStart"/>
            <w:r w:rsidRPr="00C61040">
              <w:rPr>
                <w:sz w:val="20"/>
                <w:szCs w:val="20"/>
              </w:rPr>
              <w:t>амп</w:t>
            </w:r>
            <w:proofErr w:type="spellEnd"/>
            <w:r w:rsidRPr="00C61040">
              <w:rPr>
                <w:sz w:val="20"/>
                <w:szCs w:val="20"/>
              </w:rPr>
              <w:t>.)</w:t>
            </w:r>
          </w:p>
        </w:tc>
      </w:tr>
      <w:tr w:rsidR="00257D36" w:rsidRPr="00626E4C" w14:paraId="70D3C012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9AB2800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A6451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Гипотензивные препараты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57228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 xml:space="preserve">. (таб.) и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 (</w:t>
            </w:r>
            <w:proofErr w:type="spellStart"/>
            <w:r w:rsidRPr="00C61040">
              <w:rPr>
                <w:sz w:val="20"/>
                <w:szCs w:val="20"/>
              </w:rPr>
              <w:t>амп</w:t>
            </w:r>
            <w:proofErr w:type="spellEnd"/>
            <w:r w:rsidRPr="00C61040">
              <w:rPr>
                <w:sz w:val="20"/>
                <w:szCs w:val="20"/>
              </w:rPr>
              <w:t>.)</w:t>
            </w:r>
          </w:p>
        </w:tc>
      </w:tr>
      <w:tr w:rsidR="00257D36" w:rsidRPr="00626E4C" w14:paraId="40B415C9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67C73A5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D3337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Жаропонижающие препараты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B52C09D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 xml:space="preserve">. (таб.) </w:t>
            </w:r>
          </w:p>
        </w:tc>
      </w:tr>
      <w:tr w:rsidR="00257D36" w:rsidRPr="00626E4C" w14:paraId="23A0C2F7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7B49630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284EE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Спазмолитические препараты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3E281F8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 xml:space="preserve">. (таб.) и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 (</w:t>
            </w:r>
            <w:proofErr w:type="spellStart"/>
            <w:r w:rsidRPr="00C61040">
              <w:rPr>
                <w:sz w:val="20"/>
                <w:szCs w:val="20"/>
              </w:rPr>
              <w:t>амп</w:t>
            </w:r>
            <w:proofErr w:type="spellEnd"/>
            <w:r w:rsidRPr="00C61040">
              <w:rPr>
                <w:sz w:val="20"/>
                <w:szCs w:val="20"/>
              </w:rPr>
              <w:t>.)</w:t>
            </w:r>
          </w:p>
        </w:tc>
      </w:tr>
      <w:tr w:rsidR="00257D36" w:rsidRPr="00626E4C" w14:paraId="133B9739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9643639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12743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proofErr w:type="spellStart"/>
            <w:r w:rsidRPr="00C61040">
              <w:rPr>
                <w:sz w:val="20"/>
                <w:szCs w:val="20"/>
              </w:rPr>
              <w:t>Гемостатические</w:t>
            </w:r>
            <w:proofErr w:type="spellEnd"/>
            <w:r w:rsidRPr="00C61040">
              <w:rPr>
                <w:sz w:val="20"/>
                <w:szCs w:val="20"/>
              </w:rPr>
              <w:t xml:space="preserve"> препараты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9CC072A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 xml:space="preserve">. </w:t>
            </w:r>
          </w:p>
        </w:tc>
      </w:tr>
      <w:tr w:rsidR="00257D36" w:rsidRPr="00626E4C" w14:paraId="26F4B379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0252BB0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9F1CD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proofErr w:type="spellStart"/>
            <w:r w:rsidRPr="00C61040">
              <w:rPr>
                <w:sz w:val="20"/>
                <w:szCs w:val="20"/>
              </w:rPr>
              <w:t>Уросептические</w:t>
            </w:r>
            <w:proofErr w:type="spellEnd"/>
            <w:r w:rsidRPr="00C61040">
              <w:rPr>
                <w:sz w:val="20"/>
                <w:szCs w:val="20"/>
              </w:rPr>
              <w:t xml:space="preserve"> препараты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18E30D8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 (таб.)</w:t>
            </w:r>
          </w:p>
        </w:tc>
      </w:tr>
      <w:tr w:rsidR="00257D36" w:rsidRPr="00626E4C" w14:paraId="52C6DA2C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495FD1B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BA79C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Антибактериальные препараты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4F9EB5C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 xml:space="preserve">. (таб.) и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 (</w:t>
            </w:r>
            <w:proofErr w:type="spellStart"/>
            <w:r w:rsidRPr="00C61040">
              <w:rPr>
                <w:sz w:val="20"/>
                <w:szCs w:val="20"/>
              </w:rPr>
              <w:t>амп</w:t>
            </w:r>
            <w:proofErr w:type="spellEnd"/>
            <w:r w:rsidRPr="00C61040">
              <w:rPr>
                <w:sz w:val="20"/>
                <w:szCs w:val="20"/>
              </w:rPr>
              <w:t>.)</w:t>
            </w:r>
          </w:p>
        </w:tc>
      </w:tr>
      <w:tr w:rsidR="00257D36" w:rsidRPr="00626E4C" w14:paraId="1E7405FD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1ACBB34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67EF9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Сердечно-сосудистые средства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A92026F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 xml:space="preserve">. (таб.) и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 (</w:t>
            </w:r>
            <w:proofErr w:type="spellStart"/>
            <w:r w:rsidRPr="00C61040">
              <w:rPr>
                <w:sz w:val="20"/>
                <w:szCs w:val="20"/>
              </w:rPr>
              <w:t>амп</w:t>
            </w:r>
            <w:proofErr w:type="spellEnd"/>
            <w:r w:rsidRPr="00C61040">
              <w:rPr>
                <w:sz w:val="20"/>
                <w:szCs w:val="20"/>
              </w:rPr>
              <w:t>.)</w:t>
            </w:r>
          </w:p>
        </w:tc>
      </w:tr>
      <w:tr w:rsidR="00257D36" w:rsidRPr="00626E4C" w14:paraId="63427AB9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4166E16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A1E27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Средства, применяемые при болезнях ЖКТ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B3A80C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 xml:space="preserve">. (таб.) и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 (</w:t>
            </w:r>
            <w:proofErr w:type="spellStart"/>
            <w:r w:rsidRPr="00C61040">
              <w:rPr>
                <w:sz w:val="20"/>
                <w:szCs w:val="20"/>
              </w:rPr>
              <w:t>амп</w:t>
            </w:r>
            <w:proofErr w:type="spellEnd"/>
            <w:r w:rsidRPr="00C61040">
              <w:rPr>
                <w:sz w:val="20"/>
                <w:szCs w:val="20"/>
              </w:rPr>
              <w:t>.)</w:t>
            </w:r>
          </w:p>
        </w:tc>
      </w:tr>
      <w:tr w:rsidR="00257D36" w:rsidRPr="00626E4C" w14:paraId="5C1914D5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86AE50D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1CF09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Антисептики наружного применения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D03F4B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10 шт.</w:t>
            </w:r>
          </w:p>
        </w:tc>
      </w:tr>
      <w:tr w:rsidR="00257D36" w:rsidRPr="00626E4C" w14:paraId="7963AB63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41217F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ED11D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Противоаллергические препараты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799266A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 xml:space="preserve">. (таб.) и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 (</w:t>
            </w:r>
            <w:proofErr w:type="spellStart"/>
            <w:r w:rsidRPr="00C61040">
              <w:rPr>
                <w:sz w:val="20"/>
                <w:szCs w:val="20"/>
              </w:rPr>
              <w:t>амп</w:t>
            </w:r>
            <w:proofErr w:type="spellEnd"/>
            <w:r w:rsidRPr="00C61040">
              <w:rPr>
                <w:sz w:val="20"/>
                <w:szCs w:val="20"/>
              </w:rPr>
              <w:t>.)</w:t>
            </w:r>
          </w:p>
        </w:tc>
      </w:tr>
      <w:tr w:rsidR="00257D36" w:rsidRPr="00626E4C" w14:paraId="703E5BD8" w14:textId="77777777" w:rsidTr="004443EA">
        <w:trPr>
          <w:trHeight w:val="375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7FB2F0F8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D34B9D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Гормональные препараты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B0880B4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 xml:space="preserve">. (таб.) и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 (</w:t>
            </w:r>
            <w:proofErr w:type="spellStart"/>
            <w:r w:rsidRPr="00C61040">
              <w:rPr>
                <w:sz w:val="20"/>
                <w:szCs w:val="20"/>
              </w:rPr>
              <w:t>амп</w:t>
            </w:r>
            <w:proofErr w:type="spellEnd"/>
            <w:r w:rsidRPr="00C61040">
              <w:rPr>
                <w:sz w:val="20"/>
                <w:szCs w:val="20"/>
              </w:rPr>
              <w:t>.)</w:t>
            </w:r>
          </w:p>
        </w:tc>
      </w:tr>
      <w:tr w:rsidR="00257D36" w:rsidRPr="00626E4C" w14:paraId="4C1A2831" w14:textId="77777777" w:rsidTr="004443EA">
        <w:trPr>
          <w:trHeight w:val="96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2356613C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DD06B3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proofErr w:type="spellStart"/>
            <w:r w:rsidRPr="00C61040">
              <w:rPr>
                <w:sz w:val="20"/>
                <w:szCs w:val="20"/>
              </w:rPr>
              <w:t>Вегетотропные</w:t>
            </w:r>
            <w:proofErr w:type="spellEnd"/>
            <w:r w:rsidRPr="00C61040">
              <w:rPr>
                <w:sz w:val="20"/>
                <w:szCs w:val="20"/>
              </w:rPr>
              <w:t xml:space="preserve"> препараты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1156DAF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</w:t>
            </w:r>
          </w:p>
        </w:tc>
      </w:tr>
      <w:tr w:rsidR="00257D36" w:rsidRPr="00626E4C" w14:paraId="1CC9DF70" w14:textId="77777777" w:rsidTr="004443EA">
        <w:trPr>
          <w:trHeight w:val="13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2284B512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234223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proofErr w:type="spellStart"/>
            <w:r w:rsidRPr="00C61040">
              <w:rPr>
                <w:sz w:val="20"/>
                <w:szCs w:val="20"/>
              </w:rPr>
              <w:t>Гематотропные</w:t>
            </w:r>
            <w:proofErr w:type="spellEnd"/>
            <w:r w:rsidRPr="00C61040">
              <w:rPr>
                <w:sz w:val="20"/>
                <w:szCs w:val="20"/>
              </w:rPr>
              <w:t xml:space="preserve"> препараты, включая ингибиторы </w:t>
            </w:r>
            <w:proofErr w:type="spellStart"/>
            <w:r w:rsidRPr="00C61040">
              <w:rPr>
                <w:sz w:val="20"/>
                <w:szCs w:val="20"/>
              </w:rPr>
              <w:t>фибринолиза</w:t>
            </w:r>
            <w:proofErr w:type="spellEnd"/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BAD274F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</w:t>
            </w:r>
          </w:p>
        </w:tc>
      </w:tr>
      <w:tr w:rsidR="00257D36" w:rsidRPr="00626E4C" w14:paraId="5760CF8C" w14:textId="77777777" w:rsidTr="004443EA">
        <w:trPr>
          <w:trHeight w:val="111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078D8815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AA508A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Препараты для </w:t>
            </w:r>
            <w:proofErr w:type="spellStart"/>
            <w:r w:rsidRPr="00C61040">
              <w:rPr>
                <w:sz w:val="20"/>
                <w:szCs w:val="20"/>
              </w:rPr>
              <w:t>тромболизиса</w:t>
            </w:r>
            <w:proofErr w:type="spellEnd"/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2FE09FD7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2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</w:t>
            </w:r>
          </w:p>
        </w:tc>
      </w:tr>
      <w:tr w:rsidR="00257D36" w:rsidRPr="00626E4C" w14:paraId="5612F3B3" w14:textId="77777777" w:rsidTr="004443EA">
        <w:trPr>
          <w:trHeight w:val="150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380722E6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D2A0C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Иммуноглобулины, анатоксины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1F6DE5BB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1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</w:t>
            </w:r>
          </w:p>
        </w:tc>
      </w:tr>
      <w:tr w:rsidR="00257D36" w:rsidRPr="00626E4C" w14:paraId="119E3F2E" w14:textId="77777777" w:rsidTr="004443EA">
        <w:trPr>
          <w:trHeight w:val="126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301BFFC8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3068C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proofErr w:type="spellStart"/>
            <w:r w:rsidRPr="00C61040">
              <w:rPr>
                <w:sz w:val="20"/>
                <w:szCs w:val="20"/>
              </w:rPr>
              <w:t>Интермедианты</w:t>
            </w:r>
            <w:proofErr w:type="spellEnd"/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052FB0CC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</w:t>
            </w:r>
          </w:p>
        </w:tc>
      </w:tr>
      <w:tr w:rsidR="00257D36" w:rsidRPr="00626E4C" w14:paraId="083BF744" w14:textId="77777777" w:rsidTr="004443EA">
        <w:trPr>
          <w:trHeight w:val="126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7EEA7C9B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BB4FA8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proofErr w:type="spellStart"/>
            <w:r w:rsidRPr="00C61040">
              <w:rPr>
                <w:sz w:val="20"/>
                <w:szCs w:val="20"/>
              </w:rPr>
              <w:t>Антигипоксанты</w:t>
            </w:r>
            <w:proofErr w:type="spellEnd"/>
            <w:r w:rsidRPr="00C61040">
              <w:rPr>
                <w:sz w:val="20"/>
                <w:szCs w:val="20"/>
              </w:rPr>
              <w:t>, антиоксиданты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20EB9190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3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</w:t>
            </w:r>
          </w:p>
        </w:tc>
      </w:tr>
      <w:tr w:rsidR="00257D36" w:rsidRPr="00626E4C" w14:paraId="41C5F088" w14:textId="77777777" w:rsidTr="004443EA">
        <w:trPr>
          <w:trHeight w:val="13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7F8996C9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6A87DE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proofErr w:type="spellStart"/>
            <w:r w:rsidRPr="00C61040">
              <w:rPr>
                <w:sz w:val="20"/>
                <w:szCs w:val="20"/>
              </w:rPr>
              <w:t>Регидранты</w:t>
            </w:r>
            <w:proofErr w:type="spellEnd"/>
            <w:r w:rsidRPr="00C61040">
              <w:rPr>
                <w:sz w:val="20"/>
                <w:szCs w:val="20"/>
              </w:rPr>
              <w:t>, регуляторы водно-электролитного баланса и КЩС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DEB2A6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5 </w:t>
            </w:r>
            <w:proofErr w:type="spellStart"/>
            <w:r w:rsidRPr="00C61040">
              <w:rPr>
                <w:sz w:val="20"/>
                <w:szCs w:val="20"/>
              </w:rPr>
              <w:t>фл</w:t>
            </w:r>
            <w:proofErr w:type="spellEnd"/>
            <w:r w:rsidRPr="00C61040">
              <w:rPr>
                <w:sz w:val="20"/>
                <w:szCs w:val="20"/>
              </w:rPr>
              <w:t>.</w:t>
            </w:r>
          </w:p>
        </w:tc>
      </w:tr>
      <w:tr w:rsidR="00257D36" w:rsidRPr="00626E4C" w14:paraId="7DE2ED02" w14:textId="77777777" w:rsidTr="004443EA">
        <w:trPr>
          <w:trHeight w:val="16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61A95FDB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CF3537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Нейролептики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D3964F5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1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</w:t>
            </w:r>
          </w:p>
        </w:tc>
      </w:tr>
      <w:tr w:rsidR="00257D36" w:rsidRPr="00626E4C" w14:paraId="38662827" w14:textId="77777777" w:rsidTr="004443EA">
        <w:trPr>
          <w:trHeight w:val="150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05AB560C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10C8A1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proofErr w:type="spellStart"/>
            <w:r w:rsidRPr="00C61040">
              <w:rPr>
                <w:sz w:val="20"/>
                <w:szCs w:val="20"/>
              </w:rPr>
              <w:t>Ноотропные</w:t>
            </w:r>
            <w:proofErr w:type="spellEnd"/>
            <w:r w:rsidRPr="00C61040">
              <w:rPr>
                <w:sz w:val="20"/>
                <w:szCs w:val="20"/>
              </w:rPr>
              <w:t xml:space="preserve"> препараты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3ED79CB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3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</w:t>
            </w:r>
          </w:p>
        </w:tc>
      </w:tr>
      <w:tr w:rsidR="00257D36" w:rsidRPr="00626E4C" w14:paraId="1C8D8863" w14:textId="77777777" w:rsidTr="004443EA">
        <w:trPr>
          <w:trHeight w:val="16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421F3DFA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99898B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Антагонисты </w:t>
            </w:r>
            <w:proofErr w:type="spellStart"/>
            <w:r w:rsidRPr="00C61040">
              <w:rPr>
                <w:sz w:val="20"/>
                <w:szCs w:val="20"/>
              </w:rPr>
              <w:t>опиойдов</w:t>
            </w:r>
            <w:proofErr w:type="spellEnd"/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43E7EA5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1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</w:t>
            </w:r>
          </w:p>
        </w:tc>
      </w:tr>
      <w:tr w:rsidR="00257D36" w:rsidRPr="00626E4C" w14:paraId="49F1AAC6" w14:textId="77777777" w:rsidTr="004443EA">
        <w:trPr>
          <w:trHeight w:val="13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7CB60EF5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68DAC4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Противоэпилептические средства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249D8485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1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</w:t>
            </w:r>
          </w:p>
        </w:tc>
      </w:tr>
      <w:tr w:rsidR="00257D36" w:rsidRPr="00626E4C" w14:paraId="189FD5C0" w14:textId="77777777" w:rsidTr="004443EA">
        <w:trPr>
          <w:trHeight w:val="150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57313A35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92D9A6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Нестероидные противовоспалительные средства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1AB47958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</w:t>
            </w:r>
          </w:p>
        </w:tc>
      </w:tr>
      <w:tr w:rsidR="00257D36" w:rsidRPr="00626E4C" w14:paraId="138B987D" w14:textId="77777777" w:rsidTr="004443EA">
        <w:trPr>
          <w:trHeight w:val="111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46D7E3BE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48C451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proofErr w:type="spellStart"/>
            <w:r w:rsidRPr="00C61040">
              <w:rPr>
                <w:sz w:val="20"/>
                <w:szCs w:val="20"/>
              </w:rPr>
              <w:t>Дерматотропные</w:t>
            </w:r>
            <w:proofErr w:type="spellEnd"/>
            <w:r w:rsidRPr="00C61040">
              <w:rPr>
                <w:sz w:val="20"/>
                <w:szCs w:val="20"/>
              </w:rPr>
              <w:t xml:space="preserve"> средства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9A03E86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</w:t>
            </w:r>
          </w:p>
        </w:tc>
      </w:tr>
      <w:tr w:rsidR="00257D36" w:rsidRPr="00626E4C" w14:paraId="6D15D36A" w14:textId="77777777" w:rsidTr="004443EA">
        <w:trPr>
          <w:trHeight w:val="120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6D65A5FC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9DA5B0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Офтальмологические средства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0DEA359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</w:t>
            </w:r>
          </w:p>
        </w:tc>
      </w:tr>
      <w:tr w:rsidR="00257D36" w:rsidRPr="00626E4C" w14:paraId="6D87E0DB" w14:textId="77777777" w:rsidTr="004443EA">
        <w:trPr>
          <w:trHeight w:val="150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795C7E3E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6410B9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Противовирусные средства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5E28151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</w:t>
            </w:r>
          </w:p>
        </w:tc>
      </w:tr>
      <w:tr w:rsidR="00257D36" w:rsidRPr="00626E4C" w14:paraId="2365B878" w14:textId="77777777" w:rsidTr="004443EA">
        <w:trPr>
          <w:trHeight w:val="120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10CA28FF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9386CB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proofErr w:type="spellStart"/>
            <w:r w:rsidRPr="00C61040">
              <w:rPr>
                <w:sz w:val="20"/>
                <w:szCs w:val="20"/>
              </w:rPr>
              <w:t>Регенеранты</w:t>
            </w:r>
            <w:proofErr w:type="spellEnd"/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4A6F083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1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</w:t>
            </w:r>
          </w:p>
        </w:tc>
      </w:tr>
      <w:tr w:rsidR="00257D36" w:rsidRPr="00626E4C" w14:paraId="6460E7B5" w14:textId="77777777" w:rsidTr="004443EA">
        <w:trPr>
          <w:trHeight w:val="150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10629622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265538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proofErr w:type="spellStart"/>
            <w:r w:rsidRPr="00C61040">
              <w:rPr>
                <w:sz w:val="20"/>
                <w:szCs w:val="20"/>
              </w:rPr>
              <w:t>Детоксицирующие</w:t>
            </w:r>
            <w:proofErr w:type="spellEnd"/>
            <w:r w:rsidRPr="00C61040">
              <w:rPr>
                <w:sz w:val="20"/>
                <w:szCs w:val="20"/>
              </w:rPr>
              <w:t xml:space="preserve"> средства, включая антидоты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26A00808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3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</w:t>
            </w:r>
          </w:p>
        </w:tc>
      </w:tr>
      <w:tr w:rsidR="00257D36" w:rsidRPr="00626E4C" w14:paraId="7405754B" w14:textId="77777777" w:rsidTr="004443EA">
        <w:trPr>
          <w:trHeight w:val="150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4A5EB8F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AC0DE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Кислород медицинский, баллон 3 литра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D5B81F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2 баллонов</w:t>
            </w:r>
          </w:p>
        </w:tc>
      </w:tr>
      <w:tr w:rsidR="00257D36" w:rsidRPr="00626E4C" w14:paraId="430DF513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071BE27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8940A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Другие с учетом рисков работ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6743479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В соответствии с потребностью</w:t>
            </w:r>
          </w:p>
        </w:tc>
      </w:tr>
      <w:tr w:rsidR="00257D36" w:rsidRPr="00626E4C" w14:paraId="054458FF" w14:textId="77777777" w:rsidTr="004443EA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C000"/>
          </w:tcPr>
          <w:p w14:paraId="097FC20E" w14:textId="77777777" w:rsidR="00257D36" w:rsidRPr="00C61040" w:rsidRDefault="00257D36" w:rsidP="004443EA">
            <w:pPr>
              <w:pStyle w:val="S13"/>
              <w:rPr>
                <w:sz w:val="20"/>
                <w:szCs w:val="20"/>
              </w:rPr>
            </w:pPr>
            <w:r w:rsidRPr="00626E4C">
              <w:t>Дополнительно для реаниматолога (при наличии врача-специалиста)</w:t>
            </w:r>
          </w:p>
        </w:tc>
      </w:tr>
      <w:tr w:rsidR="00257D36" w:rsidRPr="00626E4C" w14:paraId="5E04CF08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A16F42C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2050A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8B7A97">
              <w:rPr>
                <w:sz w:val="20"/>
                <w:szCs w:val="20"/>
              </w:rPr>
              <w:t xml:space="preserve">Набор для интубации трахеи, включая </w:t>
            </w:r>
            <w:proofErr w:type="spellStart"/>
            <w:r>
              <w:rPr>
                <w:sz w:val="20"/>
                <w:szCs w:val="20"/>
              </w:rPr>
              <w:t>ларингеальную</w:t>
            </w:r>
            <w:proofErr w:type="spellEnd"/>
            <w:r>
              <w:rPr>
                <w:sz w:val="20"/>
                <w:szCs w:val="20"/>
              </w:rPr>
              <w:t xml:space="preserve"> маску и </w:t>
            </w:r>
            <w:proofErr w:type="spellStart"/>
            <w:r>
              <w:rPr>
                <w:sz w:val="20"/>
                <w:szCs w:val="20"/>
              </w:rPr>
              <w:t>комбитьюб</w:t>
            </w:r>
            <w:proofErr w:type="spellEnd"/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A82E4B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8B7A97">
              <w:rPr>
                <w:sz w:val="20"/>
                <w:szCs w:val="20"/>
              </w:rPr>
              <w:t>1</w:t>
            </w:r>
          </w:p>
        </w:tc>
      </w:tr>
      <w:tr w:rsidR="00257D36" w:rsidRPr="00626E4C" w14:paraId="3ADC5720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987534C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3924E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8B7A97">
              <w:rPr>
                <w:sz w:val="20"/>
                <w:szCs w:val="20"/>
              </w:rPr>
              <w:t xml:space="preserve">Набор для </w:t>
            </w:r>
            <w:proofErr w:type="spellStart"/>
            <w:r w:rsidRPr="008B7A97">
              <w:rPr>
                <w:sz w:val="20"/>
                <w:szCs w:val="20"/>
              </w:rPr>
              <w:t>эпидуральной</w:t>
            </w:r>
            <w:proofErr w:type="spellEnd"/>
            <w:r>
              <w:rPr>
                <w:sz w:val="20"/>
                <w:szCs w:val="20"/>
              </w:rPr>
              <w:t xml:space="preserve"> анестезии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3609260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8B7A97">
              <w:rPr>
                <w:sz w:val="20"/>
                <w:szCs w:val="20"/>
              </w:rPr>
              <w:t>2</w:t>
            </w:r>
          </w:p>
        </w:tc>
      </w:tr>
      <w:tr w:rsidR="00257D36" w:rsidRPr="00626E4C" w14:paraId="5495E8E9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2072FD5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2C39D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8B7A97">
              <w:rPr>
                <w:sz w:val="20"/>
                <w:szCs w:val="20"/>
              </w:rPr>
              <w:t>Набор для</w:t>
            </w:r>
            <w:r>
              <w:rPr>
                <w:sz w:val="20"/>
                <w:szCs w:val="20"/>
              </w:rPr>
              <w:t xml:space="preserve"> катетеризации центральной вены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D73195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8B7A97">
              <w:rPr>
                <w:sz w:val="20"/>
                <w:szCs w:val="20"/>
              </w:rPr>
              <w:t>2</w:t>
            </w:r>
          </w:p>
        </w:tc>
      </w:tr>
      <w:tr w:rsidR="00257D36" w:rsidRPr="00626E4C" w14:paraId="64553B3D" w14:textId="77777777" w:rsidTr="004443EA">
        <w:trPr>
          <w:trHeight w:val="267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6150CF0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09E01F1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8B7A97">
              <w:rPr>
                <w:sz w:val="20"/>
                <w:szCs w:val="20"/>
              </w:rPr>
              <w:t>Набор для дренирования плевральной полости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8BD6195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8B7A97">
              <w:rPr>
                <w:sz w:val="20"/>
                <w:szCs w:val="20"/>
              </w:rPr>
              <w:t>2</w:t>
            </w:r>
          </w:p>
        </w:tc>
      </w:tr>
    </w:tbl>
    <w:p w14:paraId="62185DC4" w14:textId="6EB1253D" w:rsidR="00257D36" w:rsidRDefault="00257D36" w:rsidP="00257D36">
      <w:pPr>
        <w:pStyle w:val="21"/>
        <w:spacing w:before="120"/>
      </w:pPr>
      <w:r>
        <w:br w:type="page"/>
      </w:r>
    </w:p>
    <w:p w14:paraId="3FE04105" w14:textId="0C4FC578" w:rsidR="00E77F9E" w:rsidRPr="003A018B" w:rsidRDefault="00F7706F" w:rsidP="003A018B">
      <w:pPr>
        <w:spacing w:after="240"/>
        <w:jc w:val="both"/>
        <w:outlineLvl w:val="0"/>
        <w:rPr>
          <w:rFonts w:ascii="Arial" w:eastAsia="Calibri" w:hAnsi="Arial" w:cs="Arial"/>
          <w:b/>
          <w:sz w:val="32"/>
          <w:szCs w:val="22"/>
          <w:lang w:eastAsia="en-US"/>
        </w:rPr>
      </w:pPr>
      <w:bookmarkStart w:id="196" w:name="_Приложение_2._программа"/>
      <w:bookmarkStart w:id="197" w:name="_Toc448908098"/>
      <w:bookmarkStart w:id="198" w:name="_Toc530490434"/>
      <w:bookmarkStart w:id="199" w:name="_Toc398289287"/>
      <w:bookmarkStart w:id="200" w:name="_Toc398300894"/>
      <w:bookmarkStart w:id="201" w:name="_Toc398643610"/>
      <w:bookmarkStart w:id="202" w:name="_Toc410836229"/>
      <w:bookmarkStart w:id="203" w:name="_Toc31815262"/>
      <w:bookmarkStart w:id="204" w:name="_Toc181624334"/>
      <w:bookmarkStart w:id="205" w:name="_Toc181796163"/>
      <w:bookmarkStart w:id="206" w:name="_Toc183181374"/>
      <w:bookmarkEnd w:id="196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lastRenderedPageBreak/>
        <w:t>ПРИЛОЖЕНИЕ </w:t>
      </w:r>
      <w:r w:rsidR="00323D05" w:rsidRPr="00AD3ED9">
        <w:rPr>
          <w:rFonts w:ascii="Arial" w:eastAsia="Calibri" w:hAnsi="Arial" w:cs="Arial"/>
          <w:b/>
          <w:sz w:val="32"/>
          <w:szCs w:val="22"/>
          <w:lang w:eastAsia="en-US"/>
        </w:rPr>
        <w:t>4</w:t>
      </w:r>
      <w:bookmarkEnd w:id="197"/>
      <w:bookmarkEnd w:id="198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 xml:space="preserve">. </w:t>
      </w:r>
      <w:bookmarkStart w:id="207" w:name="_Toc448908099"/>
      <w:bookmarkStart w:id="208" w:name="_Toc530490435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>ПРОГРАММА КУРСА ПОДГОТОВКИ МЕДИЦИНСКИХ ПОМОЩНИКОВ</w:t>
      </w:r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</w:p>
    <w:p w14:paraId="192B34C9" w14:textId="1FC52050" w:rsidR="00DF31B0" w:rsidRPr="006847AA" w:rsidRDefault="00DF31B0" w:rsidP="00281D3D">
      <w:pPr>
        <w:pStyle w:val="af4"/>
        <w:jc w:val="right"/>
        <w:rPr>
          <w:rFonts w:ascii="Arial" w:hAnsi="Arial" w:cs="Arial"/>
          <w:bCs w:val="0"/>
          <w:color w:val="auto"/>
          <w:szCs w:val="20"/>
        </w:rPr>
      </w:pPr>
      <w:r w:rsidRPr="006847AA">
        <w:rPr>
          <w:rFonts w:ascii="Arial" w:hAnsi="Arial" w:cs="Arial"/>
          <w:bCs w:val="0"/>
          <w:color w:val="auto"/>
          <w:szCs w:val="20"/>
        </w:rPr>
        <w:t xml:space="preserve">Таблица </w:t>
      </w:r>
      <w:r w:rsidR="000870E5">
        <w:rPr>
          <w:rFonts w:ascii="Arial" w:hAnsi="Arial" w:cs="Arial"/>
          <w:bCs w:val="0"/>
          <w:color w:val="auto"/>
          <w:szCs w:val="20"/>
        </w:rPr>
        <w:t>2</w:t>
      </w:r>
    </w:p>
    <w:p w14:paraId="2994BFF0" w14:textId="77777777" w:rsidR="00732B76" w:rsidRPr="00626E4C" w:rsidRDefault="00732B76" w:rsidP="006847AA">
      <w:pPr>
        <w:pStyle w:val="a3"/>
        <w:spacing w:after="60"/>
        <w:ind w:left="390"/>
        <w:contextualSpacing w:val="0"/>
        <w:jc w:val="right"/>
        <w:rPr>
          <w:rFonts w:ascii="Arial" w:hAnsi="Arial" w:cs="Arial"/>
          <w:b/>
          <w:sz w:val="20"/>
          <w:szCs w:val="20"/>
        </w:rPr>
      </w:pPr>
      <w:r w:rsidRPr="00626E4C">
        <w:rPr>
          <w:rFonts w:ascii="Arial" w:hAnsi="Arial" w:cs="Arial"/>
          <w:b/>
          <w:sz w:val="20"/>
          <w:szCs w:val="20"/>
        </w:rPr>
        <w:t>Программа курса подготовки медицинских помощников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4"/>
        <w:gridCol w:w="7521"/>
        <w:gridCol w:w="1543"/>
      </w:tblGrid>
      <w:tr w:rsidR="008972E0" w:rsidRPr="00626E4C" w14:paraId="7DB51AC9" w14:textId="77777777" w:rsidTr="00281D3D">
        <w:trPr>
          <w:trHeight w:val="301"/>
          <w:tblHeader/>
        </w:trPr>
        <w:tc>
          <w:tcPr>
            <w:tcW w:w="2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A942783" w14:textId="77777777" w:rsidR="00635C99" w:rsidRPr="00626E4C" w:rsidRDefault="00635C99" w:rsidP="00B002D4">
            <w:pPr>
              <w:pStyle w:val="S13"/>
            </w:pPr>
            <w:r w:rsidRPr="00626E4C">
              <w:t>№</w:t>
            </w:r>
          </w:p>
        </w:tc>
        <w:tc>
          <w:tcPr>
            <w:tcW w:w="39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30BCB7D0" w14:textId="77777777" w:rsidR="00635C99" w:rsidRPr="00626E4C" w:rsidRDefault="00635C99" w:rsidP="00B002D4">
            <w:pPr>
              <w:pStyle w:val="S13"/>
            </w:pPr>
            <w:r w:rsidRPr="00626E4C">
              <w:t>Темы занятий</w:t>
            </w:r>
          </w:p>
        </w:tc>
        <w:tc>
          <w:tcPr>
            <w:tcW w:w="8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2B465E1" w14:textId="6E9FD6EF" w:rsidR="00635C99" w:rsidRPr="00626E4C" w:rsidRDefault="00635C99" w:rsidP="00281D3D">
            <w:pPr>
              <w:pStyle w:val="S13"/>
            </w:pPr>
            <w:r w:rsidRPr="00626E4C">
              <w:t>Всего часов</w:t>
            </w:r>
            <w:r w:rsidR="00281D3D">
              <w:t xml:space="preserve"> (из </w:t>
            </w:r>
            <w:r w:rsidRPr="00626E4C">
              <w:t>них практика)</w:t>
            </w:r>
          </w:p>
        </w:tc>
      </w:tr>
      <w:tr w:rsidR="008972E0" w:rsidRPr="00626E4C" w14:paraId="5A40E67B" w14:textId="77777777" w:rsidTr="00281D3D">
        <w:trPr>
          <w:trHeight w:val="99"/>
          <w:tblHeader/>
        </w:trPr>
        <w:tc>
          <w:tcPr>
            <w:tcW w:w="2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7D19E1C" w14:textId="77777777" w:rsidR="00E77F9E" w:rsidRPr="00135BEA" w:rsidRDefault="00E77F9E" w:rsidP="00B002D4">
            <w:pPr>
              <w:pStyle w:val="S13"/>
              <w:rPr>
                <w:sz w:val="14"/>
                <w:szCs w:val="14"/>
              </w:rPr>
            </w:pPr>
            <w:r w:rsidRPr="00135BEA">
              <w:rPr>
                <w:sz w:val="14"/>
                <w:szCs w:val="14"/>
              </w:rPr>
              <w:t>1</w:t>
            </w:r>
          </w:p>
        </w:tc>
        <w:tc>
          <w:tcPr>
            <w:tcW w:w="39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FAB7336" w14:textId="77777777" w:rsidR="00E77F9E" w:rsidRPr="00135BEA" w:rsidRDefault="00E77F9E" w:rsidP="00B002D4">
            <w:pPr>
              <w:pStyle w:val="S13"/>
              <w:rPr>
                <w:sz w:val="14"/>
                <w:szCs w:val="14"/>
              </w:rPr>
            </w:pPr>
            <w:r w:rsidRPr="00135BEA">
              <w:rPr>
                <w:sz w:val="14"/>
                <w:szCs w:val="14"/>
              </w:rPr>
              <w:t>2</w:t>
            </w:r>
          </w:p>
        </w:tc>
        <w:tc>
          <w:tcPr>
            <w:tcW w:w="8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F6FACB1" w14:textId="77777777" w:rsidR="00E77F9E" w:rsidRPr="00135BEA" w:rsidRDefault="00E77F9E" w:rsidP="00B002D4">
            <w:pPr>
              <w:pStyle w:val="S13"/>
              <w:rPr>
                <w:sz w:val="14"/>
                <w:szCs w:val="14"/>
              </w:rPr>
            </w:pPr>
            <w:r w:rsidRPr="00135BEA">
              <w:rPr>
                <w:sz w:val="14"/>
                <w:szCs w:val="14"/>
              </w:rPr>
              <w:t>3</w:t>
            </w:r>
          </w:p>
        </w:tc>
      </w:tr>
      <w:tr w:rsidR="008972E0" w:rsidRPr="00626E4C" w14:paraId="710E9D28" w14:textId="77777777" w:rsidTr="00281D3D">
        <w:tc>
          <w:tcPr>
            <w:tcW w:w="28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6D6D0E8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1.</w:t>
            </w:r>
          </w:p>
        </w:tc>
        <w:tc>
          <w:tcPr>
            <w:tcW w:w="391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90E0C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Вводная часть: знакомство с участниками. Цели, задачи, обязанности медицинского помощника. Юридические аспекты оказания первой помощи.</w:t>
            </w:r>
          </w:p>
        </w:tc>
        <w:tc>
          <w:tcPr>
            <w:tcW w:w="80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3CE449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15 мин.</w:t>
            </w:r>
          </w:p>
        </w:tc>
      </w:tr>
      <w:tr w:rsidR="008972E0" w:rsidRPr="00626E4C" w14:paraId="5AF9F9D5" w14:textId="77777777" w:rsidTr="00281D3D"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8B00329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2.</w:t>
            </w:r>
          </w:p>
        </w:tc>
        <w:tc>
          <w:tcPr>
            <w:tcW w:w="3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63101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Основы анатомии и физиологии человека</w:t>
            </w:r>
            <w:r w:rsidR="00E4130F" w:rsidRPr="00281D3D">
              <w:rPr>
                <w:sz w:val="20"/>
                <w:szCs w:val="20"/>
              </w:rPr>
              <w:t>.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842EFE6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10 мин.</w:t>
            </w:r>
          </w:p>
        </w:tc>
      </w:tr>
      <w:tr w:rsidR="008972E0" w:rsidRPr="00626E4C" w14:paraId="0D72CE92" w14:textId="77777777" w:rsidTr="00281D3D"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2F251D2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3.</w:t>
            </w:r>
          </w:p>
        </w:tc>
        <w:tc>
          <w:tcPr>
            <w:tcW w:w="3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9BF47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Алгоритм первичного (обзорного) осмотра пострадавшего. Действия после первичного осмотра (получение помощи, вызов спасательных служб)</w:t>
            </w:r>
            <w:r w:rsidR="00AA1D99" w:rsidRPr="00281D3D">
              <w:rPr>
                <w:sz w:val="20"/>
                <w:szCs w:val="20"/>
              </w:rPr>
              <w:t>.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6BE666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30 мин.</w:t>
            </w:r>
          </w:p>
        </w:tc>
      </w:tr>
      <w:tr w:rsidR="008972E0" w:rsidRPr="00626E4C" w14:paraId="0B5C52FC" w14:textId="77777777" w:rsidTr="00281D3D"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86B5FBB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4.</w:t>
            </w:r>
          </w:p>
        </w:tc>
        <w:tc>
          <w:tcPr>
            <w:tcW w:w="3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42E40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Базовый алгоритм сердечно-легочной реанимации. Сердечный приступ.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4AF1242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35 мин.</w:t>
            </w:r>
          </w:p>
        </w:tc>
      </w:tr>
      <w:tr w:rsidR="008972E0" w:rsidRPr="00626E4C" w14:paraId="5DD3210C" w14:textId="77777777" w:rsidTr="00281D3D"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FE83B53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5.</w:t>
            </w:r>
          </w:p>
        </w:tc>
        <w:tc>
          <w:tcPr>
            <w:tcW w:w="3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8DEAE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Инородные тела дыхательных путей. Виды удушения. Правила и порядок действий</w:t>
            </w:r>
            <w:r w:rsidR="00AA1D99" w:rsidRPr="00281D3D">
              <w:rPr>
                <w:sz w:val="20"/>
                <w:szCs w:val="20"/>
              </w:rPr>
              <w:t>.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FC3990C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15 мин.</w:t>
            </w:r>
          </w:p>
        </w:tc>
      </w:tr>
      <w:tr w:rsidR="008972E0" w:rsidRPr="00626E4C" w14:paraId="75338C8D" w14:textId="77777777" w:rsidTr="00281D3D"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7A7B256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6.</w:t>
            </w:r>
          </w:p>
        </w:tc>
        <w:tc>
          <w:tcPr>
            <w:tcW w:w="3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15313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Отработка практических навыков по первичному осмотру, сердечно-легочной реанимации, первой помощи при инородных телах дыхательных путей. Подведение итогов, вопросы аудитории</w:t>
            </w:r>
            <w:r w:rsidR="00AA1D99" w:rsidRPr="00281D3D">
              <w:rPr>
                <w:sz w:val="20"/>
                <w:szCs w:val="20"/>
              </w:rPr>
              <w:t>.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4584F0" w14:textId="77777777" w:rsidR="00D546EB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90 мин.</w:t>
            </w:r>
          </w:p>
          <w:p w14:paraId="618CE4D4" w14:textId="3109BA76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(80 мин.)</w:t>
            </w:r>
          </w:p>
        </w:tc>
      </w:tr>
      <w:tr w:rsidR="008972E0" w:rsidRPr="00626E4C" w14:paraId="568012DD" w14:textId="77777777" w:rsidTr="00281D3D"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5A400DF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7.</w:t>
            </w:r>
          </w:p>
        </w:tc>
        <w:tc>
          <w:tcPr>
            <w:tcW w:w="3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24A66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Алгоритм вторичного (подробного) осмотра пострадавшего.</w:t>
            </w:r>
          </w:p>
          <w:p w14:paraId="2BACE74C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Контроль состояния пострадавшего: (сознание, дыхание, кровообращение) психологическая поддержка. Передача пострадавшего бригаде скорой медицинской помощи.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33229F3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20 мин.</w:t>
            </w:r>
          </w:p>
        </w:tc>
      </w:tr>
      <w:tr w:rsidR="008972E0" w:rsidRPr="00626E4C" w14:paraId="39427E4D" w14:textId="77777777" w:rsidTr="00281D3D"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A607BFC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8.</w:t>
            </w:r>
          </w:p>
        </w:tc>
        <w:tc>
          <w:tcPr>
            <w:tcW w:w="3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121E7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Кровотечения: виды, способы остановки. Правила наложения жгута.</w:t>
            </w:r>
          </w:p>
          <w:p w14:paraId="1EFE6CF7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Ранения: виды. Правила наложения повязок.</w:t>
            </w:r>
          </w:p>
          <w:p w14:paraId="21A7159A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Ранения груди, живота</w:t>
            </w:r>
            <w:r w:rsidR="00AA1D99" w:rsidRPr="00281D3D">
              <w:rPr>
                <w:sz w:val="20"/>
                <w:szCs w:val="20"/>
              </w:rPr>
              <w:t>.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6FBCB17" w14:textId="77777777" w:rsidR="00D546EB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40 мин.</w:t>
            </w:r>
          </w:p>
          <w:p w14:paraId="21F46E91" w14:textId="34AB360E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(30 мин.)</w:t>
            </w:r>
          </w:p>
        </w:tc>
      </w:tr>
      <w:tr w:rsidR="008972E0" w:rsidRPr="00626E4C" w14:paraId="4E4A8775" w14:textId="77777777" w:rsidTr="00281D3D"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6F430B4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9.</w:t>
            </w:r>
          </w:p>
        </w:tc>
        <w:tc>
          <w:tcPr>
            <w:tcW w:w="3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D5657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Переломы: виды, способы иммобилизации. Локализация переломов и правила иммобилизации. Использование подручных средств иммобилизации</w:t>
            </w:r>
            <w:r w:rsidR="00AA1D99" w:rsidRPr="00281D3D">
              <w:rPr>
                <w:sz w:val="20"/>
                <w:szCs w:val="20"/>
              </w:rPr>
              <w:t>.</w:t>
            </w:r>
          </w:p>
          <w:p w14:paraId="31E5FF21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Правила укладки пострадавшего на носилки с защитой шейного отдела позвоночника. Правила переноски пострадавших.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33D6C5" w14:textId="77777777" w:rsidR="00D546EB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60 мин.</w:t>
            </w:r>
          </w:p>
          <w:p w14:paraId="5F795F51" w14:textId="15C30DF9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(40 мин.)</w:t>
            </w:r>
          </w:p>
        </w:tc>
      </w:tr>
      <w:tr w:rsidR="008972E0" w:rsidRPr="00626E4C" w14:paraId="0B9325A4" w14:textId="77777777" w:rsidTr="00281D3D"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C3B75F6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10.</w:t>
            </w:r>
          </w:p>
        </w:tc>
        <w:tc>
          <w:tcPr>
            <w:tcW w:w="3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92BC5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Потеря сознания: обморок, инсульт, травма головы, комы, судорожный приступ.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80F065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30 мин.</w:t>
            </w:r>
          </w:p>
        </w:tc>
      </w:tr>
      <w:tr w:rsidR="008972E0" w:rsidRPr="00626E4C" w14:paraId="71000397" w14:textId="77777777" w:rsidTr="00281D3D"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717BAFA" w14:textId="77777777" w:rsidR="00635C99" w:rsidRPr="00281D3D" w:rsidRDefault="00E55F10" w:rsidP="00E55F10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11</w:t>
            </w:r>
            <w:r w:rsidR="00635C99" w:rsidRPr="00281D3D">
              <w:rPr>
                <w:sz w:val="20"/>
                <w:szCs w:val="20"/>
              </w:rPr>
              <w:t>.</w:t>
            </w:r>
          </w:p>
        </w:tc>
        <w:tc>
          <w:tcPr>
            <w:tcW w:w="3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CDDB7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Воздействие высоких температур: перегревание (причины, помощь, профилактика), термические ожоги (виды, первая помощь).</w:t>
            </w:r>
          </w:p>
          <w:p w14:paraId="6F828799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 xml:space="preserve">Воздействие низких температур: общее переохлаждение (причины, первая помощь, профилактика), местная </w:t>
            </w:r>
            <w:proofErr w:type="spellStart"/>
            <w:r w:rsidRPr="00281D3D">
              <w:rPr>
                <w:sz w:val="20"/>
                <w:szCs w:val="20"/>
              </w:rPr>
              <w:t>холодовая</w:t>
            </w:r>
            <w:proofErr w:type="spellEnd"/>
            <w:r w:rsidRPr="00281D3D">
              <w:rPr>
                <w:sz w:val="20"/>
                <w:szCs w:val="20"/>
              </w:rPr>
              <w:t xml:space="preserve"> травма, отморожения (виды, помощь, профилактика).</w:t>
            </w:r>
            <w:r w:rsidR="0031147D" w:rsidRPr="00281D3D">
              <w:rPr>
                <w:sz w:val="20"/>
                <w:szCs w:val="20"/>
              </w:rPr>
              <w:t xml:space="preserve"> </w:t>
            </w:r>
            <w:r w:rsidRPr="00281D3D">
              <w:rPr>
                <w:sz w:val="20"/>
                <w:szCs w:val="20"/>
              </w:rPr>
              <w:t>Химические ожоги (виды, первая помощь)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D98FBC7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40 мин.</w:t>
            </w:r>
          </w:p>
        </w:tc>
      </w:tr>
      <w:tr w:rsidR="008972E0" w:rsidRPr="00626E4C" w14:paraId="6479E8CE" w14:textId="77777777" w:rsidTr="00281D3D"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896B344" w14:textId="77777777" w:rsidR="00635C99" w:rsidRPr="00281D3D" w:rsidRDefault="00E55F10" w:rsidP="00E55F10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12</w:t>
            </w:r>
            <w:r w:rsidR="00635C99" w:rsidRPr="00281D3D">
              <w:rPr>
                <w:sz w:val="20"/>
                <w:szCs w:val="20"/>
              </w:rPr>
              <w:t>.</w:t>
            </w:r>
          </w:p>
        </w:tc>
        <w:tc>
          <w:tcPr>
            <w:tcW w:w="3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7F179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Поражение электрическим током: виды, проявления, первая помощь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6A78A86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10 мин.</w:t>
            </w:r>
          </w:p>
        </w:tc>
      </w:tr>
      <w:tr w:rsidR="008972E0" w:rsidRPr="00626E4C" w14:paraId="56C36CDC" w14:textId="77777777" w:rsidTr="00281D3D"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3E51488" w14:textId="77777777" w:rsidR="00635C99" w:rsidRPr="00281D3D" w:rsidRDefault="00E55F10" w:rsidP="00E55F10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13</w:t>
            </w:r>
            <w:r w:rsidR="00635C99" w:rsidRPr="00281D3D">
              <w:rPr>
                <w:sz w:val="20"/>
                <w:szCs w:val="20"/>
              </w:rPr>
              <w:t>.</w:t>
            </w:r>
          </w:p>
        </w:tc>
        <w:tc>
          <w:tcPr>
            <w:tcW w:w="3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17C3F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Отравления (в том числе парами бензина, угарным газом, суррогатами алкоголя): виды, проявления, первая помощь</w:t>
            </w:r>
            <w:r w:rsidR="00AA1D99" w:rsidRPr="00281D3D">
              <w:rPr>
                <w:sz w:val="20"/>
                <w:szCs w:val="20"/>
              </w:rPr>
              <w:t>.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186ABC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10 мин.</w:t>
            </w:r>
          </w:p>
        </w:tc>
      </w:tr>
      <w:tr w:rsidR="008972E0" w:rsidRPr="00626E4C" w14:paraId="12EA4DF6" w14:textId="77777777" w:rsidTr="00281D3D"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2342777" w14:textId="77777777" w:rsidR="00635C99" w:rsidRPr="00281D3D" w:rsidRDefault="00E55F10" w:rsidP="00E55F10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14</w:t>
            </w:r>
            <w:r w:rsidR="00635C99" w:rsidRPr="00281D3D">
              <w:rPr>
                <w:sz w:val="20"/>
                <w:szCs w:val="20"/>
              </w:rPr>
              <w:t>.</w:t>
            </w:r>
          </w:p>
        </w:tc>
        <w:tc>
          <w:tcPr>
            <w:tcW w:w="3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AB727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Укусы ядовитых насекомых и змей</w:t>
            </w:r>
            <w:r w:rsidR="00AA1D99" w:rsidRPr="00281D3D">
              <w:rPr>
                <w:sz w:val="20"/>
                <w:szCs w:val="20"/>
              </w:rPr>
              <w:t>.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2B13279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10 мин.</w:t>
            </w:r>
          </w:p>
        </w:tc>
      </w:tr>
      <w:tr w:rsidR="008972E0" w:rsidRPr="00626E4C" w14:paraId="6A417C3A" w14:textId="77777777" w:rsidTr="00281D3D"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1BD8F8A" w14:textId="77777777" w:rsidR="00635C99" w:rsidRPr="00281D3D" w:rsidRDefault="00E55F10" w:rsidP="00E55F10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15</w:t>
            </w:r>
            <w:r w:rsidR="00635C99" w:rsidRPr="00281D3D">
              <w:rPr>
                <w:sz w:val="20"/>
                <w:szCs w:val="20"/>
              </w:rPr>
              <w:t>.</w:t>
            </w:r>
          </w:p>
        </w:tc>
        <w:tc>
          <w:tcPr>
            <w:tcW w:w="3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86B50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Подведение итогов: Вопросы аудитории</w:t>
            </w:r>
            <w:r w:rsidR="00AA1D99" w:rsidRPr="00281D3D">
              <w:rPr>
                <w:sz w:val="20"/>
                <w:szCs w:val="20"/>
              </w:rPr>
              <w:t>.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79AF29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15 мин.</w:t>
            </w:r>
          </w:p>
        </w:tc>
      </w:tr>
      <w:tr w:rsidR="008972E0" w:rsidRPr="00626E4C" w14:paraId="08B33A1A" w14:textId="77777777" w:rsidTr="00281D3D"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D47B015" w14:textId="77777777" w:rsidR="00635C99" w:rsidRPr="00281D3D" w:rsidRDefault="00E55F10" w:rsidP="00E55F10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16</w:t>
            </w:r>
            <w:r w:rsidR="00635C99" w:rsidRPr="00281D3D">
              <w:rPr>
                <w:sz w:val="20"/>
                <w:szCs w:val="20"/>
              </w:rPr>
              <w:t>.</w:t>
            </w:r>
          </w:p>
        </w:tc>
        <w:tc>
          <w:tcPr>
            <w:tcW w:w="3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B0EDC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Теоретический экзамен</w:t>
            </w:r>
            <w:r w:rsidR="00AA1D99" w:rsidRPr="00281D3D">
              <w:rPr>
                <w:sz w:val="20"/>
                <w:szCs w:val="20"/>
              </w:rPr>
              <w:t>.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B60A3A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50 мин.</w:t>
            </w:r>
          </w:p>
        </w:tc>
      </w:tr>
      <w:tr w:rsidR="008972E0" w:rsidRPr="00626E4C" w14:paraId="49E1C8DD" w14:textId="77777777" w:rsidTr="00281D3D"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EC8A18E" w14:textId="77777777" w:rsidR="00635C99" w:rsidRPr="00281D3D" w:rsidRDefault="00635C99" w:rsidP="00B002D4">
            <w:pPr>
              <w:rPr>
                <w:b/>
                <w:sz w:val="20"/>
                <w:szCs w:val="20"/>
              </w:rPr>
            </w:pPr>
          </w:p>
        </w:tc>
        <w:tc>
          <w:tcPr>
            <w:tcW w:w="391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1EAA192" w14:textId="77777777" w:rsidR="00635C99" w:rsidRPr="00281D3D" w:rsidRDefault="00635C99" w:rsidP="00B002D4">
            <w:pPr>
              <w:rPr>
                <w:b/>
                <w:sz w:val="20"/>
                <w:szCs w:val="20"/>
              </w:rPr>
            </w:pPr>
            <w:r w:rsidRPr="00281D3D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14547D7" w14:textId="14D3254C" w:rsidR="00635C99" w:rsidRPr="00281D3D" w:rsidRDefault="0031147D" w:rsidP="00281D3D">
            <w:pPr>
              <w:rPr>
                <w:b/>
                <w:sz w:val="20"/>
                <w:szCs w:val="20"/>
              </w:rPr>
            </w:pPr>
            <w:r w:rsidRPr="00281D3D">
              <w:rPr>
                <w:b/>
                <w:sz w:val="20"/>
                <w:szCs w:val="20"/>
              </w:rPr>
              <w:t>8 ч</w:t>
            </w:r>
            <w:r w:rsidR="00281D3D" w:rsidRPr="00281D3D">
              <w:rPr>
                <w:b/>
                <w:sz w:val="20"/>
                <w:szCs w:val="20"/>
              </w:rPr>
              <w:t xml:space="preserve"> </w:t>
            </w:r>
            <w:r w:rsidR="00635C99" w:rsidRPr="00281D3D">
              <w:rPr>
                <w:b/>
                <w:sz w:val="20"/>
                <w:szCs w:val="20"/>
              </w:rPr>
              <w:t>(2,5 часа)</w:t>
            </w:r>
          </w:p>
        </w:tc>
      </w:tr>
    </w:tbl>
    <w:p w14:paraId="62976BD4" w14:textId="13295B4A" w:rsidR="00CC17D7" w:rsidRDefault="0031147D" w:rsidP="00281D3D">
      <w:pPr>
        <w:pStyle w:val="S0"/>
        <w:spacing w:before="240"/>
      </w:pPr>
      <w:r w:rsidRPr="00626E4C">
        <w:t>Программа курса обучения медицинских помощников может быть дополнена с учетом производственных рисков</w:t>
      </w:r>
      <w:r w:rsidR="00E552E5" w:rsidRPr="00626E4C">
        <w:t>.</w:t>
      </w:r>
      <w:r w:rsidR="00281D3D">
        <w:t xml:space="preserve"> </w:t>
      </w:r>
      <w:bookmarkStart w:id="209" w:name="_Toc448908100"/>
      <w:bookmarkStart w:id="210" w:name="_Toc530490436"/>
      <w:bookmarkStart w:id="211" w:name="_Toc398289288"/>
      <w:bookmarkStart w:id="212" w:name="_Toc398300895"/>
      <w:bookmarkStart w:id="213" w:name="_Toc398643611"/>
      <w:bookmarkStart w:id="214" w:name="_Toc410836230"/>
      <w:bookmarkStart w:id="215" w:name="_Toc31815263"/>
      <w:r w:rsidR="00CC17D7">
        <w:br w:type="page"/>
      </w:r>
    </w:p>
    <w:p w14:paraId="3BC5A610" w14:textId="0D41C437" w:rsidR="0082194A" w:rsidRPr="003A018B" w:rsidRDefault="00D546EB" w:rsidP="003A018B">
      <w:pPr>
        <w:spacing w:after="240"/>
        <w:jc w:val="both"/>
        <w:outlineLvl w:val="0"/>
        <w:rPr>
          <w:rFonts w:ascii="Arial" w:eastAsia="Calibri" w:hAnsi="Arial" w:cs="Arial"/>
          <w:b/>
          <w:sz w:val="32"/>
          <w:szCs w:val="22"/>
          <w:lang w:eastAsia="en-US"/>
        </w:rPr>
      </w:pPr>
      <w:bookmarkStart w:id="216" w:name="_Toc181624335"/>
      <w:bookmarkStart w:id="217" w:name="_Toc181796164"/>
      <w:bookmarkStart w:id="218" w:name="_Toc183181375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lastRenderedPageBreak/>
        <w:t>ПРИЛОЖЕНИЕ </w:t>
      </w:r>
      <w:r w:rsidR="00323D05" w:rsidRPr="00AD3ED9">
        <w:rPr>
          <w:rFonts w:ascii="Arial" w:eastAsia="Calibri" w:hAnsi="Arial" w:cs="Arial"/>
          <w:b/>
          <w:sz w:val="32"/>
          <w:szCs w:val="22"/>
          <w:lang w:eastAsia="en-US"/>
        </w:rPr>
        <w:t>5</w:t>
      </w:r>
      <w:bookmarkEnd w:id="209"/>
      <w:bookmarkEnd w:id="210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 xml:space="preserve">. </w:t>
      </w:r>
      <w:bookmarkStart w:id="219" w:name="_Toc448908101"/>
      <w:bookmarkStart w:id="220" w:name="_Toc530490437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>ФО</w:t>
      </w:r>
      <w:bookmarkStart w:id="221" w:name="пятая"/>
      <w:bookmarkEnd w:id="221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>РМА ИНФОРМАЦИОННОГО ЛИСТА ЭКСТРЕННОГО МЕДИЦИНСКОГО РЕАГИРОВАНИЯ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14:paraId="28807740" w14:textId="77777777" w:rsidR="0082194A" w:rsidRPr="00626E4C" w:rsidRDefault="0082194A" w:rsidP="00BC2A2D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993"/>
        <w:gridCol w:w="1194"/>
        <w:gridCol w:w="753"/>
        <w:gridCol w:w="751"/>
        <w:gridCol w:w="1937"/>
      </w:tblGrid>
      <w:tr w:rsidR="008972E0" w:rsidRPr="00626E4C" w14:paraId="49DDCB3C" w14:textId="77777777" w:rsidTr="00D70F98">
        <w:trPr>
          <w:trHeight w:val="273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B362B0" w14:textId="77777777" w:rsidR="0082194A" w:rsidRPr="00626E4C" w:rsidRDefault="0082194A" w:rsidP="00BC2A2D">
            <w:pPr>
              <w:jc w:val="center"/>
              <w:rPr>
                <w:b/>
              </w:rPr>
            </w:pPr>
            <w:r w:rsidRPr="00626E4C">
              <w:rPr>
                <w:b/>
              </w:rPr>
              <w:t>Телефоны служб экстренного реагирования</w:t>
            </w:r>
            <w:r w:rsidR="003A205F" w:rsidRPr="00626E4C">
              <w:rPr>
                <w:b/>
              </w:rPr>
              <w:t xml:space="preserve"> (№ 112)</w:t>
            </w:r>
          </w:p>
        </w:tc>
      </w:tr>
      <w:tr w:rsidR="008972E0" w:rsidRPr="00626E4C" w14:paraId="7DFF1F5E" w14:textId="77777777" w:rsidTr="00D70F98">
        <w:tc>
          <w:tcPr>
            <w:tcW w:w="3604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A99B5" w14:textId="77777777" w:rsidR="0082194A" w:rsidRPr="00626E4C" w:rsidRDefault="00336975" w:rsidP="00BC2A2D">
            <w:pPr>
              <w:tabs>
                <w:tab w:val="num" w:pos="0"/>
              </w:tabs>
            </w:pPr>
            <w:r w:rsidRPr="00626E4C">
              <w:t>Служба скорой медицинской помощи</w:t>
            </w:r>
          </w:p>
        </w:tc>
        <w:tc>
          <w:tcPr>
            <w:tcW w:w="1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779795" w14:textId="77777777" w:rsidR="0082194A" w:rsidRPr="00626E4C" w:rsidRDefault="0082194A" w:rsidP="00BC2A2D">
            <w:pPr>
              <w:tabs>
                <w:tab w:val="num" w:pos="0"/>
              </w:tabs>
              <w:ind w:firstLine="709"/>
            </w:pPr>
            <w:r w:rsidRPr="00626E4C">
              <w:t xml:space="preserve">№ тел </w:t>
            </w:r>
          </w:p>
        </w:tc>
      </w:tr>
      <w:tr w:rsidR="008972E0" w:rsidRPr="00626E4C" w14:paraId="69B6B4F1" w14:textId="77777777" w:rsidTr="00D70F98">
        <w:tc>
          <w:tcPr>
            <w:tcW w:w="3604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35D19" w14:textId="77777777" w:rsidR="0082194A" w:rsidRPr="00626E4C" w:rsidRDefault="00336975" w:rsidP="00BC2A2D">
            <w:pPr>
              <w:tabs>
                <w:tab w:val="num" w:pos="0"/>
              </w:tabs>
            </w:pPr>
            <w:r w:rsidRPr="00626E4C">
              <w:t xml:space="preserve">Служба реагирования в </w:t>
            </w:r>
            <w:r w:rsidR="003A205F" w:rsidRPr="00626E4C">
              <w:t>чрезвычайных ситуациях</w:t>
            </w:r>
          </w:p>
        </w:tc>
        <w:tc>
          <w:tcPr>
            <w:tcW w:w="1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F75CF9" w14:textId="77777777" w:rsidR="0082194A" w:rsidRPr="00626E4C" w:rsidRDefault="0082194A" w:rsidP="00BC2A2D">
            <w:pPr>
              <w:tabs>
                <w:tab w:val="num" w:pos="0"/>
              </w:tabs>
              <w:ind w:firstLine="709"/>
            </w:pPr>
            <w:r w:rsidRPr="00626E4C">
              <w:t xml:space="preserve">№ тел </w:t>
            </w:r>
          </w:p>
        </w:tc>
      </w:tr>
      <w:tr w:rsidR="008972E0" w:rsidRPr="00626E4C" w14:paraId="41B9AE04" w14:textId="77777777" w:rsidTr="00D70F98">
        <w:tc>
          <w:tcPr>
            <w:tcW w:w="3604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5E64" w14:textId="77777777" w:rsidR="0082194A" w:rsidRPr="00626E4C" w:rsidRDefault="00336975" w:rsidP="00BC2A2D">
            <w:pPr>
              <w:tabs>
                <w:tab w:val="num" w:pos="0"/>
              </w:tabs>
            </w:pPr>
            <w:r w:rsidRPr="00626E4C">
              <w:t>Служба пожарной охраны</w:t>
            </w:r>
          </w:p>
        </w:tc>
        <w:tc>
          <w:tcPr>
            <w:tcW w:w="1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59D7D3" w14:textId="77777777" w:rsidR="0082194A" w:rsidRPr="00626E4C" w:rsidRDefault="0082194A" w:rsidP="00BC2A2D">
            <w:pPr>
              <w:tabs>
                <w:tab w:val="num" w:pos="0"/>
              </w:tabs>
              <w:ind w:firstLine="709"/>
            </w:pPr>
            <w:r w:rsidRPr="00626E4C">
              <w:t xml:space="preserve">№ тел </w:t>
            </w:r>
          </w:p>
        </w:tc>
      </w:tr>
      <w:tr w:rsidR="008972E0" w:rsidRPr="00626E4C" w14:paraId="10AEDEBC" w14:textId="77777777" w:rsidTr="00D70F98">
        <w:tc>
          <w:tcPr>
            <w:tcW w:w="3604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5ACBE" w14:textId="77777777" w:rsidR="00336975" w:rsidRPr="00626E4C" w:rsidRDefault="00336975" w:rsidP="00BC2A2D">
            <w:pPr>
              <w:tabs>
                <w:tab w:val="num" w:pos="0"/>
              </w:tabs>
            </w:pPr>
            <w:r w:rsidRPr="00626E4C">
              <w:t>Аварийная служба газовой сети</w:t>
            </w:r>
          </w:p>
        </w:tc>
        <w:tc>
          <w:tcPr>
            <w:tcW w:w="1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D0ADF7" w14:textId="77777777" w:rsidR="00336975" w:rsidRPr="00626E4C" w:rsidRDefault="00336975" w:rsidP="00BC2A2D">
            <w:pPr>
              <w:tabs>
                <w:tab w:val="num" w:pos="0"/>
              </w:tabs>
              <w:ind w:firstLine="709"/>
            </w:pPr>
            <w:r w:rsidRPr="00626E4C">
              <w:t xml:space="preserve">№ тел </w:t>
            </w:r>
          </w:p>
        </w:tc>
      </w:tr>
      <w:tr w:rsidR="008972E0" w:rsidRPr="00626E4C" w14:paraId="509D3306" w14:textId="77777777" w:rsidTr="00D70F98">
        <w:tc>
          <w:tcPr>
            <w:tcW w:w="3604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8B78" w14:textId="77777777" w:rsidR="00336975" w:rsidRPr="00626E4C" w:rsidRDefault="00336975" w:rsidP="00BC2A2D">
            <w:pPr>
              <w:tabs>
                <w:tab w:val="num" w:pos="0"/>
              </w:tabs>
            </w:pPr>
            <w:r w:rsidRPr="00626E4C">
              <w:t>Полиция</w:t>
            </w:r>
          </w:p>
        </w:tc>
        <w:tc>
          <w:tcPr>
            <w:tcW w:w="1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2A44C5" w14:textId="77777777" w:rsidR="00336975" w:rsidRPr="00626E4C" w:rsidRDefault="00336975" w:rsidP="00BC2A2D">
            <w:pPr>
              <w:tabs>
                <w:tab w:val="num" w:pos="0"/>
              </w:tabs>
              <w:ind w:firstLine="709"/>
            </w:pPr>
            <w:r w:rsidRPr="00626E4C">
              <w:t xml:space="preserve">№ тел </w:t>
            </w:r>
          </w:p>
        </w:tc>
      </w:tr>
      <w:tr w:rsidR="008972E0" w:rsidRPr="00626E4C" w14:paraId="6EEC1232" w14:textId="77777777" w:rsidTr="00D70F98">
        <w:tc>
          <w:tcPr>
            <w:tcW w:w="3604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B57E1" w14:textId="66AEAE69" w:rsidR="00336975" w:rsidRPr="00626E4C" w:rsidRDefault="00336975" w:rsidP="00BC2A2D">
            <w:pPr>
              <w:tabs>
                <w:tab w:val="num" w:pos="0"/>
              </w:tabs>
            </w:pPr>
            <w:r w:rsidRPr="00626E4C">
              <w:t xml:space="preserve">Служба </w:t>
            </w:r>
            <w:r w:rsidR="00BF4BD7">
              <w:t>«</w:t>
            </w:r>
            <w:r w:rsidR="003A205F" w:rsidRPr="00626E4C">
              <w:t>А</w:t>
            </w:r>
            <w:r w:rsidRPr="00626E4C">
              <w:t>нтитеррор</w:t>
            </w:r>
            <w:r w:rsidR="00BF4BD7">
              <w:t>»</w:t>
            </w:r>
          </w:p>
        </w:tc>
        <w:tc>
          <w:tcPr>
            <w:tcW w:w="1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271F63" w14:textId="77777777" w:rsidR="00336975" w:rsidRPr="00626E4C" w:rsidRDefault="00336975" w:rsidP="00BC2A2D">
            <w:pPr>
              <w:tabs>
                <w:tab w:val="num" w:pos="0"/>
              </w:tabs>
              <w:ind w:firstLine="709"/>
            </w:pPr>
            <w:r w:rsidRPr="00626E4C">
              <w:t xml:space="preserve">№ тел </w:t>
            </w:r>
          </w:p>
        </w:tc>
      </w:tr>
      <w:tr w:rsidR="008972E0" w:rsidRPr="00626E4C" w14:paraId="4A4996E1" w14:textId="77777777" w:rsidTr="00D70F98">
        <w:trPr>
          <w:trHeight w:val="433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830451" w14:textId="77777777" w:rsidR="0082194A" w:rsidRPr="00626E4C" w:rsidRDefault="0082194A" w:rsidP="0032600C">
            <w:pPr>
              <w:jc w:val="center"/>
              <w:rPr>
                <w:b/>
              </w:rPr>
            </w:pPr>
            <w:r w:rsidRPr="00626E4C">
              <w:rPr>
                <w:b/>
              </w:rPr>
              <w:t>Медицинские учреждения,</w:t>
            </w:r>
            <w:r w:rsidR="0032600C">
              <w:rPr>
                <w:b/>
              </w:rPr>
              <w:t xml:space="preserve"> </w:t>
            </w:r>
            <w:r w:rsidRPr="00626E4C">
              <w:rPr>
                <w:b/>
              </w:rPr>
              <w:t>оказывающие экстренную медицинскую помощь в регионе</w:t>
            </w:r>
          </w:p>
        </w:tc>
      </w:tr>
      <w:tr w:rsidR="008972E0" w:rsidRPr="00626E4C" w14:paraId="000EC6BB" w14:textId="77777777" w:rsidTr="00D70F98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593" w:type="pct"/>
            <w:vAlign w:val="center"/>
          </w:tcPr>
          <w:p w14:paraId="042E0E88" w14:textId="77777777" w:rsidR="0082194A" w:rsidRPr="00626E4C" w:rsidRDefault="0082194A" w:rsidP="00BC2A2D">
            <w:pPr>
              <w:tabs>
                <w:tab w:val="num" w:pos="0"/>
              </w:tabs>
              <w:jc w:val="center"/>
            </w:pPr>
            <w:r w:rsidRPr="00626E4C">
              <w:t>Наименование медицинского учреждения</w:t>
            </w:r>
          </w:p>
        </w:tc>
        <w:tc>
          <w:tcPr>
            <w:tcW w:w="1401" w:type="pct"/>
            <w:gridSpan w:val="3"/>
            <w:vAlign w:val="center"/>
          </w:tcPr>
          <w:p w14:paraId="75F0343F" w14:textId="77777777" w:rsidR="0082194A" w:rsidRPr="00626E4C" w:rsidRDefault="0082194A" w:rsidP="00BC2A2D">
            <w:pPr>
              <w:ind w:hanging="2"/>
              <w:jc w:val="center"/>
            </w:pPr>
            <w:r w:rsidRPr="00626E4C">
              <w:t xml:space="preserve">Адрес </w:t>
            </w:r>
            <w:r w:rsidR="00B14599" w:rsidRPr="00626E4C">
              <w:t xml:space="preserve">медицинского </w:t>
            </w:r>
            <w:r w:rsidRPr="00626E4C">
              <w:t>учреждения</w:t>
            </w:r>
          </w:p>
        </w:tc>
        <w:tc>
          <w:tcPr>
            <w:tcW w:w="1006" w:type="pct"/>
            <w:vAlign w:val="center"/>
          </w:tcPr>
          <w:p w14:paraId="1B11419C" w14:textId="77777777" w:rsidR="0082194A" w:rsidRPr="00626E4C" w:rsidRDefault="0082194A" w:rsidP="00BC2A2D">
            <w:pPr>
              <w:tabs>
                <w:tab w:val="num" w:pos="0"/>
              </w:tabs>
              <w:jc w:val="center"/>
            </w:pPr>
            <w:r w:rsidRPr="00626E4C">
              <w:t>Телефон приемного отделения</w:t>
            </w:r>
          </w:p>
        </w:tc>
      </w:tr>
      <w:tr w:rsidR="008972E0" w:rsidRPr="00626E4C" w14:paraId="5456AB74" w14:textId="77777777" w:rsidTr="00D70F9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62"/>
        </w:trPr>
        <w:tc>
          <w:tcPr>
            <w:tcW w:w="2593" w:type="pct"/>
            <w:vAlign w:val="center"/>
          </w:tcPr>
          <w:p w14:paraId="51EAAB3B" w14:textId="77777777" w:rsidR="0082194A" w:rsidRPr="00626E4C" w:rsidRDefault="0082194A" w:rsidP="00BC2A2D">
            <w:pPr>
              <w:tabs>
                <w:tab w:val="num" w:pos="0"/>
              </w:tabs>
            </w:pPr>
            <w:r w:rsidRPr="00626E4C">
              <w:t>Городская больница</w:t>
            </w:r>
          </w:p>
        </w:tc>
        <w:tc>
          <w:tcPr>
            <w:tcW w:w="1401" w:type="pct"/>
            <w:gridSpan w:val="3"/>
            <w:vAlign w:val="center"/>
          </w:tcPr>
          <w:p w14:paraId="32B7D239" w14:textId="77777777" w:rsidR="0082194A" w:rsidRPr="00626E4C" w:rsidRDefault="0082194A" w:rsidP="00BC2A2D"/>
        </w:tc>
        <w:tc>
          <w:tcPr>
            <w:tcW w:w="1006" w:type="pct"/>
            <w:vAlign w:val="center"/>
          </w:tcPr>
          <w:p w14:paraId="5108A960" w14:textId="77777777" w:rsidR="0082194A" w:rsidRPr="00626E4C" w:rsidRDefault="0082194A" w:rsidP="00BC2A2D"/>
        </w:tc>
      </w:tr>
      <w:tr w:rsidR="008972E0" w:rsidRPr="00626E4C" w14:paraId="6E2C5411" w14:textId="77777777" w:rsidTr="00D70F98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593" w:type="pct"/>
            <w:vAlign w:val="center"/>
          </w:tcPr>
          <w:p w14:paraId="1BFC6A58" w14:textId="16CDF111" w:rsidR="0082194A" w:rsidRPr="00626E4C" w:rsidRDefault="0082194A" w:rsidP="00135BEA">
            <w:pPr>
              <w:tabs>
                <w:tab w:val="num" w:pos="0"/>
              </w:tabs>
            </w:pPr>
            <w:r w:rsidRPr="00626E4C">
              <w:t>Окружная</w:t>
            </w:r>
            <w:r w:rsidR="00135BEA">
              <w:t xml:space="preserve"> или</w:t>
            </w:r>
            <w:r w:rsidRPr="00626E4C">
              <w:t xml:space="preserve"> областная (региональная) больница и др.</w:t>
            </w:r>
          </w:p>
        </w:tc>
        <w:tc>
          <w:tcPr>
            <w:tcW w:w="1401" w:type="pct"/>
            <w:gridSpan w:val="3"/>
            <w:vAlign w:val="center"/>
          </w:tcPr>
          <w:p w14:paraId="3D886658" w14:textId="77777777" w:rsidR="0082194A" w:rsidRPr="00626E4C" w:rsidRDefault="0082194A" w:rsidP="00BC2A2D"/>
        </w:tc>
        <w:tc>
          <w:tcPr>
            <w:tcW w:w="1006" w:type="pct"/>
            <w:vAlign w:val="center"/>
          </w:tcPr>
          <w:p w14:paraId="34CB1689" w14:textId="77777777" w:rsidR="0082194A" w:rsidRPr="00626E4C" w:rsidRDefault="0082194A" w:rsidP="00BC2A2D"/>
        </w:tc>
      </w:tr>
      <w:tr w:rsidR="008972E0" w:rsidRPr="00626E4C" w14:paraId="51C4923B" w14:textId="77777777" w:rsidTr="00D70F98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593" w:type="pct"/>
            <w:vAlign w:val="center"/>
          </w:tcPr>
          <w:p w14:paraId="35A20943" w14:textId="77777777" w:rsidR="0082194A" w:rsidRPr="00626E4C" w:rsidRDefault="0082194A" w:rsidP="00BC2A2D">
            <w:pPr>
              <w:tabs>
                <w:tab w:val="num" w:pos="0"/>
              </w:tabs>
            </w:pPr>
            <w:r w:rsidRPr="00626E4C">
              <w:t>Другие</w:t>
            </w:r>
          </w:p>
        </w:tc>
        <w:tc>
          <w:tcPr>
            <w:tcW w:w="1401" w:type="pct"/>
            <w:gridSpan w:val="3"/>
            <w:vAlign w:val="center"/>
          </w:tcPr>
          <w:p w14:paraId="244A1733" w14:textId="77777777" w:rsidR="0082194A" w:rsidRPr="00626E4C" w:rsidRDefault="0082194A" w:rsidP="00BC2A2D"/>
        </w:tc>
        <w:tc>
          <w:tcPr>
            <w:tcW w:w="1006" w:type="pct"/>
            <w:vAlign w:val="center"/>
          </w:tcPr>
          <w:p w14:paraId="4968BA6C" w14:textId="77777777" w:rsidR="0082194A" w:rsidRPr="00626E4C" w:rsidRDefault="0082194A" w:rsidP="00BC2A2D"/>
        </w:tc>
      </w:tr>
      <w:tr w:rsidR="008972E0" w:rsidRPr="00626E4C" w14:paraId="6D6786B1" w14:textId="77777777" w:rsidTr="00D70F9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70"/>
        </w:trPr>
        <w:tc>
          <w:tcPr>
            <w:tcW w:w="5000" w:type="pct"/>
            <w:gridSpan w:val="5"/>
            <w:vAlign w:val="center"/>
          </w:tcPr>
          <w:p w14:paraId="7D2AC8D5" w14:textId="77777777" w:rsidR="0082194A" w:rsidRPr="00626E4C" w:rsidRDefault="0082194A" w:rsidP="00BC2A2D">
            <w:pPr>
              <w:jc w:val="center"/>
              <w:rPr>
                <w:b/>
              </w:rPr>
            </w:pPr>
            <w:r w:rsidRPr="00626E4C">
              <w:rPr>
                <w:b/>
              </w:rPr>
              <w:t>Санитарная авиация региона</w:t>
            </w:r>
          </w:p>
        </w:tc>
      </w:tr>
      <w:tr w:rsidR="008972E0" w:rsidRPr="00626E4C" w14:paraId="50E6C4F8" w14:textId="77777777" w:rsidTr="00D70F98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3213" w:type="pct"/>
            <w:gridSpan w:val="2"/>
            <w:vAlign w:val="center"/>
          </w:tcPr>
          <w:p w14:paraId="37A7231F" w14:textId="77777777" w:rsidR="0082194A" w:rsidRPr="00626E4C" w:rsidRDefault="0082194A" w:rsidP="00BC2A2D">
            <w:pPr>
              <w:tabs>
                <w:tab w:val="num" w:pos="0"/>
              </w:tabs>
            </w:pPr>
            <w:r w:rsidRPr="00626E4C">
              <w:t>Ответственные лица</w:t>
            </w:r>
          </w:p>
        </w:tc>
        <w:tc>
          <w:tcPr>
            <w:tcW w:w="1787" w:type="pct"/>
            <w:gridSpan w:val="3"/>
            <w:vAlign w:val="center"/>
          </w:tcPr>
          <w:p w14:paraId="21FB289E" w14:textId="77777777" w:rsidR="0082194A" w:rsidRPr="00626E4C" w:rsidRDefault="0082194A" w:rsidP="00135BEA">
            <w:pPr>
              <w:tabs>
                <w:tab w:val="num" w:pos="0"/>
              </w:tabs>
              <w:jc w:val="center"/>
            </w:pPr>
            <w:r w:rsidRPr="00626E4C">
              <w:t>Контактная информация</w:t>
            </w:r>
          </w:p>
          <w:p w14:paraId="3B51EC65" w14:textId="77777777" w:rsidR="0082194A" w:rsidRPr="00626E4C" w:rsidRDefault="0082194A" w:rsidP="00135BEA">
            <w:pPr>
              <w:tabs>
                <w:tab w:val="num" w:pos="0"/>
              </w:tabs>
              <w:jc w:val="center"/>
              <w:rPr>
                <w:b/>
              </w:rPr>
            </w:pPr>
            <w:r w:rsidRPr="00626E4C">
              <w:t>(дневное и ночное время)</w:t>
            </w:r>
          </w:p>
        </w:tc>
      </w:tr>
      <w:tr w:rsidR="008972E0" w:rsidRPr="00626E4C" w14:paraId="466D17EA" w14:textId="77777777" w:rsidTr="00D70F98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3213" w:type="pct"/>
            <w:gridSpan w:val="2"/>
            <w:vAlign w:val="center"/>
          </w:tcPr>
          <w:p w14:paraId="401F359C" w14:textId="77777777" w:rsidR="0082194A" w:rsidRPr="00626E4C" w:rsidRDefault="0082194A" w:rsidP="00BC2A2D">
            <w:pPr>
              <w:tabs>
                <w:tab w:val="num" w:pos="0"/>
              </w:tabs>
            </w:pPr>
            <w:r w:rsidRPr="00626E4C">
              <w:t>Диспетчер</w:t>
            </w:r>
          </w:p>
        </w:tc>
        <w:tc>
          <w:tcPr>
            <w:tcW w:w="1787" w:type="pct"/>
            <w:gridSpan w:val="3"/>
            <w:vAlign w:val="center"/>
          </w:tcPr>
          <w:p w14:paraId="08588182" w14:textId="77777777" w:rsidR="0082194A" w:rsidRPr="00626E4C" w:rsidRDefault="0082194A" w:rsidP="00BC2A2D">
            <w:pPr>
              <w:tabs>
                <w:tab w:val="num" w:pos="0"/>
              </w:tabs>
              <w:ind w:firstLine="709"/>
              <w:rPr>
                <w:b/>
              </w:rPr>
            </w:pPr>
          </w:p>
        </w:tc>
      </w:tr>
      <w:tr w:rsidR="008972E0" w:rsidRPr="00626E4C" w14:paraId="1666272B" w14:textId="77777777" w:rsidTr="00D70F98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3213" w:type="pct"/>
            <w:gridSpan w:val="2"/>
            <w:vAlign w:val="center"/>
          </w:tcPr>
          <w:p w14:paraId="623B54FB" w14:textId="77777777" w:rsidR="0082194A" w:rsidRPr="00626E4C" w:rsidRDefault="0082194A" w:rsidP="00BC2A2D">
            <w:pPr>
              <w:tabs>
                <w:tab w:val="num" w:pos="0"/>
              </w:tabs>
            </w:pPr>
            <w:r w:rsidRPr="00626E4C">
              <w:t>Другие</w:t>
            </w:r>
          </w:p>
        </w:tc>
        <w:tc>
          <w:tcPr>
            <w:tcW w:w="1787" w:type="pct"/>
            <w:gridSpan w:val="3"/>
            <w:vAlign w:val="center"/>
          </w:tcPr>
          <w:p w14:paraId="19380D62" w14:textId="77777777" w:rsidR="0082194A" w:rsidRPr="00626E4C" w:rsidRDefault="0082194A" w:rsidP="00BC2A2D">
            <w:pPr>
              <w:tabs>
                <w:tab w:val="num" w:pos="0"/>
              </w:tabs>
              <w:ind w:firstLine="709"/>
              <w:rPr>
                <w:b/>
              </w:rPr>
            </w:pPr>
          </w:p>
        </w:tc>
      </w:tr>
      <w:tr w:rsidR="008972E0" w:rsidRPr="00626E4C" w14:paraId="665C9465" w14:textId="77777777" w:rsidTr="00D70F9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14"/>
        </w:trPr>
        <w:tc>
          <w:tcPr>
            <w:tcW w:w="5000" w:type="pct"/>
            <w:gridSpan w:val="5"/>
            <w:vAlign w:val="center"/>
          </w:tcPr>
          <w:p w14:paraId="67F969CC" w14:textId="1D8B2EFA" w:rsidR="0082194A" w:rsidRPr="00626E4C" w:rsidRDefault="0082194A" w:rsidP="00FB114D">
            <w:pPr>
              <w:jc w:val="center"/>
              <w:rPr>
                <w:b/>
              </w:rPr>
            </w:pPr>
            <w:r w:rsidRPr="00626E4C">
              <w:rPr>
                <w:b/>
              </w:rPr>
              <w:t>Все здравпункты</w:t>
            </w:r>
            <w:r w:rsidR="00D02381" w:rsidRPr="00626E4C">
              <w:rPr>
                <w:b/>
              </w:rPr>
              <w:t>,</w:t>
            </w:r>
            <w:r w:rsidRPr="00626E4C">
              <w:rPr>
                <w:b/>
              </w:rPr>
              <w:t xml:space="preserve"> </w:t>
            </w:r>
            <w:r w:rsidR="00D02381" w:rsidRPr="00626E4C">
              <w:rPr>
                <w:b/>
              </w:rPr>
              <w:t xml:space="preserve">находящиеся на лицензионных участках </w:t>
            </w:r>
            <w:r w:rsidR="00AB7C1E">
              <w:rPr>
                <w:b/>
              </w:rPr>
              <w:t xml:space="preserve">ООО </w:t>
            </w:r>
            <w:r w:rsidR="00BF4BD7">
              <w:rPr>
                <w:b/>
              </w:rPr>
              <w:t>«</w:t>
            </w:r>
            <w:r w:rsidR="00AB7C1E">
              <w:rPr>
                <w:b/>
              </w:rPr>
              <w:t>РН-Ванкор</w:t>
            </w:r>
            <w:r w:rsidR="00BF4BD7">
              <w:rPr>
                <w:b/>
              </w:rPr>
              <w:t>»</w:t>
            </w:r>
          </w:p>
        </w:tc>
      </w:tr>
      <w:tr w:rsidR="008972E0" w:rsidRPr="00626E4C" w14:paraId="560A9FAA" w14:textId="77777777" w:rsidTr="00D70F9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79"/>
        </w:trPr>
        <w:tc>
          <w:tcPr>
            <w:tcW w:w="3213" w:type="pct"/>
            <w:gridSpan w:val="2"/>
            <w:vAlign w:val="center"/>
          </w:tcPr>
          <w:p w14:paraId="08B5C601" w14:textId="77777777" w:rsidR="0082194A" w:rsidRPr="00626E4C" w:rsidRDefault="0082194A" w:rsidP="00BC2A2D">
            <w:r w:rsidRPr="00626E4C">
              <w:t>Здравпункт</w:t>
            </w:r>
          </w:p>
          <w:p w14:paraId="4079C9A3" w14:textId="77777777" w:rsidR="0082194A" w:rsidRPr="00626E4C" w:rsidRDefault="0082194A" w:rsidP="00BC2A2D">
            <w:pPr>
              <w:rPr>
                <w:sz w:val="20"/>
                <w:szCs w:val="20"/>
                <w:lang w:val="en-US"/>
              </w:rPr>
            </w:pPr>
            <w:r w:rsidRPr="00626E4C">
              <w:t>(Местонахождение, адрес, организация)</w:t>
            </w:r>
          </w:p>
        </w:tc>
        <w:tc>
          <w:tcPr>
            <w:tcW w:w="1787" w:type="pct"/>
            <w:gridSpan w:val="3"/>
            <w:vAlign w:val="center"/>
          </w:tcPr>
          <w:p w14:paraId="1B3951AD" w14:textId="77777777" w:rsidR="0082194A" w:rsidRPr="00626E4C" w:rsidRDefault="0082194A" w:rsidP="00BC2A2D">
            <w:pPr>
              <w:tabs>
                <w:tab w:val="num" w:pos="0"/>
              </w:tabs>
            </w:pPr>
            <w:r w:rsidRPr="00626E4C">
              <w:t>Информация</w:t>
            </w:r>
          </w:p>
          <w:p w14:paraId="00FF1D10" w14:textId="77777777" w:rsidR="0082194A" w:rsidRPr="00626E4C" w:rsidRDefault="0082194A" w:rsidP="00BC2A2D">
            <w:pPr>
              <w:rPr>
                <w:sz w:val="20"/>
                <w:szCs w:val="20"/>
              </w:rPr>
            </w:pPr>
            <w:r w:rsidRPr="00626E4C">
              <w:t>(телефоны, мобильные, Ф.И.О. дежурных, должность)</w:t>
            </w:r>
          </w:p>
        </w:tc>
      </w:tr>
      <w:tr w:rsidR="008972E0" w:rsidRPr="00626E4C" w14:paraId="1C730C3D" w14:textId="77777777" w:rsidTr="00D70F9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89"/>
        </w:trPr>
        <w:tc>
          <w:tcPr>
            <w:tcW w:w="3213" w:type="pct"/>
            <w:gridSpan w:val="2"/>
            <w:vAlign w:val="center"/>
          </w:tcPr>
          <w:p w14:paraId="709C2714" w14:textId="77777777" w:rsidR="0082194A" w:rsidRPr="00626E4C" w:rsidRDefault="0082194A" w:rsidP="00BC2A2D">
            <w:pPr>
              <w:jc w:val="both"/>
            </w:pPr>
          </w:p>
        </w:tc>
        <w:tc>
          <w:tcPr>
            <w:tcW w:w="1787" w:type="pct"/>
            <w:gridSpan w:val="3"/>
            <w:vAlign w:val="center"/>
          </w:tcPr>
          <w:p w14:paraId="31942C44" w14:textId="77777777" w:rsidR="0082194A" w:rsidRPr="00626E4C" w:rsidRDefault="0082194A" w:rsidP="00BC2A2D">
            <w:pPr>
              <w:tabs>
                <w:tab w:val="num" w:pos="0"/>
              </w:tabs>
              <w:jc w:val="both"/>
            </w:pPr>
          </w:p>
        </w:tc>
      </w:tr>
      <w:tr w:rsidR="008972E0" w:rsidRPr="00626E4C" w14:paraId="6D95BEB3" w14:textId="77777777" w:rsidTr="00D70F9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18"/>
        </w:trPr>
        <w:tc>
          <w:tcPr>
            <w:tcW w:w="5000" w:type="pct"/>
            <w:gridSpan w:val="5"/>
            <w:vAlign w:val="center"/>
          </w:tcPr>
          <w:p w14:paraId="04A94A58" w14:textId="341551EB" w:rsidR="0082194A" w:rsidRPr="00626E4C" w:rsidRDefault="0082194A" w:rsidP="001D5B8D">
            <w:pPr>
              <w:tabs>
                <w:tab w:val="num" w:pos="0"/>
              </w:tabs>
              <w:jc w:val="center"/>
              <w:rPr>
                <w:b/>
              </w:rPr>
            </w:pPr>
            <w:r w:rsidRPr="00626E4C">
              <w:rPr>
                <w:b/>
              </w:rPr>
              <w:t>Ин</w:t>
            </w:r>
            <w:r w:rsidR="00A97E63">
              <w:rPr>
                <w:b/>
              </w:rPr>
              <w:t xml:space="preserve">формация об ответственных лицах </w:t>
            </w:r>
            <w:r w:rsidR="00AB7C1E">
              <w:rPr>
                <w:b/>
              </w:rPr>
              <w:t xml:space="preserve">ООО </w:t>
            </w:r>
            <w:r w:rsidR="00BF4BD7">
              <w:rPr>
                <w:b/>
              </w:rPr>
              <w:t>«</w:t>
            </w:r>
            <w:r w:rsidR="00AB7C1E">
              <w:rPr>
                <w:b/>
              </w:rPr>
              <w:t>РН-Ванкор</w:t>
            </w:r>
            <w:r w:rsidR="00BF4BD7">
              <w:rPr>
                <w:b/>
              </w:rPr>
              <w:t>»</w:t>
            </w:r>
          </w:p>
        </w:tc>
      </w:tr>
      <w:tr w:rsidR="008972E0" w:rsidRPr="00626E4C" w14:paraId="1CBFA790" w14:textId="77777777" w:rsidTr="00D70F9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89"/>
        </w:trPr>
        <w:tc>
          <w:tcPr>
            <w:tcW w:w="3213" w:type="pct"/>
            <w:gridSpan w:val="2"/>
            <w:vAlign w:val="center"/>
          </w:tcPr>
          <w:p w14:paraId="24C1C3BA" w14:textId="77777777" w:rsidR="0082194A" w:rsidRPr="00626E4C" w:rsidRDefault="0082194A" w:rsidP="00BC2A2D">
            <w:pPr>
              <w:tabs>
                <w:tab w:val="num" w:pos="0"/>
              </w:tabs>
              <w:jc w:val="both"/>
            </w:pPr>
            <w:r w:rsidRPr="00626E4C">
              <w:t>Ответственное лицо, должность</w:t>
            </w:r>
          </w:p>
        </w:tc>
        <w:tc>
          <w:tcPr>
            <w:tcW w:w="1787" w:type="pct"/>
            <w:gridSpan w:val="3"/>
            <w:vAlign w:val="center"/>
          </w:tcPr>
          <w:p w14:paraId="387E8339" w14:textId="77777777" w:rsidR="0082194A" w:rsidRPr="00626E4C" w:rsidRDefault="0082194A" w:rsidP="00BC2A2D">
            <w:pPr>
              <w:tabs>
                <w:tab w:val="num" w:pos="0"/>
              </w:tabs>
              <w:jc w:val="both"/>
            </w:pPr>
            <w:r w:rsidRPr="00626E4C">
              <w:t>Контактная информация</w:t>
            </w:r>
          </w:p>
          <w:p w14:paraId="687CF493" w14:textId="7646E1B7" w:rsidR="0082194A" w:rsidRPr="00626E4C" w:rsidRDefault="0082194A" w:rsidP="00135BEA">
            <w:pPr>
              <w:tabs>
                <w:tab w:val="num" w:pos="0"/>
              </w:tabs>
              <w:jc w:val="both"/>
            </w:pPr>
            <w:r w:rsidRPr="00626E4C">
              <w:t xml:space="preserve">(телефон стационарный </w:t>
            </w:r>
            <w:r w:rsidR="00135BEA">
              <w:t>или</w:t>
            </w:r>
            <w:r w:rsidRPr="00626E4C">
              <w:t xml:space="preserve"> мобильный)</w:t>
            </w:r>
          </w:p>
        </w:tc>
      </w:tr>
      <w:tr w:rsidR="008972E0" w:rsidRPr="00626E4C" w14:paraId="26A4C2C1" w14:textId="77777777" w:rsidTr="00D70F9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89"/>
        </w:trPr>
        <w:tc>
          <w:tcPr>
            <w:tcW w:w="3213" w:type="pct"/>
            <w:gridSpan w:val="2"/>
            <w:vAlign w:val="center"/>
          </w:tcPr>
          <w:p w14:paraId="7F8BF1F6" w14:textId="75FB7849" w:rsidR="0082194A" w:rsidRPr="00626E4C" w:rsidRDefault="0082194A" w:rsidP="00350CC8">
            <w:pPr>
              <w:tabs>
                <w:tab w:val="num" w:pos="0"/>
              </w:tabs>
            </w:pPr>
            <w:r w:rsidRPr="00350CC8">
              <w:rPr>
                <w:bCs/>
              </w:rPr>
              <w:t xml:space="preserve">Начальник смены </w:t>
            </w:r>
            <w:r w:rsidR="0013520E">
              <w:rPr>
                <w:bCs/>
              </w:rPr>
              <w:t>ц</w:t>
            </w:r>
            <w:r w:rsidR="00350CC8" w:rsidRPr="00350CC8">
              <w:rPr>
                <w:bCs/>
              </w:rPr>
              <w:t xml:space="preserve">ентрального инженерно-технологического управления </w:t>
            </w:r>
            <w:r w:rsidR="00C65F8D" w:rsidRPr="00350CC8">
              <w:rPr>
                <w:bCs/>
              </w:rPr>
              <w:t>Общества</w:t>
            </w:r>
          </w:p>
        </w:tc>
        <w:tc>
          <w:tcPr>
            <w:tcW w:w="1787" w:type="pct"/>
            <w:gridSpan w:val="3"/>
            <w:vAlign w:val="center"/>
          </w:tcPr>
          <w:p w14:paraId="36CE627A" w14:textId="77777777" w:rsidR="0082194A" w:rsidRPr="00626E4C" w:rsidRDefault="0082194A" w:rsidP="00BC2A2D">
            <w:pPr>
              <w:tabs>
                <w:tab w:val="num" w:pos="0"/>
              </w:tabs>
              <w:jc w:val="both"/>
            </w:pPr>
          </w:p>
        </w:tc>
      </w:tr>
      <w:tr w:rsidR="008972E0" w:rsidRPr="00626E4C" w14:paraId="6E6B823E" w14:textId="77777777" w:rsidTr="00D70F9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89"/>
        </w:trPr>
        <w:tc>
          <w:tcPr>
            <w:tcW w:w="3213" w:type="pct"/>
            <w:gridSpan w:val="2"/>
            <w:vAlign w:val="center"/>
          </w:tcPr>
          <w:p w14:paraId="19D03730" w14:textId="2E63231D" w:rsidR="0082194A" w:rsidRPr="00626E4C" w:rsidRDefault="00F90BB5" w:rsidP="005C3C39">
            <w:pPr>
              <w:tabs>
                <w:tab w:val="num" w:pos="0"/>
              </w:tabs>
            </w:pPr>
            <w:r>
              <w:rPr>
                <w:bCs/>
              </w:rPr>
              <w:t xml:space="preserve">Начальник </w:t>
            </w:r>
            <w:r w:rsidR="00553510" w:rsidRPr="00553510">
              <w:rPr>
                <w:bCs/>
              </w:rPr>
              <w:t>отдел</w:t>
            </w:r>
            <w:r w:rsidR="00553510">
              <w:rPr>
                <w:bCs/>
              </w:rPr>
              <w:t>а</w:t>
            </w:r>
            <w:r w:rsidR="00350CC8">
              <w:rPr>
                <w:bCs/>
              </w:rPr>
              <w:t xml:space="preserve"> охраны здоровья </w:t>
            </w:r>
            <w:r w:rsidR="005C3C39">
              <w:rPr>
                <w:bCs/>
              </w:rPr>
              <w:t>у</w:t>
            </w:r>
            <w:r w:rsidR="00553510" w:rsidRPr="00553510">
              <w:rPr>
                <w:bCs/>
              </w:rPr>
              <w:t xml:space="preserve">правления </w:t>
            </w:r>
            <w:r w:rsidR="006E31F7">
              <w:rPr>
                <w:bCs/>
              </w:rPr>
              <w:t>социальных программ</w:t>
            </w:r>
          </w:p>
        </w:tc>
        <w:tc>
          <w:tcPr>
            <w:tcW w:w="1787" w:type="pct"/>
            <w:gridSpan w:val="3"/>
            <w:vAlign w:val="center"/>
          </w:tcPr>
          <w:p w14:paraId="63E1F471" w14:textId="77777777" w:rsidR="0082194A" w:rsidRPr="00626E4C" w:rsidRDefault="0082194A" w:rsidP="00BC2A2D">
            <w:pPr>
              <w:tabs>
                <w:tab w:val="num" w:pos="0"/>
              </w:tabs>
              <w:jc w:val="both"/>
            </w:pPr>
          </w:p>
        </w:tc>
      </w:tr>
      <w:tr w:rsidR="008972E0" w:rsidRPr="00626E4C" w14:paraId="3CAE1EE5" w14:textId="77777777" w:rsidTr="00D70F9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213" w:type="pct"/>
            <w:gridSpan w:val="2"/>
            <w:vAlign w:val="center"/>
          </w:tcPr>
          <w:p w14:paraId="2D7073A5" w14:textId="77777777" w:rsidR="0082194A" w:rsidRPr="005B1ED1" w:rsidRDefault="00A97E63" w:rsidP="00FB114D">
            <w:pPr>
              <w:tabs>
                <w:tab w:val="num" w:pos="0"/>
              </w:tabs>
              <w:jc w:val="both"/>
            </w:pPr>
            <w:r w:rsidRPr="005B1ED1">
              <w:t>Начальник отдела охраны труда</w:t>
            </w:r>
            <w:r w:rsidR="001D5B8D" w:rsidRPr="005B1ED1">
              <w:t>.</w:t>
            </w:r>
          </w:p>
          <w:p w14:paraId="4E1142CE" w14:textId="40DC12EA" w:rsidR="00A97E63" w:rsidRPr="00626E4C" w:rsidRDefault="00A97E63" w:rsidP="005C3C39">
            <w:pPr>
              <w:tabs>
                <w:tab w:val="num" w:pos="0"/>
              </w:tabs>
              <w:jc w:val="both"/>
            </w:pPr>
            <w:r w:rsidRPr="005B1ED1">
              <w:t xml:space="preserve">Начальник </w:t>
            </w:r>
            <w:r w:rsidR="005C3C39">
              <w:t>у</w:t>
            </w:r>
            <w:r w:rsidR="005B1ED1" w:rsidRPr="005B1ED1">
              <w:t xml:space="preserve">правления </w:t>
            </w:r>
            <w:r w:rsidR="005B1ED1" w:rsidRPr="005B1ED1">
              <w:rPr>
                <w:bCs/>
              </w:rPr>
              <w:t>по гражданской обороне, предупреждению и ликвидации чрезвычайных ситуаций</w:t>
            </w:r>
            <w:r w:rsidRPr="005B1ED1">
              <w:t>.</w:t>
            </w:r>
          </w:p>
        </w:tc>
        <w:tc>
          <w:tcPr>
            <w:tcW w:w="1787" w:type="pct"/>
            <w:gridSpan w:val="3"/>
            <w:vAlign w:val="center"/>
          </w:tcPr>
          <w:p w14:paraId="073CA5B7" w14:textId="77777777" w:rsidR="0082194A" w:rsidRPr="00626E4C" w:rsidRDefault="0082194A" w:rsidP="00BC2A2D">
            <w:pPr>
              <w:tabs>
                <w:tab w:val="num" w:pos="0"/>
              </w:tabs>
              <w:jc w:val="both"/>
            </w:pPr>
          </w:p>
        </w:tc>
      </w:tr>
    </w:tbl>
    <w:p w14:paraId="7EE4009E" w14:textId="77777777" w:rsidR="0082194A" w:rsidRPr="00626E4C" w:rsidRDefault="0082194A" w:rsidP="00BC2A2D">
      <w:pPr>
        <w:pStyle w:val="a3"/>
        <w:tabs>
          <w:tab w:val="left" w:pos="709"/>
        </w:tabs>
        <w:ind w:left="0"/>
        <w:contextualSpacing w:val="0"/>
        <w:jc w:val="both"/>
      </w:pPr>
    </w:p>
    <w:p w14:paraId="315F1D4C" w14:textId="77777777" w:rsidR="004443EA" w:rsidRDefault="00CC17D7" w:rsidP="004443EA">
      <w:pPr>
        <w:pStyle w:val="21"/>
        <w:spacing w:before="120"/>
      </w:pPr>
      <w:r>
        <w:br w:type="page"/>
      </w:r>
    </w:p>
    <w:p w14:paraId="28F3C3D4" w14:textId="77777777" w:rsidR="004443EA" w:rsidRPr="003A018B" w:rsidRDefault="004443EA" w:rsidP="004443EA">
      <w:pPr>
        <w:spacing w:after="240"/>
        <w:jc w:val="both"/>
        <w:outlineLvl w:val="0"/>
        <w:rPr>
          <w:rFonts w:ascii="Arial" w:eastAsia="Calibri" w:hAnsi="Arial" w:cs="Arial"/>
          <w:b/>
          <w:sz w:val="32"/>
          <w:szCs w:val="22"/>
          <w:lang w:eastAsia="en-US"/>
        </w:rPr>
      </w:pPr>
      <w:bookmarkStart w:id="222" w:name="_Приложение_12._Журнал"/>
      <w:bookmarkStart w:id="223" w:name="_Приложение_12"/>
      <w:bookmarkStart w:id="224" w:name="_Приложение_12._Форма"/>
      <w:bookmarkStart w:id="225" w:name="_Toc448908118"/>
      <w:bookmarkStart w:id="226" w:name="_Toc530490454"/>
      <w:bookmarkStart w:id="227" w:name="_Toc398289297"/>
      <w:bookmarkStart w:id="228" w:name="_Toc398300904"/>
      <w:bookmarkStart w:id="229" w:name="_Toc398643620"/>
      <w:bookmarkStart w:id="230" w:name="_Toc410836239"/>
      <w:bookmarkStart w:id="231" w:name="_Toc31815272"/>
      <w:bookmarkStart w:id="232" w:name="_Toc181624344"/>
      <w:bookmarkStart w:id="233" w:name="_Toc181796173"/>
      <w:bookmarkStart w:id="234" w:name="_Toc183181376"/>
      <w:bookmarkEnd w:id="222"/>
      <w:bookmarkEnd w:id="223"/>
      <w:bookmarkEnd w:id="224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lastRenderedPageBreak/>
        <w:t>ПРИЛОЖЕНИЕ </w:t>
      </w:r>
      <w:r w:rsidRPr="004443EA">
        <w:rPr>
          <w:rFonts w:ascii="Arial" w:eastAsia="Calibri" w:hAnsi="Arial" w:cs="Arial"/>
          <w:b/>
          <w:sz w:val="32"/>
          <w:szCs w:val="22"/>
          <w:lang w:eastAsia="en-US"/>
        </w:rPr>
        <w:t>6</w:t>
      </w:r>
      <w:bookmarkEnd w:id="225"/>
      <w:bookmarkEnd w:id="226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 xml:space="preserve">. </w:t>
      </w:r>
      <w:bookmarkStart w:id="235" w:name="_Toc448908119"/>
      <w:bookmarkStart w:id="236" w:name="_Toc530490455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>ФОР</w:t>
      </w:r>
      <w:bookmarkStart w:id="237" w:name="шестая"/>
      <w:bookmarkEnd w:id="237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>МА ЖУРНАЛА УЧЕТА МЕДИЦИНСКИХ УЧЕБНЫХ ТРЕВОГ</w:t>
      </w:r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</w:p>
    <w:p w14:paraId="2AAC5FFA" w14:textId="77777777" w:rsidR="004443EA" w:rsidRPr="00626E4C" w:rsidRDefault="004443EA" w:rsidP="004443E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"/>
        <w:gridCol w:w="718"/>
        <w:gridCol w:w="1374"/>
        <w:gridCol w:w="1434"/>
        <w:gridCol w:w="1603"/>
        <w:gridCol w:w="1549"/>
        <w:gridCol w:w="1436"/>
        <w:gridCol w:w="1107"/>
      </w:tblGrid>
      <w:tr w:rsidR="004443EA" w:rsidRPr="00626E4C" w14:paraId="58AB61F8" w14:textId="77777777" w:rsidTr="004443EA">
        <w:trPr>
          <w:trHeight w:val="555"/>
        </w:trPr>
        <w:tc>
          <w:tcPr>
            <w:tcW w:w="207" w:type="pct"/>
            <w:vMerge w:val="restart"/>
            <w:shd w:val="clear" w:color="auto" w:fill="BFBFBF"/>
            <w:vAlign w:val="center"/>
          </w:tcPr>
          <w:p w14:paraId="31EAC9FF" w14:textId="77777777" w:rsidR="004443EA" w:rsidRPr="00626E4C" w:rsidRDefault="004443EA" w:rsidP="004443EA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№</w:t>
            </w:r>
          </w:p>
        </w:tc>
        <w:tc>
          <w:tcPr>
            <w:tcW w:w="364" w:type="pct"/>
            <w:vMerge w:val="restart"/>
            <w:shd w:val="clear" w:color="auto" w:fill="BFBFBF"/>
            <w:vAlign w:val="center"/>
          </w:tcPr>
          <w:p w14:paraId="1753FCC1" w14:textId="77777777" w:rsidR="004443EA" w:rsidRPr="00626E4C" w:rsidRDefault="004443EA" w:rsidP="004443EA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Дата, время</w:t>
            </w:r>
          </w:p>
        </w:tc>
        <w:tc>
          <w:tcPr>
            <w:tcW w:w="736" w:type="pct"/>
            <w:vMerge w:val="restart"/>
            <w:shd w:val="clear" w:color="auto" w:fill="BFBFBF"/>
            <w:vAlign w:val="center"/>
          </w:tcPr>
          <w:p w14:paraId="0C1425AC" w14:textId="77777777" w:rsidR="004443EA" w:rsidRPr="00626E4C" w:rsidRDefault="004443EA" w:rsidP="004443EA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Название, сценарий медицинской учебной тревоги</w:t>
            </w:r>
          </w:p>
        </w:tc>
        <w:tc>
          <w:tcPr>
            <w:tcW w:w="767" w:type="pct"/>
            <w:vMerge w:val="restart"/>
            <w:shd w:val="clear" w:color="auto" w:fill="BFBFBF"/>
            <w:vAlign w:val="center"/>
          </w:tcPr>
          <w:p w14:paraId="7BF5FBBE" w14:textId="77777777" w:rsidR="004443EA" w:rsidRPr="00626E4C" w:rsidRDefault="004443EA" w:rsidP="004443EA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ФИО, должности участников медицинской учебной тревоги</w:t>
            </w:r>
          </w:p>
        </w:tc>
        <w:tc>
          <w:tcPr>
            <w:tcW w:w="1599" w:type="pct"/>
            <w:gridSpan w:val="2"/>
            <w:shd w:val="clear" w:color="auto" w:fill="BFBFBF"/>
            <w:vAlign w:val="center"/>
          </w:tcPr>
          <w:p w14:paraId="26C79412" w14:textId="77777777" w:rsidR="004443EA" w:rsidRPr="00626E4C" w:rsidRDefault="004443EA" w:rsidP="004443EA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Оценка результата медицинской учебной тревоги</w:t>
            </w:r>
          </w:p>
        </w:tc>
        <w:tc>
          <w:tcPr>
            <w:tcW w:w="729" w:type="pct"/>
            <w:vMerge w:val="restart"/>
            <w:shd w:val="clear" w:color="auto" w:fill="BFBFBF"/>
            <w:vAlign w:val="center"/>
          </w:tcPr>
          <w:p w14:paraId="51884DAE" w14:textId="77777777" w:rsidR="004443EA" w:rsidRPr="00626E4C" w:rsidRDefault="004443EA" w:rsidP="004443EA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Выводы, рекомендации по результатам медицинской учебной тревоги</w:t>
            </w:r>
          </w:p>
        </w:tc>
        <w:tc>
          <w:tcPr>
            <w:tcW w:w="597" w:type="pct"/>
            <w:vMerge w:val="restart"/>
            <w:shd w:val="clear" w:color="auto" w:fill="BFBFBF"/>
            <w:vAlign w:val="center"/>
          </w:tcPr>
          <w:p w14:paraId="7518EF90" w14:textId="77777777" w:rsidR="004443EA" w:rsidRPr="00626E4C" w:rsidRDefault="004443EA" w:rsidP="004443EA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Врач</w:t>
            </w:r>
            <w:r>
              <w:rPr>
                <w:sz w:val="20"/>
                <w:szCs w:val="20"/>
              </w:rPr>
              <w:t xml:space="preserve">, </w:t>
            </w:r>
            <w:r w:rsidRPr="00626E4C">
              <w:rPr>
                <w:sz w:val="20"/>
                <w:szCs w:val="20"/>
              </w:rPr>
              <w:t xml:space="preserve"> фельдшер</w:t>
            </w:r>
          </w:p>
        </w:tc>
      </w:tr>
      <w:tr w:rsidR="004443EA" w:rsidRPr="00626E4C" w14:paraId="42CD2506" w14:textId="77777777" w:rsidTr="004443EA">
        <w:trPr>
          <w:trHeight w:val="360"/>
        </w:trPr>
        <w:tc>
          <w:tcPr>
            <w:tcW w:w="207" w:type="pct"/>
            <w:vMerge/>
            <w:shd w:val="clear" w:color="auto" w:fill="CCCCCC"/>
            <w:vAlign w:val="center"/>
          </w:tcPr>
          <w:p w14:paraId="41DA4E45" w14:textId="77777777" w:rsidR="004443EA" w:rsidRPr="00626E4C" w:rsidRDefault="004443EA" w:rsidP="004443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4" w:type="pct"/>
            <w:vMerge/>
            <w:shd w:val="clear" w:color="auto" w:fill="CCCCCC"/>
            <w:vAlign w:val="center"/>
          </w:tcPr>
          <w:p w14:paraId="6EF98B79" w14:textId="77777777" w:rsidR="004443EA" w:rsidRPr="00626E4C" w:rsidRDefault="004443EA" w:rsidP="004443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pct"/>
            <w:vMerge/>
            <w:shd w:val="clear" w:color="auto" w:fill="CCCCCC"/>
            <w:vAlign w:val="center"/>
          </w:tcPr>
          <w:p w14:paraId="76689C10" w14:textId="77777777" w:rsidR="004443EA" w:rsidRPr="00626E4C" w:rsidDel="00272768" w:rsidRDefault="004443EA" w:rsidP="004443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pct"/>
            <w:vMerge/>
            <w:shd w:val="clear" w:color="auto" w:fill="CCCCCC"/>
            <w:vAlign w:val="center"/>
          </w:tcPr>
          <w:p w14:paraId="2637FC70" w14:textId="77777777" w:rsidR="004443EA" w:rsidRPr="00626E4C" w:rsidDel="00272768" w:rsidRDefault="004443EA" w:rsidP="004443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3" w:type="pct"/>
            <w:shd w:val="clear" w:color="auto" w:fill="BFBFBF"/>
            <w:vAlign w:val="center"/>
          </w:tcPr>
          <w:p w14:paraId="4CDC1A72" w14:textId="77777777" w:rsidR="004443EA" w:rsidRPr="00626E4C" w:rsidDel="00272768" w:rsidRDefault="004443EA" w:rsidP="004443EA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Положительные стороны</w:t>
            </w:r>
          </w:p>
        </w:tc>
        <w:tc>
          <w:tcPr>
            <w:tcW w:w="786" w:type="pct"/>
            <w:shd w:val="clear" w:color="auto" w:fill="BFBFBF"/>
            <w:vAlign w:val="center"/>
          </w:tcPr>
          <w:p w14:paraId="32EF6560" w14:textId="77777777" w:rsidR="004443EA" w:rsidRPr="00626E4C" w:rsidDel="00272768" w:rsidRDefault="004443EA" w:rsidP="004443EA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Отрицательные стороны</w:t>
            </w:r>
          </w:p>
        </w:tc>
        <w:tc>
          <w:tcPr>
            <w:tcW w:w="729" w:type="pct"/>
            <w:vMerge/>
            <w:shd w:val="clear" w:color="auto" w:fill="CCCCCC"/>
            <w:vAlign w:val="center"/>
          </w:tcPr>
          <w:p w14:paraId="2510E52D" w14:textId="77777777" w:rsidR="004443EA" w:rsidRPr="00626E4C" w:rsidRDefault="004443EA" w:rsidP="004443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7" w:type="pct"/>
            <w:vMerge/>
            <w:shd w:val="clear" w:color="auto" w:fill="CCCCCC"/>
            <w:vAlign w:val="center"/>
          </w:tcPr>
          <w:p w14:paraId="1434A5E6" w14:textId="77777777" w:rsidR="004443EA" w:rsidRPr="00626E4C" w:rsidRDefault="004443EA" w:rsidP="004443EA">
            <w:pPr>
              <w:jc w:val="center"/>
              <w:rPr>
                <w:sz w:val="20"/>
                <w:szCs w:val="20"/>
              </w:rPr>
            </w:pPr>
          </w:p>
        </w:tc>
      </w:tr>
      <w:tr w:rsidR="004443EA" w:rsidRPr="00626E4C" w14:paraId="66499DA1" w14:textId="77777777" w:rsidTr="004443EA">
        <w:tc>
          <w:tcPr>
            <w:tcW w:w="207" w:type="pct"/>
            <w:shd w:val="clear" w:color="auto" w:fill="BFBFBF"/>
          </w:tcPr>
          <w:p w14:paraId="5312210F" w14:textId="77777777" w:rsidR="004443EA" w:rsidRPr="00626E4C" w:rsidRDefault="004443EA" w:rsidP="004443EA">
            <w:pPr>
              <w:jc w:val="both"/>
            </w:pPr>
          </w:p>
        </w:tc>
        <w:tc>
          <w:tcPr>
            <w:tcW w:w="364" w:type="pct"/>
          </w:tcPr>
          <w:p w14:paraId="798B1A08" w14:textId="77777777" w:rsidR="004443EA" w:rsidRPr="00626E4C" w:rsidRDefault="004443EA" w:rsidP="004443EA">
            <w:pPr>
              <w:jc w:val="both"/>
            </w:pPr>
          </w:p>
        </w:tc>
        <w:tc>
          <w:tcPr>
            <w:tcW w:w="736" w:type="pct"/>
          </w:tcPr>
          <w:p w14:paraId="6872A016" w14:textId="77777777" w:rsidR="004443EA" w:rsidRPr="00626E4C" w:rsidRDefault="004443EA" w:rsidP="004443EA">
            <w:pPr>
              <w:jc w:val="both"/>
            </w:pPr>
          </w:p>
        </w:tc>
        <w:tc>
          <w:tcPr>
            <w:tcW w:w="767" w:type="pct"/>
          </w:tcPr>
          <w:p w14:paraId="10745D83" w14:textId="77777777" w:rsidR="004443EA" w:rsidRPr="00626E4C" w:rsidRDefault="004443EA" w:rsidP="004443EA">
            <w:pPr>
              <w:jc w:val="both"/>
            </w:pPr>
          </w:p>
        </w:tc>
        <w:tc>
          <w:tcPr>
            <w:tcW w:w="813" w:type="pct"/>
          </w:tcPr>
          <w:p w14:paraId="5B34252F" w14:textId="77777777" w:rsidR="004443EA" w:rsidRPr="00626E4C" w:rsidRDefault="004443EA" w:rsidP="004443EA">
            <w:pPr>
              <w:jc w:val="both"/>
            </w:pPr>
          </w:p>
        </w:tc>
        <w:tc>
          <w:tcPr>
            <w:tcW w:w="786" w:type="pct"/>
          </w:tcPr>
          <w:p w14:paraId="7A83578F" w14:textId="77777777" w:rsidR="004443EA" w:rsidRPr="00626E4C" w:rsidRDefault="004443EA" w:rsidP="004443EA">
            <w:pPr>
              <w:jc w:val="both"/>
            </w:pPr>
          </w:p>
        </w:tc>
        <w:tc>
          <w:tcPr>
            <w:tcW w:w="729" w:type="pct"/>
          </w:tcPr>
          <w:p w14:paraId="1BC300D6" w14:textId="77777777" w:rsidR="004443EA" w:rsidRPr="00626E4C" w:rsidRDefault="004443EA" w:rsidP="004443EA">
            <w:pPr>
              <w:jc w:val="both"/>
            </w:pPr>
          </w:p>
        </w:tc>
        <w:tc>
          <w:tcPr>
            <w:tcW w:w="597" w:type="pct"/>
          </w:tcPr>
          <w:p w14:paraId="2303DD32" w14:textId="77777777" w:rsidR="004443EA" w:rsidRPr="00626E4C" w:rsidRDefault="004443EA" w:rsidP="004443EA">
            <w:pPr>
              <w:jc w:val="both"/>
            </w:pPr>
          </w:p>
        </w:tc>
      </w:tr>
      <w:tr w:rsidR="004443EA" w:rsidRPr="00626E4C" w14:paraId="6ED298EB" w14:textId="77777777" w:rsidTr="004443EA">
        <w:tc>
          <w:tcPr>
            <w:tcW w:w="207" w:type="pct"/>
            <w:shd w:val="clear" w:color="auto" w:fill="BFBFBF"/>
          </w:tcPr>
          <w:p w14:paraId="31311ADB" w14:textId="77777777" w:rsidR="004443EA" w:rsidRPr="00626E4C" w:rsidRDefault="004443EA" w:rsidP="004443EA">
            <w:pPr>
              <w:jc w:val="both"/>
            </w:pPr>
          </w:p>
        </w:tc>
        <w:tc>
          <w:tcPr>
            <w:tcW w:w="364" w:type="pct"/>
          </w:tcPr>
          <w:p w14:paraId="43E01694" w14:textId="77777777" w:rsidR="004443EA" w:rsidRPr="00626E4C" w:rsidRDefault="004443EA" w:rsidP="004443EA">
            <w:pPr>
              <w:jc w:val="both"/>
            </w:pPr>
          </w:p>
        </w:tc>
        <w:tc>
          <w:tcPr>
            <w:tcW w:w="736" w:type="pct"/>
          </w:tcPr>
          <w:p w14:paraId="06CF0F80" w14:textId="77777777" w:rsidR="004443EA" w:rsidRPr="00626E4C" w:rsidRDefault="004443EA" w:rsidP="004443EA">
            <w:pPr>
              <w:jc w:val="both"/>
            </w:pPr>
          </w:p>
        </w:tc>
        <w:tc>
          <w:tcPr>
            <w:tcW w:w="767" w:type="pct"/>
          </w:tcPr>
          <w:p w14:paraId="50924BE9" w14:textId="77777777" w:rsidR="004443EA" w:rsidRPr="00626E4C" w:rsidRDefault="004443EA" w:rsidP="004443EA">
            <w:pPr>
              <w:jc w:val="both"/>
            </w:pPr>
          </w:p>
        </w:tc>
        <w:tc>
          <w:tcPr>
            <w:tcW w:w="813" w:type="pct"/>
          </w:tcPr>
          <w:p w14:paraId="1776FC25" w14:textId="77777777" w:rsidR="004443EA" w:rsidRPr="00626E4C" w:rsidRDefault="004443EA" w:rsidP="004443EA">
            <w:pPr>
              <w:jc w:val="both"/>
            </w:pPr>
          </w:p>
        </w:tc>
        <w:tc>
          <w:tcPr>
            <w:tcW w:w="786" w:type="pct"/>
          </w:tcPr>
          <w:p w14:paraId="4AB3CA64" w14:textId="77777777" w:rsidR="004443EA" w:rsidRPr="00626E4C" w:rsidRDefault="004443EA" w:rsidP="004443EA">
            <w:pPr>
              <w:jc w:val="both"/>
            </w:pPr>
          </w:p>
        </w:tc>
        <w:tc>
          <w:tcPr>
            <w:tcW w:w="729" w:type="pct"/>
          </w:tcPr>
          <w:p w14:paraId="6E684BF2" w14:textId="77777777" w:rsidR="004443EA" w:rsidRPr="00626E4C" w:rsidRDefault="004443EA" w:rsidP="004443EA">
            <w:pPr>
              <w:jc w:val="both"/>
            </w:pPr>
          </w:p>
        </w:tc>
        <w:tc>
          <w:tcPr>
            <w:tcW w:w="597" w:type="pct"/>
          </w:tcPr>
          <w:p w14:paraId="32367927" w14:textId="77777777" w:rsidR="004443EA" w:rsidRPr="00626E4C" w:rsidRDefault="004443EA" w:rsidP="004443EA">
            <w:pPr>
              <w:jc w:val="both"/>
            </w:pPr>
          </w:p>
        </w:tc>
      </w:tr>
      <w:tr w:rsidR="004443EA" w:rsidRPr="00626E4C" w14:paraId="7F6E411E" w14:textId="77777777" w:rsidTr="004443EA">
        <w:tc>
          <w:tcPr>
            <w:tcW w:w="207" w:type="pct"/>
            <w:shd w:val="clear" w:color="auto" w:fill="BFBFBF"/>
          </w:tcPr>
          <w:p w14:paraId="204161B7" w14:textId="77777777" w:rsidR="004443EA" w:rsidRPr="00626E4C" w:rsidRDefault="004443EA" w:rsidP="004443EA">
            <w:pPr>
              <w:jc w:val="both"/>
            </w:pPr>
          </w:p>
        </w:tc>
        <w:tc>
          <w:tcPr>
            <w:tcW w:w="364" w:type="pct"/>
          </w:tcPr>
          <w:p w14:paraId="074E6427" w14:textId="77777777" w:rsidR="004443EA" w:rsidRPr="00626E4C" w:rsidRDefault="004443EA" w:rsidP="004443EA">
            <w:pPr>
              <w:jc w:val="both"/>
            </w:pPr>
          </w:p>
        </w:tc>
        <w:tc>
          <w:tcPr>
            <w:tcW w:w="736" w:type="pct"/>
          </w:tcPr>
          <w:p w14:paraId="6564E842" w14:textId="77777777" w:rsidR="004443EA" w:rsidRPr="00626E4C" w:rsidRDefault="004443EA" w:rsidP="004443EA">
            <w:pPr>
              <w:jc w:val="both"/>
            </w:pPr>
          </w:p>
        </w:tc>
        <w:tc>
          <w:tcPr>
            <w:tcW w:w="767" w:type="pct"/>
          </w:tcPr>
          <w:p w14:paraId="6B2F1FBD" w14:textId="77777777" w:rsidR="004443EA" w:rsidRPr="00626E4C" w:rsidRDefault="004443EA" w:rsidP="004443EA">
            <w:pPr>
              <w:jc w:val="both"/>
            </w:pPr>
          </w:p>
        </w:tc>
        <w:tc>
          <w:tcPr>
            <w:tcW w:w="813" w:type="pct"/>
          </w:tcPr>
          <w:p w14:paraId="09E187DB" w14:textId="77777777" w:rsidR="004443EA" w:rsidRPr="00626E4C" w:rsidRDefault="004443EA" w:rsidP="004443EA">
            <w:pPr>
              <w:jc w:val="both"/>
            </w:pPr>
          </w:p>
        </w:tc>
        <w:tc>
          <w:tcPr>
            <w:tcW w:w="786" w:type="pct"/>
          </w:tcPr>
          <w:p w14:paraId="2C258924" w14:textId="77777777" w:rsidR="004443EA" w:rsidRPr="00626E4C" w:rsidRDefault="004443EA" w:rsidP="004443EA">
            <w:pPr>
              <w:jc w:val="both"/>
            </w:pPr>
          </w:p>
        </w:tc>
        <w:tc>
          <w:tcPr>
            <w:tcW w:w="729" w:type="pct"/>
          </w:tcPr>
          <w:p w14:paraId="370B06D7" w14:textId="77777777" w:rsidR="004443EA" w:rsidRPr="00626E4C" w:rsidRDefault="004443EA" w:rsidP="004443EA">
            <w:pPr>
              <w:jc w:val="both"/>
            </w:pPr>
          </w:p>
        </w:tc>
        <w:tc>
          <w:tcPr>
            <w:tcW w:w="597" w:type="pct"/>
          </w:tcPr>
          <w:p w14:paraId="3D123B00" w14:textId="77777777" w:rsidR="004443EA" w:rsidRPr="00626E4C" w:rsidRDefault="004443EA" w:rsidP="004443EA">
            <w:pPr>
              <w:jc w:val="both"/>
            </w:pPr>
          </w:p>
        </w:tc>
      </w:tr>
      <w:tr w:rsidR="004443EA" w:rsidRPr="00626E4C" w14:paraId="78BA1BD4" w14:textId="77777777" w:rsidTr="004443EA">
        <w:tc>
          <w:tcPr>
            <w:tcW w:w="207" w:type="pct"/>
            <w:shd w:val="clear" w:color="auto" w:fill="BFBFBF"/>
          </w:tcPr>
          <w:p w14:paraId="43C51F19" w14:textId="77777777" w:rsidR="004443EA" w:rsidRPr="00626E4C" w:rsidRDefault="004443EA" w:rsidP="004443EA">
            <w:pPr>
              <w:jc w:val="both"/>
            </w:pPr>
          </w:p>
        </w:tc>
        <w:tc>
          <w:tcPr>
            <w:tcW w:w="364" w:type="pct"/>
          </w:tcPr>
          <w:p w14:paraId="7C46DE04" w14:textId="77777777" w:rsidR="004443EA" w:rsidRPr="00626E4C" w:rsidRDefault="004443EA" w:rsidP="004443EA">
            <w:pPr>
              <w:jc w:val="both"/>
            </w:pPr>
          </w:p>
        </w:tc>
        <w:tc>
          <w:tcPr>
            <w:tcW w:w="736" w:type="pct"/>
          </w:tcPr>
          <w:p w14:paraId="45C03AC9" w14:textId="77777777" w:rsidR="004443EA" w:rsidRPr="00626E4C" w:rsidRDefault="004443EA" w:rsidP="004443EA">
            <w:pPr>
              <w:jc w:val="both"/>
            </w:pPr>
          </w:p>
        </w:tc>
        <w:tc>
          <w:tcPr>
            <w:tcW w:w="767" w:type="pct"/>
          </w:tcPr>
          <w:p w14:paraId="7A9C0A42" w14:textId="77777777" w:rsidR="004443EA" w:rsidRPr="00626E4C" w:rsidRDefault="004443EA" w:rsidP="004443EA">
            <w:pPr>
              <w:jc w:val="both"/>
            </w:pPr>
          </w:p>
        </w:tc>
        <w:tc>
          <w:tcPr>
            <w:tcW w:w="813" w:type="pct"/>
          </w:tcPr>
          <w:p w14:paraId="4F426CA1" w14:textId="77777777" w:rsidR="004443EA" w:rsidRPr="00626E4C" w:rsidRDefault="004443EA" w:rsidP="004443EA">
            <w:pPr>
              <w:jc w:val="both"/>
            </w:pPr>
          </w:p>
        </w:tc>
        <w:tc>
          <w:tcPr>
            <w:tcW w:w="786" w:type="pct"/>
          </w:tcPr>
          <w:p w14:paraId="424E30A2" w14:textId="77777777" w:rsidR="004443EA" w:rsidRPr="00626E4C" w:rsidRDefault="004443EA" w:rsidP="004443EA">
            <w:pPr>
              <w:jc w:val="both"/>
            </w:pPr>
          </w:p>
        </w:tc>
        <w:tc>
          <w:tcPr>
            <w:tcW w:w="729" w:type="pct"/>
          </w:tcPr>
          <w:p w14:paraId="4CAC9004" w14:textId="77777777" w:rsidR="004443EA" w:rsidRPr="00626E4C" w:rsidRDefault="004443EA" w:rsidP="004443EA">
            <w:pPr>
              <w:jc w:val="both"/>
            </w:pPr>
          </w:p>
        </w:tc>
        <w:tc>
          <w:tcPr>
            <w:tcW w:w="597" w:type="pct"/>
          </w:tcPr>
          <w:p w14:paraId="131DC924" w14:textId="77777777" w:rsidR="004443EA" w:rsidRPr="00626E4C" w:rsidRDefault="004443EA" w:rsidP="004443EA">
            <w:pPr>
              <w:jc w:val="both"/>
            </w:pPr>
          </w:p>
        </w:tc>
      </w:tr>
      <w:tr w:rsidR="004443EA" w:rsidRPr="00626E4C" w14:paraId="418850B4" w14:textId="77777777" w:rsidTr="004443EA">
        <w:tc>
          <w:tcPr>
            <w:tcW w:w="207" w:type="pct"/>
            <w:shd w:val="clear" w:color="auto" w:fill="BFBFBF"/>
          </w:tcPr>
          <w:p w14:paraId="16CA853C" w14:textId="77777777" w:rsidR="004443EA" w:rsidRPr="00626E4C" w:rsidRDefault="004443EA" w:rsidP="004443EA">
            <w:pPr>
              <w:jc w:val="both"/>
            </w:pPr>
          </w:p>
        </w:tc>
        <w:tc>
          <w:tcPr>
            <w:tcW w:w="364" w:type="pct"/>
          </w:tcPr>
          <w:p w14:paraId="726613F4" w14:textId="77777777" w:rsidR="004443EA" w:rsidRPr="00626E4C" w:rsidRDefault="004443EA" w:rsidP="004443EA">
            <w:pPr>
              <w:jc w:val="both"/>
            </w:pPr>
          </w:p>
        </w:tc>
        <w:tc>
          <w:tcPr>
            <w:tcW w:w="736" w:type="pct"/>
          </w:tcPr>
          <w:p w14:paraId="51186A94" w14:textId="77777777" w:rsidR="004443EA" w:rsidRPr="00626E4C" w:rsidRDefault="004443EA" w:rsidP="004443EA">
            <w:pPr>
              <w:jc w:val="both"/>
            </w:pPr>
          </w:p>
        </w:tc>
        <w:tc>
          <w:tcPr>
            <w:tcW w:w="767" w:type="pct"/>
          </w:tcPr>
          <w:p w14:paraId="30BDA22F" w14:textId="77777777" w:rsidR="004443EA" w:rsidRPr="00626E4C" w:rsidRDefault="004443EA" w:rsidP="004443EA">
            <w:pPr>
              <w:jc w:val="both"/>
            </w:pPr>
          </w:p>
        </w:tc>
        <w:tc>
          <w:tcPr>
            <w:tcW w:w="813" w:type="pct"/>
          </w:tcPr>
          <w:p w14:paraId="7603A68F" w14:textId="77777777" w:rsidR="004443EA" w:rsidRPr="00626E4C" w:rsidRDefault="004443EA" w:rsidP="004443EA">
            <w:pPr>
              <w:jc w:val="both"/>
            </w:pPr>
          </w:p>
        </w:tc>
        <w:tc>
          <w:tcPr>
            <w:tcW w:w="786" w:type="pct"/>
          </w:tcPr>
          <w:p w14:paraId="0519B2B7" w14:textId="77777777" w:rsidR="004443EA" w:rsidRPr="00626E4C" w:rsidRDefault="004443EA" w:rsidP="004443EA">
            <w:pPr>
              <w:jc w:val="both"/>
            </w:pPr>
          </w:p>
        </w:tc>
        <w:tc>
          <w:tcPr>
            <w:tcW w:w="729" w:type="pct"/>
          </w:tcPr>
          <w:p w14:paraId="45E9C636" w14:textId="77777777" w:rsidR="004443EA" w:rsidRPr="00626E4C" w:rsidRDefault="004443EA" w:rsidP="004443EA">
            <w:pPr>
              <w:jc w:val="both"/>
            </w:pPr>
          </w:p>
        </w:tc>
        <w:tc>
          <w:tcPr>
            <w:tcW w:w="597" w:type="pct"/>
          </w:tcPr>
          <w:p w14:paraId="3465D425" w14:textId="77777777" w:rsidR="004443EA" w:rsidRPr="00626E4C" w:rsidRDefault="004443EA" w:rsidP="004443EA">
            <w:pPr>
              <w:jc w:val="both"/>
            </w:pPr>
          </w:p>
        </w:tc>
      </w:tr>
    </w:tbl>
    <w:p w14:paraId="122C01B5" w14:textId="77777777" w:rsidR="004443EA" w:rsidRDefault="004443EA" w:rsidP="004443EA">
      <w:pPr>
        <w:rPr>
          <w:lang w:val="en-US"/>
        </w:rPr>
        <w:sectPr w:rsidR="004443EA" w:rsidSect="00C7006E">
          <w:footnotePr>
            <w:numRestart w:val="eachPage"/>
          </w:footnotePr>
          <w:pgSz w:w="11906" w:h="16838" w:code="9"/>
          <w:pgMar w:top="709" w:right="1021" w:bottom="567" w:left="1247" w:header="737" w:footer="680" w:gutter="0"/>
          <w:cols w:space="708"/>
          <w:docGrid w:linePitch="360"/>
        </w:sectPr>
      </w:pPr>
      <w:r>
        <w:rPr>
          <w:lang w:val="en-US"/>
        </w:rPr>
        <w:br w:type="page"/>
      </w:r>
    </w:p>
    <w:p w14:paraId="48151945" w14:textId="70938092" w:rsidR="004443EA" w:rsidRPr="00900354" w:rsidRDefault="004443EA" w:rsidP="00697260">
      <w:pPr>
        <w:spacing w:after="240"/>
        <w:jc w:val="both"/>
        <w:outlineLvl w:val="0"/>
      </w:pPr>
      <w:bookmarkStart w:id="238" w:name="_Toc181624346"/>
      <w:bookmarkStart w:id="239" w:name="_Toc525906717"/>
      <w:bookmarkStart w:id="240" w:name="_Toc181796175"/>
      <w:bookmarkStart w:id="241" w:name="_Toc183181377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lastRenderedPageBreak/>
        <w:t xml:space="preserve">ПРИЛОЖЕНИЕ </w:t>
      </w:r>
      <w:r w:rsidRPr="004443EA">
        <w:rPr>
          <w:rFonts w:ascii="Arial" w:eastAsia="Calibri" w:hAnsi="Arial" w:cs="Arial"/>
          <w:b/>
          <w:sz w:val="32"/>
          <w:szCs w:val="22"/>
          <w:lang w:eastAsia="en-US"/>
        </w:rPr>
        <w:t>7</w:t>
      </w:r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>. СХЕМА ЭКС</w:t>
      </w:r>
      <w:bookmarkStart w:id="242" w:name="седьмая"/>
      <w:bookmarkEnd w:id="242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>ТРЕННОГО МЕДИЦИНСКОГО РЕАГИРО</w:t>
      </w:r>
      <w:r w:rsidR="00900354">
        <w:rPr>
          <w:rFonts w:ascii="Arial" w:eastAsia="Calibri" w:hAnsi="Arial" w:cs="Arial"/>
          <w:b/>
          <w:sz w:val="32"/>
          <w:szCs w:val="22"/>
          <w:lang w:eastAsia="en-US"/>
        </w:rPr>
        <w:t>ВА</w:t>
      </w:r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>НИЯ</w:t>
      </w:r>
      <w:bookmarkEnd w:id="238"/>
      <w:bookmarkEnd w:id="239"/>
      <w:bookmarkEnd w:id="240"/>
      <w:r w:rsidR="00900354">
        <w:rPr>
          <w:noProof/>
        </w:rPr>
        <w:drawing>
          <wp:inline distT="0" distB="0" distL="0" distR="0" wp14:anchorId="4C9E95FE" wp14:editId="36E0FEAC">
            <wp:extent cx="9252585" cy="557149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252585" cy="5571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41"/>
    </w:p>
    <w:p w14:paraId="23E0DEB0" w14:textId="77777777" w:rsidR="004443EA" w:rsidRDefault="004443EA" w:rsidP="004443EA">
      <w:pPr>
        <w:pStyle w:val="S0"/>
        <w:sectPr w:rsidR="004443EA" w:rsidSect="006847AA">
          <w:footnotePr>
            <w:numRestart w:val="eachPage"/>
          </w:footnotePr>
          <w:pgSz w:w="16839" w:h="11907" w:orient="landscape" w:code="9"/>
          <w:pgMar w:top="567" w:right="1021" w:bottom="567" w:left="1247" w:header="737" w:footer="684" w:gutter="0"/>
          <w:cols w:space="708"/>
          <w:docGrid w:linePitch="360"/>
        </w:sectPr>
      </w:pPr>
    </w:p>
    <w:p w14:paraId="757CEC9E" w14:textId="130AD722" w:rsidR="00DB751B" w:rsidRPr="003A018B" w:rsidRDefault="00D546EB" w:rsidP="003A018B">
      <w:pPr>
        <w:spacing w:after="240"/>
        <w:jc w:val="both"/>
        <w:outlineLvl w:val="0"/>
        <w:rPr>
          <w:rFonts w:ascii="Arial" w:eastAsia="Calibri" w:hAnsi="Arial" w:cs="Arial"/>
          <w:b/>
          <w:sz w:val="32"/>
          <w:szCs w:val="22"/>
          <w:lang w:eastAsia="en-US"/>
        </w:rPr>
      </w:pPr>
      <w:bookmarkStart w:id="243" w:name="_Приложение_5._журнал"/>
      <w:bookmarkStart w:id="244" w:name="_Приложение_6._схема"/>
      <w:bookmarkStart w:id="245" w:name="_Приложение_6._ФОРМА"/>
      <w:bookmarkStart w:id="246" w:name="_ПРИЛОЖЕНИЕ_5._ФОРМА"/>
      <w:bookmarkStart w:id="247" w:name="_Toc181624337"/>
      <w:bookmarkStart w:id="248" w:name="_Toc181796166"/>
      <w:bookmarkStart w:id="249" w:name="_Toc183181378"/>
      <w:bookmarkStart w:id="250" w:name="_Toc448908106"/>
      <w:bookmarkStart w:id="251" w:name="_Toc530490442"/>
      <w:bookmarkStart w:id="252" w:name="_Toc398289291"/>
      <w:bookmarkStart w:id="253" w:name="_Toc398300898"/>
      <w:bookmarkStart w:id="254" w:name="_Toc398643614"/>
      <w:bookmarkStart w:id="255" w:name="_Toc410836233"/>
      <w:bookmarkStart w:id="256" w:name="_Toc31815266"/>
      <w:bookmarkEnd w:id="243"/>
      <w:bookmarkEnd w:id="244"/>
      <w:bookmarkEnd w:id="245"/>
      <w:bookmarkEnd w:id="246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lastRenderedPageBreak/>
        <w:t xml:space="preserve">ПРИЛОЖЕНИЕ </w:t>
      </w:r>
      <w:r w:rsidR="00323D05" w:rsidRPr="00AD3ED9">
        <w:rPr>
          <w:rFonts w:ascii="Arial" w:eastAsia="Calibri" w:hAnsi="Arial" w:cs="Arial"/>
          <w:b/>
          <w:sz w:val="32"/>
          <w:szCs w:val="22"/>
          <w:lang w:eastAsia="en-US"/>
        </w:rPr>
        <w:t>8</w:t>
      </w:r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>. ФО</w:t>
      </w:r>
      <w:bookmarkStart w:id="257" w:name="восьмая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>Р</w:t>
      </w:r>
      <w:bookmarkEnd w:id="257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>МА ЖУРНАЛА ПРОВЕРКИ МЕДИЦИНСКОГО ОБОРУДОВАНИЯ</w:t>
      </w:r>
      <w:bookmarkEnd w:id="247"/>
      <w:bookmarkEnd w:id="248"/>
      <w:bookmarkEnd w:id="249"/>
    </w:p>
    <w:p w14:paraId="548E6567" w14:textId="77777777" w:rsidR="00DB751B" w:rsidRPr="00626E4C" w:rsidRDefault="00DB751B" w:rsidP="00DB751B"/>
    <w:p w14:paraId="75D511EE" w14:textId="77777777" w:rsidR="00DB751B" w:rsidRPr="00F975BF" w:rsidRDefault="00DB751B" w:rsidP="00DB751B">
      <w:pPr>
        <w:jc w:val="both"/>
        <w:rPr>
          <w:sz w:val="20"/>
          <w:szCs w:val="20"/>
        </w:rPr>
      </w:pPr>
      <w:r w:rsidRPr="00F975BF">
        <w:rPr>
          <w:sz w:val="20"/>
          <w:szCs w:val="20"/>
        </w:rPr>
        <w:t xml:space="preserve">Дата: </w:t>
      </w:r>
      <w:r>
        <w:rPr>
          <w:sz w:val="20"/>
          <w:szCs w:val="20"/>
        </w:rPr>
        <w:t>«</w:t>
      </w:r>
      <w:r w:rsidRPr="00F975BF">
        <w:rPr>
          <w:sz w:val="20"/>
          <w:szCs w:val="20"/>
        </w:rPr>
        <w:t>____</w:t>
      </w:r>
      <w:r>
        <w:rPr>
          <w:sz w:val="20"/>
          <w:szCs w:val="20"/>
        </w:rPr>
        <w:t>»</w:t>
      </w:r>
      <w:r w:rsidRPr="00F975BF">
        <w:rPr>
          <w:sz w:val="20"/>
          <w:szCs w:val="20"/>
        </w:rPr>
        <w:t xml:space="preserve"> _______________20____</w:t>
      </w:r>
    </w:p>
    <w:p w14:paraId="0A1DDEC9" w14:textId="77777777" w:rsidR="00DB751B" w:rsidRPr="00F975BF" w:rsidRDefault="00DB751B" w:rsidP="00DB751B">
      <w:pPr>
        <w:jc w:val="both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2"/>
        <w:gridCol w:w="2193"/>
        <w:gridCol w:w="2197"/>
        <w:gridCol w:w="2343"/>
        <w:gridCol w:w="2343"/>
      </w:tblGrid>
      <w:tr w:rsidR="00196001" w:rsidRPr="00626E4C" w14:paraId="4737508F" w14:textId="77777777" w:rsidTr="00DB751B">
        <w:trPr>
          <w:trHeight w:val="630"/>
        </w:trPr>
        <w:tc>
          <w:tcPr>
            <w:tcW w:w="286" w:type="pct"/>
            <w:shd w:val="clear" w:color="auto" w:fill="BFBFBF"/>
            <w:vAlign w:val="center"/>
          </w:tcPr>
          <w:p w14:paraId="36F87A4B" w14:textId="77777777" w:rsidR="00DB751B" w:rsidRPr="00F975BF" w:rsidRDefault="00DB751B" w:rsidP="00DB751B">
            <w:pPr>
              <w:jc w:val="center"/>
              <w:rPr>
                <w:sz w:val="20"/>
                <w:szCs w:val="20"/>
              </w:rPr>
            </w:pPr>
            <w:r w:rsidRPr="00F975BF">
              <w:rPr>
                <w:sz w:val="20"/>
                <w:szCs w:val="20"/>
              </w:rPr>
              <w:t>№ п/п</w:t>
            </w:r>
          </w:p>
        </w:tc>
        <w:tc>
          <w:tcPr>
            <w:tcW w:w="1139" w:type="pct"/>
            <w:shd w:val="clear" w:color="auto" w:fill="BFBFBF"/>
            <w:vAlign w:val="center"/>
          </w:tcPr>
          <w:p w14:paraId="75786EB4" w14:textId="77777777" w:rsidR="00DB751B" w:rsidRPr="00F975BF" w:rsidRDefault="00DB751B" w:rsidP="00DB751B">
            <w:pPr>
              <w:jc w:val="center"/>
              <w:rPr>
                <w:sz w:val="20"/>
                <w:szCs w:val="20"/>
              </w:rPr>
            </w:pPr>
            <w:r w:rsidRPr="00F975BF">
              <w:rPr>
                <w:sz w:val="20"/>
                <w:szCs w:val="20"/>
              </w:rPr>
              <w:t>Название оборудования</w:t>
            </w:r>
          </w:p>
        </w:tc>
        <w:tc>
          <w:tcPr>
            <w:tcW w:w="1141" w:type="pct"/>
            <w:shd w:val="clear" w:color="auto" w:fill="BFBFBF"/>
            <w:vAlign w:val="center"/>
          </w:tcPr>
          <w:p w14:paraId="283BD8F7" w14:textId="77777777" w:rsidR="00DB751B" w:rsidRPr="00F975BF" w:rsidRDefault="00DB751B" w:rsidP="00DB751B">
            <w:pPr>
              <w:jc w:val="center"/>
              <w:rPr>
                <w:sz w:val="20"/>
                <w:szCs w:val="20"/>
              </w:rPr>
            </w:pPr>
            <w:r w:rsidRPr="00F975BF">
              <w:rPr>
                <w:sz w:val="20"/>
                <w:szCs w:val="20"/>
              </w:rPr>
              <w:t>Готовность к работе</w:t>
            </w:r>
          </w:p>
        </w:tc>
        <w:tc>
          <w:tcPr>
            <w:tcW w:w="1217" w:type="pct"/>
            <w:shd w:val="clear" w:color="auto" w:fill="BFBFBF"/>
            <w:vAlign w:val="center"/>
          </w:tcPr>
          <w:p w14:paraId="1AFF5306" w14:textId="77777777" w:rsidR="00DB751B" w:rsidRPr="00F975BF" w:rsidRDefault="00DB751B" w:rsidP="00DB751B">
            <w:pPr>
              <w:jc w:val="center"/>
              <w:rPr>
                <w:sz w:val="20"/>
                <w:szCs w:val="20"/>
              </w:rPr>
            </w:pPr>
            <w:r w:rsidRPr="00F975BF">
              <w:rPr>
                <w:sz w:val="20"/>
                <w:szCs w:val="20"/>
              </w:rPr>
              <w:t>Комментарии</w:t>
            </w:r>
          </w:p>
        </w:tc>
        <w:tc>
          <w:tcPr>
            <w:tcW w:w="1217" w:type="pct"/>
            <w:shd w:val="clear" w:color="auto" w:fill="BFBFBF"/>
            <w:vAlign w:val="center"/>
          </w:tcPr>
          <w:p w14:paraId="5020D81B" w14:textId="77777777" w:rsidR="00DB751B" w:rsidRPr="00F975BF" w:rsidRDefault="00DB751B" w:rsidP="00DB751B">
            <w:pPr>
              <w:jc w:val="center"/>
              <w:rPr>
                <w:sz w:val="20"/>
                <w:szCs w:val="20"/>
              </w:rPr>
            </w:pPr>
            <w:r w:rsidRPr="00F975BF">
              <w:rPr>
                <w:sz w:val="20"/>
                <w:szCs w:val="20"/>
              </w:rPr>
              <w:t>Врач</w:t>
            </w:r>
            <w:r>
              <w:rPr>
                <w:sz w:val="20"/>
                <w:szCs w:val="20"/>
              </w:rPr>
              <w:t>,</w:t>
            </w:r>
          </w:p>
          <w:p w14:paraId="170F763A" w14:textId="77777777" w:rsidR="00DB751B" w:rsidRPr="00F975BF" w:rsidRDefault="00DB751B" w:rsidP="00DB751B">
            <w:pPr>
              <w:jc w:val="center"/>
              <w:rPr>
                <w:sz w:val="20"/>
                <w:szCs w:val="20"/>
              </w:rPr>
            </w:pPr>
            <w:r w:rsidRPr="00F975BF">
              <w:rPr>
                <w:sz w:val="20"/>
                <w:szCs w:val="20"/>
              </w:rPr>
              <w:t>фельдшер</w:t>
            </w:r>
          </w:p>
        </w:tc>
      </w:tr>
      <w:tr w:rsidR="00196001" w:rsidRPr="00626E4C" w14:paraId="7F750EB0" w14:textId="77777777" w:rsidTr="00DB751B">
        <w:trPr>
          <w:trHeight w:val="630"/>
        </w:trPr>
        <w:tc>
          <w:tcPr>
            <w:tcW w:w="286" w:type="pct"/>
            <w:shd w:val="clear" w:color="auto" w:fill="BFBFBF"/>
          </w:tcPr>
          <w:p w14:paraId="301A4E59" w14:textId="77777777" w:rsidR="00DB751B" w:rsidRPr="00F975BF" w:rsidRDefault="00DB751B" w:rsidP="00DB751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9" w:type="pct"/>
          </w:tcPr>
          <w:p w14:paraId="7C3C8259" w14:textId="77777777" w:rsidR="00DB751B" w:rsidRPr="00626E4C" w:rsidRDefault="00DB751B" w:rsidP="00DB751B">
            <w:pPr>
              <w:jc w:val="both"/>
            </w:pPr>
          </w:p>
        </w:tc>
        <w:tc>
          <w:tcPr>
            <w:tcW w:w="1141" w:type="pct"/>
          </w:tcPr>
          <w:p w14:paraId="38617E41" w14:textId="77777777" w:rsidR="00DB751B" w:rsidRPr="00626E4C" w:rsidRDefault="00DB751B" w:rsidP="00DB751B">
            <w:pPr>
              <w:jc w:val="both"/>
            </w:pPr>
          </w:p>
        </w:tc>
        <w:tc>
          <w:tcPr>
            <w:tcW w:w="1217" w:type="pct"/>
          </w:tcPr>
          <w:p w14:paraId="0F354913" w14:textId="77777777" w:rsidR="00DB751B" w:rsidRPr="00626E4C" w:rsidRDefault="00DB751B" w:rsidP="00DB751B">
            <w:pPr>
              <w:jc w:val="both"/>
            </w:pPr>
          </w:p>
        </w:tc>
        <w:tc>
          <w:tcPr>
            <w:tcW w:w="1217" w:type="pct"/>
          </w:tcPr>
          <w:p w14:paraId="0A411FFE" w14:textId="77777777" w:rsidR="00DB751B" w:rsidRPr="00626E4C" w:rsidRDefault="00DB751B" w:rsidP="00DB751B">
            <w:pPr>
              <w:jc w:val="both"/>
            </w:pPr>
          </w:p>
        </w:tc>
      </w:tr>
      <w:tr w:rsidR="00196001" w:rsidRPr="00626E4C" w14:paraId="2C14415F" w14:textId="77777777" w:rsidTr="00DB751B">
        <w:trPr>
          <w:trHeight w:val="630"/>
        </w:trPr>
        <w:tc>
          <w:tcPr>
            <w:tcW w:w="286" w:type="pct"/>
            <w:shd w:val="clear" w:color="auto" w:fill="BFBFBF"/>
          </w:tcPr>
          <w:p w14:paraId="48C177B7" w14:textId="77777777" w:rsidR="00DB751B" w:rsidRPr="00F975BF" w:rsidRDefault="00DB751B" w:rsidP="00DB751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9" w:type="pct"/>
          </w:tcPr>
          <w:p w14:paraId="411A7209" w14:textId="77777777" w:rsidR="00DB751B" w:rsidRPr="00626E4C" w:rsidRDefault="00DB751B" w:rsidP="00DB751B">
            <w:pPr>
              <w:jc w:val="both"/>
            </w:pPr>
          </w:p>
        </w:tc>
        <w:tc>
          <w:tcPr>
            <w:tcW w:w="1141" w:type="pct"/>
          </w:tcPr>
          <w:p w14:paraId="2E9592D8" w14:textId="77777777" w:rsidR="00DB751B" w:rsidRPr="00626E4C" w:rsidRDefault="00DB751B" w:rsidP="00DB751B">
            <w:pPr>
              <w:jc w:val="both"/>
            </w:pPr>
          </w:p>
        </w:tc>
        <w:tc>
          <w:tcPr>
            <w:tcW w:w="1217" w:type="pct"/>
          </w:tcPr>
          <w:p w14:paraId="3B2F3E90" w14:textId="77777777" w:rsidR="00DB751B" w:rsidRPr="00626E4C" w:rsidRDefault="00DB751B" w:rsidP="00DB751B">
            <w:pPr>
              <w:jc w:val="both"/>
            </w:pPr>
          </w:p>
        </w:tc>
        <w:tc>
          <w:tcPr>
            <w:tcW w:w="1217" w:type="pct"/>
          </w:tcPr>
          <w:p w14:paraId="1E7FE8D7" w14:textId="77777777" w:rsidR="00DB751B" w:rsidRPr="00626E4C" w:rsidRDefault="00DB751B" w:rsidP="00DB751B">
            <w:pPr>
              <w:jc w:val="both"/>
            </w:pPr>
          </w:p>
        </w:tc>
      </w:tr>
    </w:tbl>
    <w:p w14:paraId="6EEF82E1" w14:textId="1C7C50C9" w:rsidR="00DB751B" w:rsidRPr="00DB751B" w:rsidRDefault="00DB751B" w:rsidP="00DB751B"/>
    <w:p w14:paraId="2BFB69C8" w14:textId="77777777" w:rsidR="00CC17D7" w:rsidRDefault="00CC17D7" w:rsidP="0082546F">
      <w:pPr>
        <w:pStyle w:val="21"/>
        <w:spacing w:before="120"/>
      </w:pPr>
      <w:r>
        <w:br w:type="page"/>
      </w:r>
    </w:p>
    <w:p w14:paraId="4888AE59" w14:textId="719309BA" w:rsidR="00A24C2B" w:rsidRPr="003A018B" w:rsidRDefault="00D546EB" w:rsidP="003A018B">
      <w:pPr>
        <w:spacing w:after="240"/>
        <w:jc w:val="both"/>
        <w:outlineLvl w:val="0"/>
        <w:rPr>
          <w:rFonts w:ascii="Arial" w:eastAsia="Calibri" w:hAnsi="Arial" w:cs="Arial"/>
          <w:b/>
          <w:sz w:val="32"/>
          <w:szCs w:val="22"/>
          <w:lang w:eastAsia="en-US"/>
        </w:rPr>
      </w:pPr>
      <w:bookmarkStart w:id="258" w:name="_Toc181624338"/>
      <w:bookmarkStart w:id="259" w:name="_Toc181796167"/>
      <w:bookmarkStart w:id="260" w:name="_Toc183181379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lastRenderedPageBreak/>
        <w:t>ПРИЛОЖЕНИЕ </w:t>
      </w:r>
      <w:r w:rsidR="00323D05" w:rsidRPr="00AD3ED9">
        <w:rPr>
          <w:rFonts w:ascii="Arial" w:eastAsia="Calibri" w:hAnsi="Arial" w:cs="Arial"/>
          <w:b/>
          <w:sz w:val="32"/>
          <w:szCs w:val="22"/>
          <w:lang w:eastAsia="en-US"/>
        </w:rPr>
        <w:t>9</w:t>
      </w:r>
      <w:bookmarkEnd w:id="250"/>
      <w:bookmarkEnd w:id="251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 xml:space="preserve">. </w:t>
      </w:r>
      <w:bookmarkStart w:id="261" w:name="_Toc448908107"/>
      <w:bookmarkStart w:id="262" w:name="_Toc530490443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>ФО</w:t>
      </w:r>
      <w:bookmarkStart w:id="263" w:name="девятая"/>
      <w:bookmarkEnd w:id="263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>РМА ОТЧЕТА О СЛУЧАЕ МЕДИЦИНСКОЙ ЭВАКУАЦИИ</w:t>
      </w:r>
      <w:bookmarkEnd w:id="252"/>
      <w:bookmarkEnd w:id="253"/>
      <w:bookmarkEnd w:id="254"/>
      <w:bookmarkEnd w:id="255"/>
      <w:bookmarkEnd w:id="256"/>
      <w:bookmarkEnd w:id="258"/>
      <w:bookmarkEnd w:id="259"/>
      <w:bookmarkEnd w:id="260"/>
      <w:bookmarkEnd w:id="261"/>
      <w:bookmarkEnd w:id="262"/>
    </w:p>
    <w:p w14:paraId="02193335" w14:textId="77777777" w:rsidR="00B002D4" w:rsidRPr="00626E4C" w:rsidRDefault="00B002D4" w:rsidP="00BC2A2D"/>
    <w:p w14:paraId="1BCE26B6" w14:textId="77777777" w:rsidR="00A24C2B" w:rsidRPr="00626E4C" w:rsidRDefault="00A24C2B" w:rsidP="00BC2A2D">
      <w:pPr>
        <w:ind w:left="-360" w:firstLine="360"/>
        <w:jc w:val="both"/>
      </w:pPr>
      <w:r w:rsidRPr="00626E4C">
        <w:t>Дата, время и место происшествия:</w:t>
      </w:r>
    </w:p>
    <w:p w14:paraId="4EAFDF46" w14:textId="77777777" w:rsidR="00A24C2B" w:rsidRPr="00626E4C" w:rsidRDefault="00A24C2B" w:rsidP="00BC2A2D">
      <w:pPr>
        <w:jc w:val="both"/>
      </w:pPr>
    </w:p>
    <w:p w14:paraId="4C155207" w14:textId="77777777" w:rsidR="00A24C2B" w:rsidRPr="00626E4C" w:rsidRDefault="00A24C2B" w:rsidP="00BC2A2D">
      <w:pPr>
        <w:jc w:val="both"/>
      </w:pPr>
      <w:r w:rsidRPr="00626E4C">
        <w:t>ФИО пострадавшего: __________________________________________________________</w:t>
      </w:r>
      <w:r w:rsidR="00153B67" w:rsidRPr="00626E4C">
        <w:t>___</w:t>
      </w:r>
    </w:p>
    <w:p w14:paraId="68F8A8F6" w14:textId="77777777" w:rsidR="00A24C2B" w:rsidRPr="00626E4C" w:rsidRDefault="00A24C2B" w:rsidP="00BC2A2D">
      <w:pPr>
        <w:jc w:val="both"/>
      </w:pPr>
      <w:r w:rsidRPr="00626E4C">
        <w:t>Год рождения: ________________________________________________________________</w:t>
      </w:r>
      <w:r w:rsidR="00153B67" w:rsidRPr="00626E4C">
        <w:t>___</w:t>
      </w:r>
    </w:p>
    <w:p w14:paraId="2676DE14" w14:textId="77777777" w:rsidR="00A24C2B" w:rsidRPr="00626E4C" w:rsidRDefault="00A24C2B" w:rsidP="00BC2A2D">
      <w:pPr>
        <w:jc w:val="both"/>
      </w:pPr>
      <w:r w:rsidRPr="00626E4C">
        <w:t>Должность и организация: _____________________________________________________</w:t>
      </w:r>
      <w:r w:rsidR="00153B67" w:rsidRPr="00626E4C">
        <w:t>____</w:t>
      </w:r>
    </w:p>
    <w:p w14:paraId="393270A5" w14:textId="77777777" w:rsidR="00A24C2B" w:rsidRPr="00626E4C" w:rsidRDefault="00A24C2B" w:rsidP="00BC2A2D">
      <w:pPr>
        <w:jc w:val="both"/>
      </w:pPr>
      <w:r w:rsidRPr="00626E4C">
        <w:t>Краткое описание происшествия: _______________________________________________</w:t>
      </w:r>
      <w:r w:rsidR="00153B67" w:rsidRPr="00626E4C">
        <w:t>____</w:t>
      </w:r>
    </w:p>
    <w:p w14:paraId="5F183970" w14:textId="77777777" w:rsidR="00A24C2B" w:rsidRPr="00626E4C" w:rsidRDefault="00A24C2B" w:rsidP="00BC2A2D">
      <w:pPr>
        <w:jc w:val="both"/>
      </w:pPr>
      <w:r w:rsidRPr="00626E4C">
        <w:t>_____________________________________________________________________________</w:t>
      </w:r>
      <w:r w:rsidR="00153B67" w:rsidRPr="00626E4C">
        <w:t>___</w:t>
      </w:r>
    </w:p>
    <w:p w14:paraId="3F60732D" w14:textId="44DA595C" w:rsidR="00A24C2B" w:rsidRPr="00626E4C" w:rsidRDefault="00A24C2B" w:rsidP="00BC2A2D">
      <w:pPr>
        <w:jc w:val="both"/>
      </w:pPr>
      <w:r w:rsidRPr="00626E4C">
        <w:t xml:space="preserve">Оказание помощи </w:t>
      </w:r>
      <w:r w:rsidR="002230CC">
        <w:t>на</w:t>
      </w:r>
      <w:r w:rsidRPr="00626E4C">
        <w:t xml:space="preserve"> 1 уровн</w:t>
      </w:r>
      <w:r w:rsidR="002230CC">
        <w:t>е</w:t>
      </w:r>
      <w:r w:rsidRPr="00626E4C">
        <w:t xml:space="preserve"> (время прибытия </w:t>
      </w:r>
      <w:r w:rsidR="00D02381" w:rsidRPr="00626E4C">
        <w:t>очевидца</w:t>
      </w:r>
      <w:r w:rsidR="002230CC">
        <w:t xml:space="preserve"> или </w:t>
      </w:r>
      <w:r w:rsidR="00D02381" w:rsidRPr="00626E4C">
        <w:t>медицинского помощника</w:t>
      </w:r>
      <w:r w:rsidRPr="00626E4C">
        <w:t>, состояние пострадавшего</w:t>
      </w:r>
      <w:r w:rsidR="002230CC">
        <w:t xml:space="preserve"> или </w:t>
      </w:r>
      <w:r w:rsidRPr="00626E4C">
        <w:t>больного на момент начала 1 этапа, объем первой помощи, эффективность проведенных мероприятий, время вызова СМП</w:t>
      </w:r>
      <w:r w:rsidR="002230CC">
        <w:t xml:space="preserve">, </w:t>
      </w:r>
      <w:r w:rsidRPr="00626E4C">
        <w:t>работников здравпункта): _____________________________________________________________________________</w:t>
      </w:r>
      <w:r w:rsidR="00153B67" w:rsidRPr="00626E4C">
        <w:t>___</w:t>
      </w:r>
    </w:p>
    <w:p w14:paraId="722F57FE" w14:textId="77777777" w:rsidR="00A24C2B" w:rsidRPr="00626E4C" w:rsidRDefault="00A24C2B" w:rsidP="00BC2A2D">
      <w:pPr>
        <w:jc w:val="both"/>
      </w:pPr>
      <w:r w:rsidRPr="00626E4C">
        <w:t>_____________________________________________________________________________</w:t>
      </w:r>
      <w:r w:rsidR="00153B67" w:rsidRPr="00626E4C">
        <w:t>___</w:t>
      </w:r>
    </w:p>
    <w:p w14:paraId="1D4F9287" w14:textId="7BCD2FF7" w:rsidR="00A24C2B" w:rsidRPr="00626E4C" w:rsidRDefault="00A24C2B" w:rsidP="00BC2A2D">
      <w:pPr>
        <w:jc w:val="both"/>
      </w:pPr>
      <w:r w:rsidRPr="00626E4C">
        <w:t xml:space="preserve">Оказание помощи </w:t>
      </w:r>
      <w:r w:rsidR="002230CC">
        <w:t>на 2 уровне</w:t>
      </w:r>
      <w:r w:rsidRPr="00626E4C">
        <w:t xml:space="preserve"> на месте происшествия (время прибытия медицинских работников, состояние пострадавшего</w:t>
      </w:r>
      <w:r w:rsidR="0087719F">
        <w:t xml:space="preserve">, </w:t>
      </w:r>
      <w:r w:rsidRPr="00626E4C">
        <w:t xml:space="preserve">больного на момент начала 2 этапа, объем медицинской помощи на </w:t>
      </w:r>
      <w:proofErr w:type="spellStart"/>
      <w:r w:rsidRPr="00626E4C">
        <w:t>догоспитальном</w:t>
      </w:r>
      <w:proofErr w:type="spellEnd"/>
      <w:r w:rsidRPr="00626E4C">
        <w:t xml:space="preserve"> этапе, эффективность проведенных мероприятий): ________________________________________________________________</w:t>
      </w:r>
      <w:r w:rsidR="00153B67" w:rsidRPr="00626E4C">
        <w:t>________________</w:t>
      </w:r>
    </w:p>
    <w:p w14:paraId="10B50436" w14:textId="77777777" w:rsidR="00A24C2B" w:rsidRPr="00626E4C" w:rsidRDefault="00A24C2B" w:rsidP="00BC2A2D">
      <w:pPr>
        <w:jc w:val="both"/>
      </w:pPr>
      <w:r w:rsidRPr="00626E4C">
        <w:t>_____________________________________________________________________________</w:t>
      </w:r>
      <w:r w:rsidR="00153B67" w:rsidRPr="00626E4C">
        <w:t>___</w:t>
      </w:r>
    </w:p>
    <w:p w14:paraId="0B6F43D1" w14:textId="7CF42294" w:rsidR="00A24C2B" w:rsidRPr="00626E4C" w:rsidRDefault="00A24C2B" w:rsidP="00BC2A2D">
      <w:pPr>
        <w:jc w:val="both"/>
      </w:pPr>
      <w:r w:rsidRPr="00626E4C">
        <w:t>Медицинская эвакуация (время начала, транспорт, состояние на момент начала эвакуации, объем помощи во время эвакуации, продолжительность эвакуации, состояние на момент окончания эвакуации и передачи пострадавшего</w:t>
      </w:r>
      <w:r w:rsidR="0087719F">
        <w:t xml:space="preserve">, </w:t>
      </w:r>
      <w:r w:rsidRPr="00626E4C">
        <w:t>больного на 3 уровень оказания помощи):</w:t>
      </w:r>
    </w:p>
    <w:p w14:paraId="4689653E" w14:textId="77777777" w:rsidR="00A24C2B" w:rsidRPr="00626E4C" w:rsidRDefault="00A24C2B" w:rsidP="00BC2A2D">
      <w:pPr>
        <w:jc w:val="both"/>
      </w:pPr>
      <w:r w:rsidRPr="00626E4C">
        <w:t>_____________________________________________________________________________</w:t>
      </w:r>
      <w:r w:rsidR="00153B67" w:rsidRPr="00626E4C">
        <w:t>___</w:t>
      </w:r>
    </w:p>
    <w:p w14:paraId="1FFDDDD5" w14:textId="77777777" w:rsidR="00A24C2B" w:rsidRPr="00626E4C" w:rsidRDefault="00A24C2B" w:rsidP="00BC2A2D">
      <w:pPr>
        <w:jc w:val="both"/>
      </w:pPr>
      <w:r w:rsidRPr="00626E4C">
        <w:t>_____________________________________________________________________________</w:t>
      </w:r>
      <w:r w:rsidR="00153B67" w:rsidRPr="00626E4C">
        <w:t>___</w:t>
      </w:r>
    </w:p>
    <w:p w14:paraId="6933F3D7" w14:textId="1E4E775E" w:rsidR="00A24C2B" w:rsidRPr="00626E4C" w:rsidRDefault="00A24C2B" w:rsidP="00BC2A2D">
      <w:pPr>
        <w:jc w:val="both"/>
      </w:pPr>
      <w:r w:rsidRPr="00626E4C">
        <w:t xml:space="preserve">Состояние </w:t>
      </w:r>
      <w:r w:rsidR="0087719F">
        <w:t xml:space="preserve">пострадавшего, </w:t>
      </w:r>
      <w:r w:rsidRPr="00626E4C">
        <w:t>больного в динамике:</w:t>
      </w:r>
    </w:p>
    <w:p w14:paraId="091E798B" w14:textId="77777777" w:rsidR="00A24C2B" w:rsidRPr="00626E4C" w:rsidRDefault="00A24C2B" w:rsidP="00BC2A2D">
      <w:pPr>
        <w:jc w:val="both"/>
      </w:pPr>
      <w:r w:rsidRPr="00626E4C">
        <w:t>_____________________________________________</w:t>
      </w:r>
      <w:r w:rsidR="00153B67" w:rsidRPr="00626E4C">
        <w:t>___________________________________</w:t>
      </w:r>
    </w:p>
    <w:p w14:paraId="71297554" w14:textId="77777777" w:rsidR="00A24C2B" w:rsidRPr="00626E4C" w:rsidRDefault="00A24C2B" w:rsidP="00BC2A2D">
      <w:pPr>
        <w:jc w:val="both"/>
      </w:pPr>
      <w:r w:rsidRPr="00626E4C">
        <w:t>_____________________________________________________________________________</w:t>
      </w:r>
      <w:r w:rsidR="00153B67" w:rsidRPr="00626E4C">
        <w:t>___</w:t>
      </w:r>
    </w:p>
    <w:p w14:paraId="5E86FB52" w14:textId="77777777" w:rsidR="00A24C2B" w:rsidRPr="00626E4C" w:rsidRDefault="00A24C2B" w:rsidP="00BC2A2D">
      <w:pPr>
        <w:jc w:val="both"/>
      </w:pPr>
    </w:p>
    <w:p w14:paraId="7B645087" w14:textId="77777777" w:rsidR="00A24C2B" w:rsidRPr="00626E4C" w:rsidRDefault="00A24C2B" w:rsidP="00BC2A2D">
      <w:pPr>
        <w:jc w:val="both"/>
      </w:pPr>
      <w:r w:rsidRPr="00626E4C">
        <w:t>Дата и подпись:</w:t>
      </w:r>
    </w:p>
    <w:p w14:paraId="52723FC8" w14:textId="77777777" w:rsidR="00EB574D" w:rsidRPr="00626E4C" w:rsidRDefault="00EB574D" w:rsidP="00BC2A2D"/>
    <w:p w14:paraId="0405B580" w14:textId="77777777" w:rsidR="00EB574D" w:rsidRPr="00626E4C" w:rsidRDefault="00EB574D" w:rsidP="00BC2A2D"/>
    <w:p w14:paraId="6A109ACE" w14:textId="77777777" w:rsidR="00A710CE" w:rsidRPr="00626E4C" w:rsidRDefault="00A710CE" w:rsidP="00BC2A2D"/>
    <w:p w14:paraId="1A0FD097" w14:textId="2E4958BB" w:rsidR="00A710CE" w:rsidRPr="00626E4C" w:rsidRDefault="009019B0" w:rsidP="00B002D4">
      <w:pPr>
        <w:ind w:left="567"/>
        <w:jc w:val="both"/>
        <w:rPr>
          <w:i/>
        </w:rPr>
      </w:pPr>
      <w:r w:rsidRPr="00626E4C">
        <w:rPr>
          <w:i/>
          <w:u w:val="single"/>
        </w:rPr>
        <w:t>Примечание:</w:t>
      </w:r>
      <w:r w:rsidR="00110058" w:rsidRPr="00626E4C">
        <w:rPr>
          <w:i/>
        </w:rPr>
        <w:t xml:space="preserve"> </w:t>
      </w:r>
      <w:r w:rsidR="00A710CE" w:rsidRPr="00626E4C">
        <w:rPr>
          <w:i/>
        </w:rPr>
        <w:t>Отчет о случае медицинской эвакуации заполняется</w:t>
      </w:r>
      <w:r w:rsidR="00D36606" w:rsidRPr="00626E4C">
        <w:rPr>
          <w:i/>
        </w:rPr>
        <w:t xml:space="preserve"> </w:t>
      </w:r>
      <w:r w:rsidR="0087719F">
        <w:rPr>
          <w:i/>
        </w:rPr>
        <w:t xml:space="preserve">медицинским </w:t>
      </w:r>
      <w:r w:rsidR="00D36606" w:rsidRPr="00626E4C">
        <w:rPr>
          <w:i/>
        </w:rPr>
        <w:t>работником и хранится в здравпункте</w:t>
      </w:r>
      <w:r w:rsidR="00784A51" w:rsidRPr="00626E4C">
        <w:rPr>
          <w:i/>
        </w:rPr>
        <w:t xml:space="preserve"> </w:t>
      </w:r>
      <w:r w:rsidR="00C65F8D" w:rsidRPr="00626E4C">
        <w:rPr>
          <w:i/>
        </w:rPr>
        <w:t>Общества</w:t>
      </w:r>
      <w:r w:rsidR="00D36606" w:rsidRPr="00626E4C">
        <w:rPr>
          <w:i/>
        </w:rPr>
        <w:t xml:space="preserve">. </w:t>
      </w:r>
      <w:r w:rsidR="00D67B81" w:rsidRPr="00626E4C">
        <w:rPr>
          <w:i/>
        </w:rPr>
        <w:t xml:space="preserve">Случаи медицинской эвакуации работников пострадавших на производстве в течение </w:t>
      </w:r>
      <w:r w:rsidR="00350CC8">
        <w:rPr>
          <w:i/>
        </w:rPr>
        <w:t>1</w:t>
      </w:r>
      <w:r w:rsidR="001C4304" w:rsidRPr="00626E4C">
        <w:rPr>
          <w:i/>
        </w:rPr>
        <w:t> </w:t>
      </w:r>
      <w:r w:rsidR="00A34A6A" w:rsidRPr="00626E4C">
        <w:rPr>
          <w:i/>
        </w:rPr>
        <w:t>рабоч</w:t>
      </w:r>
      <w:r w:rsidR="00350CC8">
        <w:rPr>
          <w:i/>
        </w:rPr>
        <w:t>его</w:t>
      </w:r>
      <w:r w:rsidR="00A34A6A" w:rsidRPr="00626E4C">
        <w:rPr>
          <w:i/>
        </w:rPr>
        <w:t xml:space="preserve"> дн</w:t>
      </w:r>
      <w:r w:rsidR="00350CC8">
        <w:rPr>
          <w:i/>
        </w:rPr>
        <w:t>я</w:t>
      </w:r>
      <w:r w:rsidR="00A34A6A" w:rsidRPr="00626E4C">
        <w:rPr>
          <w:i/>
        </w:rPr>
        <w:t xml:space="preserve"> </w:t>
      </w:r>
      <w:r w:rsidR="00D67B81" w:rsidRPr="00626E4C">
        <w:rPr>
          <w:i/>
        </w:rPr>
        <w:t xml:space="preserve">направляются в </w:t>
      </w:r>
      <w:r w:rsidR="00350CC8">
        <w:rPr>
          <w:i/>
        </w:rPr>
        <w:t xml:space="preserve">отдел охраны здоровья </w:t>
      </w:r>
      <w:r w:rsidR="005C3C39">
        <w:rPr>
          <w:i/>
        </w:rPr>
        <w:t>у</w:t>
      </w:r>
      <w:r w:rsidR="00350CC8">
        <w:rPr>
          <w:i/>
        </w:rPr>
        <w:t>правления</w:t>
      </w:r>
      <w:r w:rsidR="00D67B81" w:rsidRPr="00626E4C">
        <w:rPr>
          <w:i/>
        </w:rPr>
        <w:t xml:space="preserve"> </w:t>
      </w:r>
      <w:r w:rsidR="00350CC8">
        <w:rPr>
          <w:i/>
        </w:rPr>
        <w:t>социальных программ Общества.</w:t>
      </w:r>
    </w:p>
    <w:p w14:paraId="6BC1FF14" w14:textId="77777777" w:rsidR="00EB574D" w:rsidRPr="00626E4C" w:rsidRDefault="00EB574D" w:rsidP="00BC2A2D"/>
    <w:p w14:paraId="63403FA7" w14:textId="44FDD03E" w:rsidR="005613FE" w:rsidRPr="00626E4C" w:rsidRDefault="005613FE" w:rsidP="00BC2A2D">
      <w:pPr>
        <w:sectPr w:rsidR="005613FE" w:rsidRPr="00626E4C" w:rsidSect="00C7006E">
          <w:footnotePr>
            <w:numRestart w:val="eachPage"/>
          </w:footnotePr>
          <w:pgSz w:w="11906" w:h="16838" w:code="9"/>
          <w:pgMar w:top="709" w:right="1021" w:bottom="567" w:left="1247" w:header="737" w:footer="680" w:gutter="0"/>
          <w:cols w:space="708"/>
          <w:docGrid w:linePitch="360"/>
        </w:sectPr>
      </w:pPr>
    </w:p>
    <w:p w14:paraId="32D6D185" w14:textId="3FF23929" w:rsidR="00A24C2B" w:rsidRPr="003A018B" w:rsidRDefault="00D546EB" w:rsidP="003A018B">
      <w:pPr>
        <w:spacing w:after="240"/>
        <w:jc w:val="both"/>
        <w:outlineLvl w:val="0"/>
        <w:rPr>
          <w:rFonts w:ascii="Arial" w:eastAsia="Calibri" w:hAnsi="Arial" w:cs="Arial"/>
          <w:b/>
          <w:sz w:val="32"/>
          <w:szCs w:val="22"/>
          <w:lang w:eastAsia="en-US"/>
        </w:rPr>
      </w:pPr>
      <w:bookmarkStart w:id="264" w:name="_Приложение_7._журнал"/>
      <w:bookmarkStart w:id="265" w:name="_Приложение_7._Форма"/>
      <w:bookmarkStart w:id="266" w:name="_Toc448908108"/>
      <w:bookmarkStart w:id="267" w:name="_Toc530490444"/>
      <w:bookmarkStart w:id="268" w:name="_Toc398289292"/>
      <w:bookmarkStart w:id="269" w:name="_Toc398300899"/>
      <w:bookmarkStart w:id="270" w:name="_Toc398643615"/>
      <w:bookmarkStart w:id="271" w:name="_Toc410836234"/>
      <w:bookmarkStart w:id="272" w:name="_Toc31815267"/>
      <w:bookmarkStart w:id="273" w:name="_Toc181624339"/>
      <w:bookmarkStart w:id="274" w:name="_Toc181796168"/>
      <w:bookmarkStart w:id="275" w:name="_Toc183181380"/>
      <w:bookmarkEnd w:id="264"/>
      <w:bookmarkEnd w:id="265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lastRenderedPageBreak/>
        <w:t>ПРИЛОЖЕНИЕ </w:t>
      </w:r>
      <w:r w:rsidR="009E29B4" w:rsidRPr="009E29B4">
        <w:rPr>
          <w:rFonts w:ascii="Arial" w:eastAsia="Calibri" w:hAnsi="Arial" w:cs="Arial"/>
          <w:b/>
          <w:sz w:val="32"/>
          <w:szCs w:val="22"/>
          <w:lang w:eastAsia="en-US"/>
        </w:rPr>
        <w:t>10</w:t>
      </w:r>
      <w:bookmarkEnd w:id="266"/>
      <w:bookmarkEnd w:id="267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 xml:space="preserve">. </w:t>
      </w:r>
      <w:bookmarkStart w:id="276" w:name="_Toc448908109"/>
      <w:bookmarkStart w:id="277" w:name="_Toc530490445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>ФОРМА Ж</w:t>
      </w:r>
      <w:bookmarkStart w:id="278" w:name="десятая"/>
      <w:bookmarkEnd w:id="278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>УРНАЛА УЧЕТА ОБРАЩЕНИЙ</w:t>
      </w:r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</w:p>
    <w:p w14:paraId="7630ABB6" w14:textId="77777777" w:rsidR="00A24C2B" w:rsidRPr="00626E4C" w:rsidRDefault="00A24C2B" w:rsidP="00BC2A2D">
      <w:pPr>
        <w:jc w:val="both"/>
      </w:pPr>
    </w:p>
    <w:p w14:paraId="44386180" w14:textId="77777777" w:rsidR="00F975BF" w:rsidRPr="00FC6960" w:rsidRDefault="00F975BF" w:rsidP="00F975BF">
      <w:pPr>
        <w:jc w:val="both"/>
      </w:pPr>
      <w:r w:rsidRPr="00FC6960">
        <w:t>месяц_______________</w:t>
      </w:r>
      <w:r>
        <w:t>20__</w:t>
      </w:r>
    </w:p>
    <w:p w14:paraId="4201330F" w14:textId="77777777" w:rsidR="00F975BF" w:rsidRPr="00FC6960" w:rsidRDefault="00F975BF" w:rsidP="00F975B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"/>
        <w:gridCol w:w="1078"/>
        <w:gridCol w:w="1120"/>
        <w:gridCol w:w="1524"/>
        <w:gridCol w:w="1559"/>
        <w:gridCol w:w="1358"/>
        <w:gridCol w:w="1221"/>
        <w:gridCol w:w="1358"/>
        <w:gridCol w:w="1358"/>
        <w:gridCol w:w="1766"/>
        <w:gridCol w:w="1632"/>
      </w:tblGrid>
      <w:tr w:rsidR="00F975BF" w:rsidRPr="00FC6960" w14:paraId="0090AB42" w14:textId="77777777" w:rsidTr="00F975BF">
        <w:trPr>
          <w:trHeight w:val="1735"/>
        </w:trPr>
        <w:tc>
          <w:tcPr>
            <w:tcW w:w="209" w:type="pct"/>
            <w:shd w:val="clear" w:color="auto" w:fill="BFBFBF"/>
            <w:vAlign w:val="center"/>
          </w:tcPr>
          <w:p w14:paraId="43108BD5" w14:textId="77777777" w:rsidR="00F975BF" w:rsidRPr="000377C7" w:rsidRDefault="00F975BF" w:rsidP="00F975BF">
            <w:pPr>
              <w:jc w:val="center"/>
              <w:rPr>
                <w:sz w:val="20"/>
                <w:szCs w:val="20"/>
              </w:rPr>
            </w:pPr>
            <w:r w:rsidRPr="000377C7">
              <w:rPr>
                <w:sz w:val="20"/>
                <w:szCs w:val="20"/>
              </w:rPr>
              <w:t>№</w:t>
            </w:r>
          </w:p>
        </w:tc>
        <w:tc>
          <w:tcPr>
            <w:tcW w:w="378" w:type="pct"/>
            <w:shd w:val="clear" w:color="auto" w:fill="BFBFBF"/>
            <w:vAlign w:val="center"/>
          </w:tcPr>
          <w:p w14:paraId="6CD14BDC" w14:textId="77777777" w:rsidR="00F975BF" w:rsidRPr="000377C7" w:rsidRDefault="00F975BF" w:rsidP="00F975BF">
            <w:pPr>
              <w:jc w:val="center"/>
              <w:rPr>
                <w:sz w:val="20"/>
                <w:szCs w:val="20"/>
              </w:rPr>
            </w:pPr>
            <w:r w:rsidRPr="000377C7">
              <w:rPr>
                <w:sz w:val="20"/>
                <w:szCs w:val="20"/>
              </w:rPr>
              <w:t>Дата, время</w:t>
            </w:r>
          </w:p>
        </w:tc>
        <w:tc>
          <w:tcPr>
            <w:tcW w:w="392" w:type="pct"/>
            <w:shd w:val="clear" w:color="auto" w:fill="BFBFBF"/>
            <w:vAlign w:val="center"/>
          </w:tcPr>
          <w:p w14:paraId="34581CD3" w14:textId="77777777" w:rsidR="00F975BF" w:rsidRPr="000377C7" w:rsidRDefault="00F975BF" w:rsidP="00F975BF">
            <w:pPr>
              <w:jc w:val="center"/>
              <w:rPr>
                <w:sz w:val="20"/>
                <w:szCs w:val="20"/>
              </w:rPr>
            </w:pPr>
            <w:r w:rsidRPr="000377C7">
              <w:rPr>
                <w:sz w:val="20"/>
                <w:szCs w:val="20"/>
              </w:rPr>
              <w:t>Ф.И.О.</w:t>
            </w:r>
          </w:p>
          <w:p w14:paraId="3356A5B1" w14:textId="77777777" w:rsidR="00F975BF" w:rsidRPr="000377C7" w:rsidRDefault="00F975BF" w:rsidP="00F975BF">
            <w:pPr>
              <w:jc w:val="center"/>
              <w:rPr>
                <w:sz w:val="20"/>
                <w:szCs w:val="20"/>
              </w:rPr>
            </w:pPr>
            <w:r w:rsidRPr="000377C7">
              <w:rPr>
                <w:sz w:val="20"/>
                <w:szCs w:val="20"/>
              </w:rPr>
              <w:t>возраст</w:t>
            </w:r>
          </w:p>
        </w:tc>
        <w:tc>
          <w:tcPr>
            <w:tcW w:w="531" w:type="pct"/>
            <w:shd w:val="clear" w:color="auto" w:fill="BFBFBF"/>
            <w:vAlign w:val="center"/>
          </w:tcPr>
          <w:p w14:paraId="1E1F4561" w14:textId="1BCE7EA2" w:rsidR="00F975BF" w:rsidRPr="000377C7" w:rsidRDefault="0087719F" w:rsidP="00F975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работы</w:t>
            </w:r>
          </w:p>
          <w:p w14:paraId="30B5580E" w14:textId="77777777" w:rsidR="00F975BF" w:rsidRPr="000377C7" w:rsidRDefault="00F975BF" w:rsidP="00F975BF">
            <w:pPr>
              <w:jc w:val="center"/>
              <w:rPr>
                <w:sz w:val="20"/>
                <w:szCs w:val="20"/>
              </w:rPr>
            </w:pPr>
            <w:r w:rsidRPr="000377C7">
              <w:rPr>
                <w:sz w:val="20"/>
                <w:szCs w:val="20"/>
              </w:rPr>
              <w:t>профессия</w:t>
            </w:r>
          </w:p>
        </w:tc>
        <w:tc>
          <w:tcPr>
            <w:tcW w:w="543" w:type="pct"/>
            <w:shd w:val="clear" w:color="auto" w:fill="BFBFBF"/>
            <w:vAlign w:val="center"/>
          </w:tcPr>
          <w:p w14:paraId="37FFE54E" w14:textId="77777777" w:rsidR="00F975BF" w:rsidRPr="000377C7" w:rsidRDefault="00F975BF" w:rsidP="00F975BF">
            <w:pPr>
              <w:jc w:val="center"/>
              <w:rPr>
                <w:sz w:val="20"/>
                <w:szCs w:val="20"/>
              </w:rPr>
            </w:pPr>
            <w:r w:rsidRPr="000377C7">
              <w:rPr>
                <w:sz w:val="20"/>
                <w:szCs w:val="20"/>
              </w:rPr>
              <w:t xml:space="preserve">Жалобы, </w:t>
            </w:r>
          </w:p>
          <w:p w14:paraId="6F0CC177" w14:textId="77777777" w:rsidR="00F975BF" w:rsidRPr="000377C7" w:rsidRDefault="00F975BF" w:rsidP="00F975BF">
            <w:pPr>
              <w:jc w:val="center"/>
              <w:rPr>
                <w:sz w:val="20"/>
                <w:szCs w:val="20"/>
              </w:rPr>
            </w:pPr>
            <w:r w:rsidRPr="000377C7">
              <w:rPr>
                <w:sz w:val="20"/>
                <w:szCs w:val="20"/>
              </w:rPr>
              <w:t>анамнез</w:t>
            </w:r>
          </w:p>
        </w:tc>
        <w:tc>
          <w:tcPr>
            <w:tcW w:w="474" w:type="pct"/>
            <w:shd w:val="clear" w:color="auto" w:fill="BFBFBF"/>
            <w:vAlign w:val="center"/>
          </w:tcPr>
          <w:p w14:paraId="5766F428" w14:textId="77777777" w:rsidR="00F975BF" w:rsidRPr="000377C7" w:rsidRDefault="00F975BF" w:rsidP="00F975BF">
            <w:pPr>
              <w:jc w:val="center"/>
              <w:rPr>
                <w:sz w:val="20"/>
                <w:szCs w:val="20"/>
              </w:rPr>
            </w:pPr>
            <w:r w:rsidRPr="000377C7">
              <w:rPr>
                <w:sz w:val="20"/>
                <w:szCs w:val="20"/>
              </w:rPr>
              <w:t>Диагноз</w:t>
            </w:r>
          </w:p>
        </w:tc>
        <w:tc>
          <w:tcPr>
            <w:tcW w:w="404" w:type="pct"/>
            <w:shd w:val="clear" w:color="auto" w:fill="BFBFBF"/>
            <w:vAlign w:val="center"/>
          </w:tcPr>
          <w:p w14:paraId="23B17B2C" w14:textId="77777777" w:rsidR="00F975BF" w:rsidRPr="000377C7" w:rsidRDefault="00F975BF" w:rsidP="00F975BF">
            <w:pPr>
              <w:jc w:val="center"/>
              <w:rPr>
                <w:sz w:val="20"/>
                <w:szCs w:val="20"/>
              </w:rPr>
            </w:pPr>
            <w:r w:rsidRPr="000377C7">
              <w:rPr>
                <w:sz w:val="20"/>
                <w:szCs w:val="20"/>
              </w:rPr>
              <w:t>Вид обращения</w:t>
            </w:r>
            <w:r w:rsidRPr="000377C7">
              <w:rPr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474" w:type="pct"/>
            <w:shd w:val="clear" w:color="auto" w:fill="BFBFBF"/>
            <w:vAlign w:val="center"/>
          </w:tcPr>
          <w:p w14:paraId="6ACF1C40" w14:textId="77777777" w:rsidR="00F975BF" w:rsidRPr="000377C7" w:rsidRDefault="00F975BF" w:rsidP="00F975BF">
            <w:pPr>
              <w:jc w:val="center"/>
              <w:rPr>
                <w:sz w:val="20"/>
                <w:szCs w:val="20"/>
              </w:rPr>
            </w:pPr>
            <w:r w:rsidRPr="000377C7">
              <w:rPr>
                <w:sz w:val="20"/>
                <w:szCs w:val="20"/>
              </w:rPr>
              <w:t>Объем помощи при травме</w:t>
            </w:r>
            <w:r w:rsidRPr="000377C7">
              <w:rPr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474" w:type="pct"/>
            <w:shd w:val="clear" w:color="auto" w:fill="BFBFBF"/>
            <w:vAlign w:val="center"/>
          </w:tcPr>
          <w:p w14:paraId="267BB837" w14:textId="77777777" w:rsidR="00F975BF" w:rsidRPr="000377C7" w:rsidRDefault="00F975BF" w:rsidP="00F975BF">
            <w:pPr>
              <w:jc w:val="center"/>
              <w:rPr>
                <w:sz w:val="20"/>
                <w:szCs w:val="20"/>
              </w:rPr>
            </w:pPr>
            <w:r w:rsidRPr="000377C7">
              <w:rPr>
                <w:sz w:val="20"/>
                <w:szCs w:val="20"/>
              </w:rPr>
              <w:t xml:space="preserve">Оказанная </w:t>
            </w:r>
          </w:p>
          <w:p w14:paraId="7356DE49" w14:textId="77777777" w:rsidR="00F975BF" w:rsidRPr="000377C7" w:rsidRDefault="00F975BF" w:rsidP="00F975BF">
            <w:pPr>
              <w:jc w:val="center"/>
              <w:rPr>
                <w:sz w:val="20"/>
                <w:szCs w:val="20"/>
              </w:rPr>
            </w:pPr>
            <w:r w:rsidRPr="000377C7">
              <w:rPr>
                <w:sz w:val="20"/>
                <w:szCs w:val="20"/>
              </w:rPr>
              <w:t>помощь</w:t>
            </w:r>
          </w:p>
        </w:tc>
        <w:tc>
          <w:tcPr>
            <w:tcW w:w="553" w:type="pct"/>
            <w:shd w:val="clear" w:color="auto" w:fill="BFBFBF"/>
            <w:vAlign w:val="center"/>
          </w:tcPr>
          <w:p w14:paraId="669A7B39" w14:textId="77777777" w:rsidR="00F975BF" w:rsidRPr="000377C7" w:rsidRDefault="00F975BF" w:rsidP="00F975BF">
            <w:pPr>
              <w:jc w:val="center"/>
              <w:rPr>
                <w:sz w:val="20"/>
                <w:szCs w:val="20"/>
              </w:rPr>
            </w:pPr>
            <w:r w:rsidRPr="000377C7">
              <w:rPr>
                <w:sz w:val="20"/>
                <w:szCs w:val="20"/>
              </w:rPr>
              <w:t>Рекомендации, трудоспособность</w:t>
            </w:r>
          </w:p>
        </w:tc>
        <w:tc>
          <w:tcPr>
            <w:tcW w:w="568" w:type="pct"/>
            <w:shd w:val="clear" w:color="auto" w:fill="BFBFBF"/>
            <w:vAlign w:val="center"/>
          </w:tcPr>
          <w:p w14:paraId="4F761857" w14:textId="42D5F9A1" w:rsidR="00F975BF" w:rsidRPr="000377C7" w:rsidRDefault="00F975BF" w:rsidP="0087719F">
            <w:pPr>
              <w:jc w:val="center"/>
              <w:rPr>
                <w:sz w:val="20"/>
                <w:szCs w:val="20"/>
              </w:rPr>
            </w:pPr>
            <w:r w:rsidRPr="000377C7">
              <w:rPr>
                <w:sz w:val="20"/>
                <w:szCs w:val="20"/>
              </w:rPr>
              <w:t>Врач</w:t>
            </w:r>
            <w:r w:rsidR="0087719F">
              <w:rPr>
                <w:sz w:val="20"/>
                <w:szCs w:val="20"/>
              </w:rPr>
              <w:t>,</w:t>
            </w:r>
            <w:r w:rsidRPr="000377C7">
              <w:rPr>
                <w:sz w:val="20"/>
                <w:szCs w:val="20"/>
              </w:rPr>
              <w:t xml:space="preserve"> фельдшер</w:t>
            </w:r>
          </w:p>
        </w:tc>
      </w:tr>
      <w:tr w:rsidR="00F975BF" w:rsidRPr="00FC6960" w14:paraId="1FF3086C" w14:textId="77777777" w:rsidTr="00F975BF">
        <w:trPr>
          <w:trHeight w:val="407"/>
        </w:trPr>
        <w:tc>
          <w:tcPr>
            <w:tcW w:w="209" w:type="pct"/>
            <w:shd w:val="clear" w:color="auto" w:fill="BFBFBF"/>
          </w:tcPr>
          <w:p w14:paraId="4906BACC" w14:textId="77777777" w:rsidR="00F975BF" w:rsidRPr="000377C7" w:rsidRDefault="00F975BF" w:rsidP="00F975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pct"/>
          </w:tcPr>
          <w:p w14:paraId="22390A51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14:paraId="014D7B14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31" w:type="pct"/>
          </w:tcPr>
          <w:p w14:paraId="147763D8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3" w:type="pct"/>
          </w:tcPr>
          <w:p w14:paraId="433E0413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14:paraId="3D2F317E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14:paraId="568A962C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14:paraId="1DB0094D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14:paraId="0561975B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14:paraId="0BF8435F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8" w:type="pct"/>
          </w:tcPr>
          <w:p w14:paraId="4E3D47A9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</w:tr>
      <w:tr w:rsidR="00F975BF" w:rsidRPr="00FC6960" w14:paraId="25C72D12" w14:textId="77777777" w:rsidTr="00F975BF">
        <w:trPr>
          <w:trHeight w:val="407"/>
        </w:trPr>
        <w:tc>
          <w:tcPr>
            <w:tcW w:w="209" w:type="pct"/>
            <w:shd w:val="clear" w:color="auto" w:fill="BFBFBF"/>
          </w:tcPr>
          <w:p w14:paraId="4996CB89" w14:textId="77777777" w:rsidR="00F975BF" w:rsidRPr="000377C7" w:rsidRDefault="00F975BF" w:rsidP="00F975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pct"/>
          </w:tcPr>
          <w:p w14:paraId="390B185E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14:paraId="79B2A091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31" w:type="pct"/>
          </w:tcPr>
          <w:p w14:paraId="54C6D362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3" w:type="pct"/>
          </w:tcPr>
          <w:p w14:paraId="6AA8486A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14:paraId="54EF0756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14:paraId="70F95F9B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14:paraId="29D5B6B2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14:paraId="06CE8809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14:paraId="3C456BAE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8" w:type="pct"/>
          </w:tcPr>
          <w:p w14:paraId="4E40C4B5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</w:tr>
      <w:tr w:rsidR="00F975BF" w:rsidRPr="00FC6960" w14:paraId="7BA69FF5" w14:textId="77777777" w:rsidTr="00F975BF">
        <w:trPr>
          <w:trHeight w:val="407"/>
        </w:trPr>
        <w:tc>
          <w:tcPr>
            <w:tcW w:w="209" w:type="pct"/>
            <w:shd w:val="clear" w:color="auto" w:fill="BFBFBF"/>
          </w:tcPr>
          <w:p w14:paraId="6518D2CB" w14:textId="77777777" w:rsidR="00F975BF" w:rsidRPr="000377C7" w:rsidRDefault="00F975BF" w:rsidP="00F975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pct"/>
          </w:tcPr>
          <w:p w14:paraId="045BABFD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14:paraId="4BE1AE26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31" w:type="pct"/>
          </w:tcPr>
          <w:p w14:paraId="2BE2CC36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3" w:type="pct"/>
          </w:tcPr>
          <w:p w14:paraId="36C0F661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14:paraId="23B8BB03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14:paraId="00EB186B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14:paraId="5614686F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14:paraId="67F74091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14:paraId="1374E29B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8" w:type="pct"/>
          </w:tcPr>
          <w:p w14:paraId="06260551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</w:tr>
      <w:tr w:rsidR="00F975BF" w:rsidRPr="00FC6960" w14:paraId="013B1FED" w14:textId="77777777" w:rsidTr="00F975BF">
        <w:trPr>
          <w:trHeight w:val="407"/>
        </w:trPr>
        <w:tc>
          <w:tcPr>
            <w:tcW w:w="209" w:type="pct"/>
            <w:shd w:val="clear" w:color="auto" w:fill="BFBFBF"/>
          </w:tcPr>
          <w:p w14:paraId="4253684C" w14:textId="77777777" w:rsidR="00F975BF" w:rsidRPr="000377C7" w:rsidRDefault="00F975BF" w:rsidP="00F975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pct"/>
          </w:tcPr>
          <w:p w14:paraId="14D513D6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14:paraId="4D66C59E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31" w:type="pct"/>
          </w:tcPr>
          <w:p w14:paraId="7AB8262C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3" w:type="pct"/>
          </w:tcPr>
          <w:p w14:paraId="059D55C8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14:paraId="7FF08D6E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14:paraId="4A6EA281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14:paraId="115D1E49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14:paraId="3C5F8DD1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14:paraId="38D066B7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8" w:type="pct"/>
          </w:tcPr>
          <w:p w14:paraId="2E014184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</w:tr>
      <w:tr w:rsidR="00F975BF" w:rsidRPr="00FC6960" w14:paraId="23C04768" w14:textId="77777777" w:rsidTr="00F975BF">
        <w:trPr>
          <w:trHeight w:val="407"/>
        </w:trPr>
        <w:tc>
          <w:tcPr>
            <w:tcW w:w="209" w:type="pct"/>
            <w:shd w:val="clear" w:color="auto" w:fill="BFBFBF"/>
          </w:tcPr>
          <w:p w14:paraId="544478B3" w14:textId="77777777" w:rsidR="00F975BF" w:rsidRPr="000377C7" w:rsidRDefault="00F975BF" w:rsidP="00F975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pct"/>
          </w:tcPr>
          <w:p w14:paraId="61D74E4F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14:paraId="1BE4057E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31" w:type="pct"/>
          </w:tcPr>
          <w:p w14:paraId="15B36F9E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3" w:type="pct"/>
          </w:tcPr>
          <w:p w14:paraId="1FCDC6C2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14:paraId="344EC975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14:paraId="4D936432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14:paraId="2A77B213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14:paraId="4CF7498F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14:paraId="45CDD7CD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8" w:type="pct"/>
          </w:tcPr>
          <w:p w14:paraId="04DCC00C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</w:tr>
    </w:tbl>
    <w:p w14:paraId="2280195B" w14:textId="77777777" w:rsidR="00F975BF" w:rsidRPr="00FC6960" w:rsidRDefault="00F975BF" w:rsidP="00F975BF">
      <w:pPr>
        <w:jc w:val="both"/>
      </w:pPr>
    </w:p>
    <w:p w14:paraId="275970DB" w14:textId="77777777" w:rsidR="00F975BF" w:rsidRDefault="00F975BF" w:rsidP="00F975BF">
      <w:pPr>
        <w:jc w:val="both"/>
      </w:pPr>
      <w:r w:rsidRPr="00FC6960">
        <w:t>Врач/фельдшер____________________________________</w:t>
      </w:r>
    </w:p>
    <w:p w14:paraId="2D4B4F43" w14:textId="77777777" w:rsidR="00EB574D" w:rsidRPr="00626E4C" w:rsidRDefault="00EB574D" w:rsidP="00BC2A2D">
      <w:pPr>
        <w:rPr>
          <w:lang w:eastAsia="en-US"/>
        </w:rPr>
      </w:pPr>
    </w:p>
    <w:p w14:paraId="3D2C7EAE" w14:textId="77777777" w:rsidR="00EB574D" w:rsidRPr="00626E4C" w:rsidRDefault="00EB574D" w:rsidP="00BC2A2D">
      <w:pPr>
        <w:jc w:val="both"/>
        <w:outlineLvl w:val="0"/>
        <w:rPr>
          <w:rFonts w:ascii="Calibri" w:hAnsi="Calibri" w:cs="Calibri"/>
          <w:sz w:val="22"/>
          <w:szCs w:val="22"/>
          <w:lang w:eastAsia="en-US"/>
        </w:rPr>
        <w:sectPr w:rsidR="00EB574D" w:rsidRPr="00626E4C" w:rsidSect="006847AA">
          <w:headerReference w:type="even" r:id="rId17"/>
          <w:headerReference w:type="default" r:id="rId18"/>
          <w:footerReference w:type="default" r:id="rId19"/>
          <w:headerReference w:type="first" r:id="rId20"/>
          <w:footnotePr>
            <w:numRestart w:val="eachPage"/>
          </w:footnotePr>
          <w:pgSz w:w="16838" w:h="11906" w:orient="landscape" w:code="9"/>
          <w:pgMar w:top="567" w:right="1021" w:bottom="567" w:left="1247" w:header="737" w:footer="684" w:gutter="0"/>
          <w:cols w:space="708"/>
          <w:docGrid w:linePitch="360"/>
        </w:sectPr>
      </w:pPr>
    </w:p>
    <w:p w14:paraId="6F049BAB" w14:textId="52746B90" w:rsidR="00A24C2B" w:rsidRPr="003A018B" w:rsidRDefault="00483D1A" w:rsidP="003A018B">
      <w:pPr>
        <w:spacing w:after="240"/>
        <w:jc w:val="both"/>
        <w:outlineLvl w:val="0"/>
        <w:rPr>
          <w:rFonts w:ascii="Arial" w:eastAsia="Calibri" w:hAnsi="Arial" w:cs="Arial"/>
          <w:b/>
          <w:sz w:val="32"/>
          <w:szCs w:val="22"/>
          <w:lang w:eastAsia="en-US"/>
        </w:rPr>
      </w:pPr>
      <w:bookmarkStart w:id="279" w:name="_Приложение_8._журнал"/>
      <w:bookmarkStart w:id="280" w:name="_Приложение_8._Форма"/>
      <w:bookmarkStart w:id="281" w:name="_Toc448908110"/>
      <w:bookmarkStart w:id="282" w:name="_Toc530490446"/>
      <w:bookmarkStart w:id="283" w:name="_Toc398289293"/>
      <w:bookmarkStart w:id="284" w:name="_Toc398300900"/>
      <w:bookmarkStart w:id="285" w:name="_Toc398643616"/>
      <w:bookmarkStart w:id="286" w:name="_Toc410836235"/>
      <w:bookmarkStart w:id="287" w:name="_Toc31815268"/>
      <w:bookmarkStart w:id="288" w:name="_Toc181624340"/>
      <w:bookmarkStart w:id="289" w:name="_Toc181796169"/>
      <w:bookmarkStart w:id="290" w:name="_Toc183181381"/>
      <w:bookmarkEnd w:id="279"/>
      <w:bookmarkEnd w:id="280"/>
      <w:r>
        <w:rPr>
          <w:rFonts w:ascii="Arial" w:eastAsia="Calibri" w:hAnsi="Arial" w:cs="Arial"/>
          <w:b/>
          <w:sz w:val="32"/>
          <w:szCs w:val="22"/>
          <w:lang w:eastAsia="en-US"/>
        </w:rPr>
        <w:lastRenderedPageBreak/>
        <w:t xml:space="preserve">ПРИЛОЖЕНИЕ </w:t>
      </w:r>
      <w:r w:rsidR="009E29B4" w:rsidRPr="00AD3ED9">
        <w:rPr>
          <w:rFonts w:ascii="Arial" w:eastAsia="Calibri" w:hAnsi="Arial" w:cs="Arial"/>
          <w:b/>
          <w:sz w:val="32"/>
          <w:szCs w:val="22"/>
          <w:lang w:eastAsia="en-US"/>
        </w:rPr>
        <w:t>11</w:t>
      </w:r>
      <w:bookmarkEnd w:id="281"/>
      <w:bookmarkEnd w:id="282"/>
      <w:r w:rsidR="00D546EB" w:rsidRPr="003A018B">
        <w:rPr>
          <w:rFonts w:ascii="Arial" w:eastAsia="Calibri" w:hAnsi="Arial" w:cs="Arial"/>
          <w:b/>
          <w:sz w:val="32"/>
          <w:szCs w:val="22"/>
          <w:lang w:eastAsia="en-US"/>
        </w:rPr>
        <w:t xml:space="preserve">. </w:t>
      </w:r>
      <w:bookmarkStart w:id="291" w:name="_Toc448908111"/>
      <w:bookmarkStart w:id="292" w:name="_Toc530490447"/>
      <w:r w:rsidR="00D546EB" w:rsidRPr="003A018B">
        <w:rPr>
          <w:rFonts w:ascii="Arial" w:eastAsia="Calibri" w:hAnsi="Arial" w:cs="Arial"/>
          <w:b/>
          <w:sz w:val="32"/>
          <w:szCs w:val="22"/>
          <w:lang w:eastAsia="en-US"/>
        </w:rPr>
        <w:t>ФОР</w:t>
      </w:r>
      <w:bookmarkStart w:id="293" w:name="одиннадцатая"/>
      <w:bookmarkEnd w:id="293"/>
      <w:r w:rsidR="00D546EB" w:rsidRPr="003A018B">
        <w:rPr>
          <w:rFonts w:ascii="Arial" w:eastAsia="Calibri" w:hAnsi="Arial" w:cs="Arial"/>
          <w:b/>
          <w:sz w:val="32"/>
          <w:szCs w:val="22"/>
          <w:lang w:eastAsia="en-US"/>
        </w:rPr>
        <w:t>МА ЖУРНАЛА УЧЕТА МЕДИЦИНСКИХ ЭВАКУАЦИЙ</w:t>
      </w:r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14:paraId="6A97AD57" w14:textId="77777777" w:rsidR="00B002D4" w:rsidRPr="00626E4C" w:rsidRDefault="00B002D4" w:rsidP="00BC2A2D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"/>
        <w:gridCol w:w="618"/>
        <w:gridCol w:w="855"/>
        <w:gridCol w:w="1530"/>
        <w:gridCol w:w="1786"/>
        <w:gridCol w:w="1155"/>
        <w:gridCol w:w="1513"/>
        <w:gridCol w:w="1764"/>
      </w:tblGrid>
      <w:tr w:rsidR="00A24C2B" w:rsidRPr="00626E4C" w14:paraId="7729A7AB" w14:textId="77777777" w:rsidTr="00D70F98">
        <w:trPr>
          <w:trHeight w:val="837"/>
        </w:trPr>
        <w:tc>
          <w:tcPr>
            <w:tcW w:w="207" w:type="pct"/>
            <w:shd w:val="clear" w:color="auto" w:fill="BFBFBF"/>
            <w:vAlign w:val="center"/>
          </w:tcPr>
          <w:p w14:paraId="57E1E355" w14:textId="77777777" w:rsidR="00A24C2B" w:rsidRPr="00483D1A" w:rsidRDefault="00A24C2B" w:rsidP="00BC2A2D">
            <w:pPr>
              <w:jc w:val="center"/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№</w:t>
            </w:r>
          </w:p>
        </w:tc>
        <w:tc>
          <w:tcPr>
            <w:tcW w:w="314" w:type="pct"/>
            <w:shd w:val="clear" w:color="auto" w:fill="BFBFBF"/>
            <w:vAlign w:val="center"/>
          </w:tcPr>
          <w:p w14:paraId="0FDB0FF8" w14:textId="77777777" w:rsidR="00A24C2B" w:rsidRPr="00483D1A" w:rsidRDefault="00A24C2B" w:rsidP="00BC2A2D">
            <w:pPr>
              <w:jc w:val="center"/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Дата</w:t>
            </w:r>
          </w:p>
        </w:tc>
        <w:tc>
          <w:tcPr>
            <w:tcW w:w="434" w:type="pct"/>
            <w:shd w:val="clear" w:color="auto" w:fill="BFBFBF"/>
            <w:vAlign w:val="center"/>
          </w:tcPr>
          <w:p w14:paraId="620059A2" w14:textId="77777777" w:rsidR="00A24C2B" w:rsidRPr="00483D1A" w:rsidRDefault="00A24C2B" w:rsidP="00BC2A2D">
            <w:pPr>
              <w:jc w:val="center"/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Ф.И.О.</w:t>
            </w:r>
          </w:p>
          <w:p w14:paraId="427B9310" w14:textId="77777777" w:rsidR="00A24C2B" w:rsidRPr="00483D1A" w:rsidRDefault="00A24C2B" w:rsidP="00BC2A2D">
            <w:pPr>
              <w:jc w:val="center"/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возраст</w:t>
            </w:r>
          </w:p>
        </w:tc>
        <w:tc>
          <w:tcPr>
            <w:tcW w:w="799" w:type="pct"/>
            <w:shd w:val="clear" w:color="auto" w:fill="BFBFBF"/>
            <w:vAlign w:val="center"/>
          </w:tcPr>
          <w:p w14:paraId="19C5A648" w14:textId="25DF36EF" w:rsidR="00A24C2B" w:rsidRPr="00483D1A" w:rsidRDefault="00AB7C1E" w:rsidP="00BC2A2D">
            <w:pPr>
              <w:jc w:val="center"/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 xml:space="preserve">ООО </w:t>
            </w:r>
            <w:r w:rsidR="00BF4BD7" w:rsidRPr="00483D1A">
              <w:rPr>
                <w:sz w:val="20"/>
                <w:szCs w:val="20"/>
              </w:rPr>
              <w:t>«</w:t>
            </w:r>
            <w:r w:rsidRPr="00483D1A">
              <w:rPr>
                <w:sz w:val="20"/>
                <w:szCs w:val="20"/>
              </w:rPr>
              <w:t>РН-Ванкор</w:t>
            </w:r>
            <w:r w:rsidR="00BF4BD7" w:rsidRPr="00483D1A">
              <w:rPr>
                <w:sz w:val="20"/>
                <w:szCs w:val="20"/>
              </w:rPr>
              <w:t>»</w:t>
            </w:r>
            <w:r w:rsidR="00A34A6A" w:rsidRPr="00483D1A">
              <w:rPr>
                <w:sz w:val="20"/>
                <w:szCs w:val="20"/>
              </w:rPr>
              <w:t>, подрядная организация</w:t>
            </w:r>
            <w:r w:rsidR="00A24C2B" w:rsidRPr="00483D1A">
              <w:rPr>
                <w:sz w:val="20"/>
                <w:szCs w:val="20"/>
              </w:rPr>
              <w:t>, профессия</w:t>
            </w:r>
          </w:p>
        </w:tc>
        <w:tc>
          <w:tcPr>
            <w:tcW w:w="932" w:type="pct"/>
            <w:shd w:val="clear" w:color="auto" w:fill="BFBFBF"/>
            <w:vAlign w:val="center"/>
          </w:tcPr>
          <w:p w14:paraId="4E88C6FC" w14:textId="77777777" w:rsidR="00A24C2B" w:rsidRPr="00483D1A" w:rsidRDefault="00A24C2B" w:rsidP="00BC2A2D">
            <w:pPr>
              <w:jc w:val="center"/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Предварительный диагноз</w:t>
            </w:r>
          </w:p>
          <w:p w14:paraId="70469F8A" w14:textId="77777777" w:rsidR="00A24C2B" w:rsidRPr="00483D1A" w:rsidRDefault="00A24C2B" w:rsidP="00BC2A2D">
            <w:pPr>
              <w:jc w:val="center"/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(шифр МКБ)</w:t>
            </w:r>
          </w:p>
        </w:tc>
        <w:tc>
          <w:tcPr>
            <w:tcW w:w="604" w:type="pct"/>
            <w:shd w:val="clear" w:color="auto" w:fill="BFBFBF"/>
            <w:vAlign w:val="center"/>
          </w:tcPr>
          <w:p w14:paraId="606363D9" w14:textId="77777777" w:rsidR="00A24C2B" w:rsidRPr="00483D1A" w:rsidRDefault="00A24C2B" w:rsidP="00BC2A2D">
            <w:pPr>
              <w:jc w:val="center"/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Оказанная помощь</w:t>
            </w:r>
          </w:p>
        </w:tc>
        <w:tc>
          <w:tcPr>
            <w:tcW w:w="790" w:type="pct"/>
            <w:shd w:val="clear" w:color="auto" w:fill="BFBFBF"/>
            <w:vAlign w:val="center"/>
          </w:tcPr>
          <w:p w14:paraId="5FFA5944" w14:textId="77777777" w:rsidR="00A24C2B" w:rsidRPr="00483D1A" w:rsidRDefault="00A24C2B" w:rsidP="00BC2A2D">
            <w:pPr>
              <w:jc w:val="center"/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Описание медицинской эвакуации</w:t>
            </w:r>
          </w:p>
        </w:tc>
        <w:tc>
          <w:tcPr>
            <w:tcW w:w="921" w:type="pct"/>
            <w:shd w:val="clear" w:color="auto" w:fill="BFBFBF"/>
            <w:vAlign w:val="center"/>
          </w:tcPr>
          <w:p w14:paraId="223F72F3" w14:textId="1650762C" w:rsidR="00A24C2B" w:rsidRPr="00626E4C" w:rsidRDefault="00A24C2B" w:rsidP="005F4FF1">
            <w:pPr>
              <w:jc w:val="center"/>
            </w:pPr>
            <w:r w:rsidRPr="00483D1A">
              <w:rPr>
                <w:sz w:val="20"/>
                <w:szCs w:val="20"/>
              </w:rPr>
              <w:t>Врач</w:t>
            </w:r>
            <w:r w:rsidR="005F4FF1" w:rsidRPr="00483D1A">
              <w:rPr>
                <w:sz w:val="20"/>
                <w:szCs w:val="20"/>
              </w:rPr>
              <w:t xml:space="preserve">, </w:t>
            </w:r>
            <w:r w:rsidRPr="00483D1A">
              <w:rPr>
                <w:sz w:val="20"/>
                <w:szCs w:val="20"/>
              </w:rPr>
              <w:t>фельдшер</w:t>
            </w:r>
          </w:p>
        </w:tc>
      </w:tr>
      <w:tr w:rsidR="00A24C2B" w:rsidRPr="00626E4C" w14:paraId="3F13E254" w14:textId="77777777" w:rsidTr="00D70F98">
        <w:trPr>
          <w:trHeight w:val="638"/>
        </w:trPr>
        <w:tc>
          <w:tcPr>
            <w:tcW w:w="207" w:type="pct"/>
            <w:shd w:val="clear" w:color="auto" w:fill="BFBFBF"/>
          </w:tcPr>
          <w:p w14:paraId="141251B2" w14:textId="77777777" w:rsidR="00A24C2B" w:rsidRPr="00626E4C" w:rsidRDefault="00A24C2B" w:rsidP="00BC2A2D">
            <w:pPr>
              <w:jc w:val="both"/>
            </w:pPr>
          </w:p>
        </w:tc>
        <w:tc>
          <w:tcPr>
            <w:tcW w:w="314" w:type="pct"/>
          </w:tcPr>
          <w:p w14:paraId="1DD4D5D5" w14:textId="77777777" w:rsidR="00A24C2B" w:rsidRPr="00626E4C" w:rsidRDefault="00A24C2B" w:rsidP="00BC2A2D">
            <w:pPr>
              <w:jc w:val="both"/>
            </w:pPr>
          </w:p>
        </w:tc>
        <w:tc>
          <w:tcPr>
            <w:tcW w:w="434" w:type="pct"/>
          </w:tcPr>
          <w:p w14:paraId="091C20C0" w14:textId="77777777" w:rsidR="00A24C2B" w:rsidRPr="00626E4C" w:rsidRDefault="00A24C2B" w:rsidP="00BC2A2D">
            <w:pPr>
              <w:jc w:val="both"/>
            </w:pPr>
          </w:p>
        </w:tc>
        <w:tc>
          <w:tcPr>
            <w:tcW w:w="799" w:type="pct"/>
          </w:tcPr>
          <w:p w14:paraId="17212D76" w14:textId="77777777" w:rsidR="00A24C2B" w:rsidRPr="00626E4C" w:rsidRDefault="00A24C2B" w:rsidP="00BC2A2D">
            <w:pPr>
              <w:jc w:val="both"/>
            </w:pPr>
          </w:p>
        </w:tc>
        <w:tc>
          <w:tcPr>
            <w:tcW w:w="932" w:type="pct"/>
          </w:tcPr>
          <w:p w14:paraId="6ED9B4D2" w14:textId="77777777" w:rsidR="00A24C2B" w:rsidRPr="00626E4C" w:rsidRDefault="00A24C2B" w:rsidP="00BC2A2D">
            <w:pPr>
              <w:jc w:val="both"/>
            </w:pPr>
          </w:p>
        </w:tc>
        <w:tc>
          <w:tcPr>
            <w:tcW w:w="604" w:type="pct"/>
          </w:tcPr>
          <w:p w14:paraId="30FADBE5" w14:textId="77777777" w:rsidR="00A24C2B" w:rsidRPr="00626E4C" w:rsidRDefault="00A24C2B" w:rsidP="00BC2A2D">
            <w:pPr>
              <w:jc w:val="both"/>
            </w:pPr>
          </w:p>
        </w:tc>
        <w:tc>
          <w:tcPr>
            <w:tcW w:w="790" w:type="pct"/>
          </w:tcPr>
          <w:p w14:paraId="22D2A08F" w14:textId="77777777" w:rsidR="00A24C2B" w:rsidRPr="00626E4C" w:rsidRDefault="00A24C2B" w:rsidP="00BC2A2D">
            <w:pPr>
              <w:jc w:val="both"/>
            </w:pPr>
          </w:p>
        </w:tc>
        <w:tc>
          <w:tcPr>
            <w:tcW w:w="921" w:type="pct"/>
          </w:tcPr>
          <w:p w14:paraId="0566428E" w14:textId="77777777" w:rsidR="00A24C2B" w:rsidRPr="00626E4C" w:rsidRDefault="00A24C2B" w:rsidP="00BC2A2D">
            <w:pPr>
              <w:jc w:val="both"/>
            </w:pPr>
          </w:p>
        </w:tc>
      </w:tr>
      <w:tr w:rsidR="00A24C2B" w:rsidRPr="00626E4C" w14:paraId="2E806EAA" w14:textId="77777777" w:rsidTr="00D70F98">
        <w:trPr>
          <w:trHeight w:val="677"/>
        </w:trPr>
        <w:tc>
          <w:tcPr>
            <w:tcW w:w="207" w:type="pct"/>
            <w:shd w:val="clear" w:color="auto" w:fill="BFBFBF"/>
          </w:tcPr>
          <w:p w14:paraId="78DE98D0" w14:textId="77777777" w:rsidR="00A24C2B" w:rsidRPr="00626E4C" w:rsidRDefault="00A24C2B" w:rsidP="00BC2A2D">
            <w:pPr>
              <w:jc w:val="both"/>
            </w:pPr>
          </w:p>
        </w:tc>
        <w:tc>
          <w:tcPr>
            <w:tcW w:w="314" w:type="pct"/>
          </w:tcPr>
          <w:p w14:paraId="0E995DC6" w14:textId="77777777" w:rsidR="00A24C2B" w:rsidRPr="00626E4C" w:rsidRDefault="00A24C2B" w:rsidP="00BC2A2D">
            <w:pPr>
              <w:jc w:val="both"/>
            </w:pPr>
          </w:p>
        </w:tc>
        <w:tc>
          <w:tcPr>
            <w:tcW w:w="434" w:type="pct"/>
          </w:tcPr>
          <w:p w14:paraId="2CAF324C" w14:textId="77777777" w:rsidR="00A24C2B" w:rsidRPr="00626E4C" w:rsidRDefault="00A24C2B" w:rsidP="00BC2A2D">
            <w:pPr>
              <w:jc w:val="both"/>
            </w:pPr>
          </w:p>
        </w:tc>
        <w:tc>
          <w:tcPr>
            <w:tcW w:w="799" w:type="pct"/>
          </w:tcPr>
          <w:p w14:paraId="58295E62" w14:textId="77777777" w:rsidR="00A24C2B" w:rsidRPr="00626E4C" w:rsidRDefault="00A24C2B" w:rsidP="00BC2A2D">
            <w:pPr>
              <w:jc w:val="both"/>
            </w:pPr>
          </w:p>
        </w:tc>
        <w:tc>
          <w:tcPr>
            <w:tcW w:w="932" w:type="pct"/>
          </w:tcPr>
          <w:p w14:paraId="4616A819" w14:textId="77777777" w:rsidR="00A24C2B" w:rsidRPr="00626E4C" w:rsidRDefault="00A24C2B" w:rsidP="00BC2A2D">
            <w:pPr>
              <w:jc w:val="both"/>
            </w:pPr>
          </w:p>
        </w:tc>
        <w:tc>
          <w:tcPr>
            <w:tcW w:w="604" w:type="pct"/>
          </w:tcPr>
          <w:p w14:paraId="6E3BA065" w14:textId="77777777" w:rsidR="00A24C2B" w:rsidRPr="00626E4C" w:rsidRDefault="00A24C2B" w:rsidP="00BC2A2D">
            <w:pPr>
              <w:jc w:val="both"/>
            </w:pPr>
          </w:p>
        </w:tc>
        <w:tc>
          <w:tcPr>
            <w:tcW w:w="790" w:type="pct"/>
          </w:tcPr>
          <w:p w14:paraId="00853051" w14:textId="77777777" w:rsidR="00A24C2B" w:rsidRPr="00626E4C" w:rsidRDefault="00A24C2B" w:rsidP="00BC2A2D">
            <w:pPr>
              <w:jc w:val="both"/>
            </w:pPr>
          </w:p>
        </w:tc>
        <w:tc>
          <w:tcPr>
            <w:tcW w:w="921" w:type="pct"/>
          </w:tcPr>
          <w:p w14:paraId="109B3D04" w14:textId="77777777" w:rsidR="00A24C2B" w:rsidRPr="00626E4C" w:rsidRDefault="00A24C2B" w:rsidP="00BC2A2D">
            <w:pPr>
              <w:jc w:val="both"/>
            </w:pPr>
          </w:p>
        </w:tc>
      </w:tr>
      <w:tr w:rsidR="00A24C2B" w:rsidRPr="00626E4C" w14:paraId="6B231A7C" w14:textId="77777777" w:rsidTr="00D70F98">
        <w:trPr>
          <w:trHeight w:val="677"/>
        </w:trPr>
        <w:tc>
          <w:tcPr>
            <w:tcW w:w="207" w:type="pct"/>
            <w:shd w:val="clear" w:color="auto" w:fill="BFBFBF"/>
          </w:tcPr>
          <w:p w14:paraId="1022352F" w14:textId="77777777" w:rsidR="00A24C2B" w:rsidRPr="00626E4C" w:rsidRDefault="00A24C2B" w:rsidP="00BC2A2D">
            <w:pPr>
              <w:jc w:val="both"/>
            </w:pPr>
          </w:p>
        </w:tc>
        <w:tc>
          <w:tcPr>
            <w:tcW w:w="314" w:type="pct"/>
          </w:tcPr>
          <w:p w14:paraId="0B5EF780" w14:textId="77777777" w:rsidR="00A24C2B" w:rsidRPr="00626E4C" w:rsidRDefault="00A24C2B" w:rsidP="00BC2A2D">
            <w:pPr>
              <w:jc w:val="both"/>
            </w:pPr>
          </w:p>
        </w:tc>
        <w:tc>
          <w:tcPr>
            <w:tcW w:w="434" w:type="pct"/>
          </w:tcPr>
          <w:p w14:paraId="554993CC" w14:textId="77777777" w:rsidR="00A24C2B" w:rsidRPr="00626E4C" w:rsidRDefault="00A24C2B" w:rsidP="00BC2A2D">
            <w:pPr>
              <w:jc w:val="both"/>
            </w:pPr>
          </w:p>
        </w:tc>
        <w:tc>
          <w:tcPr>
            <w:tcW w:w="799" w:type="pct"/>
          </w:tcPr>
          <w:p w14:paraId="02B7D457" w14:textId="77777777" w:rsidR="00A24C2B" w:rsidRPr="00626E4C" w:rsidRDefault="00A24C2B" w:rsidP="00BC2A2D">
            <w:pPr>
              <w:jc w:val="both"/>
            </w:pPr>
          </w:p>
        </w:tc>
        <w:tc>
          <w:tcPr>
            <w:tcW w:w="932" w:type="pct"/>
          </w:tcPr>
          <w:p w14:paraId="6159B384" w14:textId="77777777" w:rsidR="00A24C2B" w:rsidRPr="00626E4C" w:rsidRDefault="00A24C2B" w:rsidP="00BC2A2D">
            <w:pPr>
              <w:jc w:val="both"/>
            </w:pPr>
          </w:p>
        </w:tc>
        <w:tc>
          <w:tcPr>
            <w:tcW w:w="604" w:type="pct"/>
          </w:tcPr>
          <w:p w14:paraId="4948CBB6" w14:textId="77777777" w:rsidR="00A24C2B" w:rsidRPr="00626E4C" w:rsidRDefault="00A24C2B" w:rsidP="00BC2A2D">
            <w:pPr>
              <w:jc w:val="both"/>
            </w:pPr>
          </w:p>
        </w:tc>
        <w:tc>
          <w:tcPr>
            <w:tcW w:w="790" w:type="pct"/>
          </w:tcPr>
          <w:p w14:paraId="08BBE029" w14:textId="77777777" w:rsidR="00A24C2B" w:rsidRPr="00626E4C" w:rsidRDefault="00A24C2B" w:rsidP="00BC2A2D">
            <w:pPr>
              <w:jc w:val="both"/>
            </w:pPr>
          </w:p>
        </w:tc>
        <w:tc>
          <w:tcPr>
            <w:tcW w:w="921" w:type="pct"/>
          </w:tcPr>
          <w:p w14:paraId="2A932C9C" w14:textId="77777777" w:rsidR="00A24C2B" w:rsidRPr="00626E4C" w:rsidRDefault="00A24C2B" w:rsidP="00BC2A2D">
            <w:pPr>
              <w:jc w:val="both"/>
            </w:pPr>
          </w:p>
        </w:tc>
      </w:tr>
    </w:tbl>
    <w:p w14:paraId="3CBC01A1" w14:textId="77777777" w:rsidR="00A24C2B" w:rsidRPr="00626E4C" w:rsidRDefault="00A24C2B" w:rsidP="00BC2A2D">
      <w:pPr>
        <w:jc w:val="both"/>
      </w:pPr>
    </w:p>
    <w:p w14:paraId="13975DA0" w14:textId="7AC5FE09" w:rsidR="00822312" w:rsidRDefault="00822312" w:rsidP="00087017">
      <w:pPr>
        <w:pStyle w:val="21"/>
        <w:spacing w:before="120"/>
      </w:pPr>
      <w:r>
        <w:br w:type="page"/>
      </w:r>
    </w:p>
    <w:p w14:paraId="6DE7E0A4" w14:textId="1AFEA3EF" w:rsidR="00A24C2B" w:rsidRPr="003A018B" w:rsidRDefault="00D546EB" w:rsidP="003A018B">
      <w:pPr>
        <w:spacing w:after="240"/>
        <w:jc w:val="both"/>
        <w:outlineLvl w:val="0"/>
        <w:rPr>
          <w:rFonts w:ascii="Arial" w:eastAsia="Calibri" w:hAnsi="Arial" w:cs="Arial"/>
          <w:b/>
          <w:sz w:val="32"/>
          <w:szCs w:val="22"/>
          <w:lang w:eastAsia="en-US"/>
        </w:rPr>
      </w:pPr>
      <w:bookmarkStart w:id="294" w:name="_Приложение_9._журнал"/>
      <w:bookmarkStart w:id="295" w:name="_Приложение_9._Форма"/>
      <w:bookmarkStart w:id="296" w:name="_Toc448908112"/>
      <w:bookmarkStart w:id="297" w:name="_Toc530490448"/>
      <w:bookmarkStart w:id="298" w:name="_Toc398289294"/>
      <w:bookmarkStart w:id="299" w:name="_Toc398300901"/>
      <w:bookmarkStart w:id="300" w:name="_Toc398643617"/>
      <w:bookmarkStart w:id="301" w:name="_Toc410836236"/>
      <w:bookmarkStart w:id="302" w:name="_Toc31815269"/>
      <w:bookmarkStart w:id="303" w:name="_Toc181624341"/>
      <w:bookmarkStart w:id="304" w:name="_Toc181796170"/>
      <w:bookmarkStart w:id="305" w:name="_Toc183181382"/>
      <w:bookmarkEnd w:id="294"/>
      <w:bookmarkEnd w:id="295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lastRenderedPageBreak/>
        <w:t>ПРИЛОЖЕНИЕ </w:t>
      </w:r>
      <w:r w:rsidR="009E29B4" w:rsidRPr="00AD3ED9">
        <w:rPr>
          <w:rFonts w:ascii="Arial" w:eastAsia="Calibri" w:hAnsi="Arial" w:cs="Arial"/>
          <w:b/>
          <w:sz w:val="32"/>
          <w:szCs w:val="22"/>
          <w:lang w:eastAsia="en-US"/>
        </w:rPr>
        <w:t>12</w:t>
      </w:r>
      <w:bookmarkEnd w:id="296"/>
      <w:bookmarkEnd w:id="297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 xml:space="preserve">. </w:t>
      </w:r>
      <w:bookmarkStart w:id="306" w:name="_Toc448908113"/>
      <w:bookmarkStart w:id="307" w:name="_Toc530490449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>ФО</w:t>
      </w:r>
      <w:bookmarkStart w:id="308" w:name="двенадцатая"/>
      <w:bookmarkEnd w:id="308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>РМА ЖУРНАЛА ОБРАЩЕНИЙ ЗА МЕДИЦИНСКОЙ ПОМОЩЬЮ ПО ГРУППАМ ЗАБОЛЕВАНИЙ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14:paraId="73A1E145" w14:textId="77777777" w:rsidR="00A24C2B" w:rsidRPr="00626E4C" w:rsidRDefault="00A24C2B" w:rsidP="00BC2A2D">
      <w:pPr>
        <w:jc w:val="both"/>
      </w:pPr>
    </w:p>
    <w:p w14:paraId="244C1146" w14:textId="77777777" w:rsidR="00BA4938" w:rsidRPr="00626E4C" w:rsidRDefault="00BA4938" w:rsidP="00BC2A2D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2033"/>
        <w:gridCol w:w="518"/>
        <w:gridCol w:w="520"/>
        <w:gridCol w:w="554"/>
        <w:gridCol w:w="527"/>
        <w:gridCol w:w="511"/>
        <w:gridCol w:w="571"/>
        <w:gridCol w:w="567"/>
        <w:gridCol w:w="511"/>
        <w:gridCol w:w="559"/>
        <w:gridCol w:w="515"/>
        <w:gridCol w:w="519"/>
        <w:gridCol w:w="511"/>
        <w:gridCol w:w="709"/>
      </w:tblGrid>
      <w:tr w:rsidR="00A24C2B" w:rsidRPr="00483D1A" w14:paraId="091040DE" w14:textId="77777777" w:rsidTr="00D70F98">
        <w:tc>
          <w:tcPr>
            <w:tcW w:w="262" w:type="pct"/>
            <w:shd w:val="clear" w:color="auto" w:fill="BFBFBF"/>
            <w:vAlign w:val="center"/>
          </w:tcPr>
          <w:p w14:paraId="153F71FD" w14:textId="77777777" w:rsidR="00A24C2B" w:rsidRPr="00483D1A" w:rsidRDefault="00A24C2B" w:rsidP="005613FE">
            <w:pPr>
              <w:jc w:val="center"/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№</w:t>
            </w:r>
          </w:p>
        </w:tc>
        <w:tc>
          <w:tcPr>
            <w:tcW w:w="1057" w:type="pct"/>
            <w:shd w:val="clear" w:color="auto" w:fill="BFBFBF"/>
            <w:vAlign w:val="center"/>
          </w:tcPr>
          <w:p w14:paraId="3E04BC4B" w14:textId="77777777" w:rsidR="00A24C2B" w:rsidRPr="00483D1A" w:rsidRDefault="00A24C2B" w:rsidP="005613FE">
            <w:pPr>
              <w:jc w:val="center"/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Названия</w:t>
            </w:r>
          </w:p>
        </w:tc>
        <w:tc>
          <w:tcPr>
            <w:tcW w:w="270" w:type="pct"/>
            <w:shd w:val="clear" w:color="auto" w:fill="BFBFBF"/>
            <w:vAlign w:val="center"/>
          </w:tcPr>
          <w:p w14:paraId="56B86ABA" w14:textId="77777777" w:rsidR="00A24C2B" w:rsidRPr="00483D1A" w:rsidRDefault="00A24C2B" w:rsidP="005613FE">
            <w:pPr>
              <w:jc w:val="center"/>
              <w:rPr>
                <w:sz w:val="16"/>
                <w:szCs w:val="16"/>
              </w:rPr>
            </w:pPr>
            <w:r w:rsidRPr="00483D1A">
              <w:rPr>
                <w:sz w:val="16"/>
                <w:szCs w:val="16"/>
                <w:lang w:val="en-US"/>
              </w:rPr>
              <w:t>I</w:t>
            </w:r>
          </w:p>
        </w:tc>
        <w:tc>
          <w:tcPr>
            <w:tcW w:w="271" w:type="pct"/>
            <w:shd w:val="clear" w:color="auto" w:fill="BFBFBF"/>
            <w:vAlign w:val="center"/>
          </w:tcPr>
          <w:p w14:paraId="7BE34778" w14:textId="77777777" w:rsidR="00A24C2B" w:rsidRPr="00483D1A" w:rsidRDefault="00A24C2B" w:rsidP="005613FE">
            <w:pPr>
              <w:jc w:val="center"/>
              <w:rPr>
                <w:sz w:val="16"/>
                <w:szCs w:val="16"/>
              </w:rPr>
            </w:pPr>
            <w:r w:rsidRPr="00483D1A">
              <w:rPr>
                <w:sz w:val="16"/>
                <w:szCs w:val="16"/>
                <w:lang w:val="en-US"/>
              </w:rPr>
              <w:t>II</w:t>
            </w:r>
          </w:p>
        </w:tc>
        <w:tc>
          <w:tcPr>
            <w:tcW w:w="288" w:type="pct"/>
            <w:shd w:val="clear" w:color="auto" w:fill="BFBFBF"/>
            <w:vAlign w:val="center"/>
          </w:tcPr>
          <w:p w14:paraId="5939C7FE" w14:textId="77777777" w:rsidR="00A24C2B" w:rsidRPr="00483D1A" w:rsidRDefault="00A24C2B" w:rsidP="005613FE">
            <w:pPr>
              <w:jc w:val="center"/>
              <w:rPr>
                <w:sz w:val="16"/>
                <w:szCs w:val="16"/>
              </w:rPr>
            </w:pPr>
            <w:r w:rsidRPr="00483D1A"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274" w:type="pct"/>
            <w:shd w:val="clear" w:color="auto" w:fill="BFBFBF"/>
            <w:vAlign w:val="center"/>
          </w:tcPr>
          <w:p w14:paraId="18BA4FCA" w14:textId="77777777" w:rsidR="00A24C2B" w:rsidRPr="00483D1A" w:rsidRDefault="00A24C2B" w:rsidP="005613FE">
            <w:pPr>
              <w:jc w:val="center"/>
              <w:rPr>
                <w:sz w:val="16"/>
                <w:szCs w:val="16"/>
              </w:rPr>
            </w:pPr>
            <w:r w:rsidRPr="00483D1A">
              <w:rPr>
                <w:sz w:val="16"/>
                <w:szCs w:val="16"/>
                <w:lang w:val="en-US"/>
              </w:rPr>
              <w:t>IV</w:t>
            </w:r>
          </w:p>
        </w:tc>
        <w:tc>
          <w:tcPr>
            <w:tcW w:w="266" w:type="pct"/>
            <w:shd w:val="clear" w:color="auto" w:fill="BFBFBF"/>
            <w:vAlign w:val="center"/>
          </w:tcPr>
          <w:p w14:paraId="3E93BD2B" w14:textId="77777777" w:rsidR="00A24C2B" w:rsidRPr="00483D1A" w:rsidRDefault="00A24C2B" w:rsidP="005613FE">
            <w:pPr>
              <w:jc w:val="center"/>
              <w:rPr>
                <w:sz w:val="16"/>
                <w:szCs w:val="16"/>
              </w:rPr>
            </w:pPr>
            <w:r w:rsidRPr="00483D1A">
              <w:rPr>
                <w:sz w:val="16"/>
                <w:szCs w:val="16"/>
                <w:lang w:val="en-US"/>
              </w:rPr>
              <w:t>V</w:t>
            </w:r>
          </w:p>
        </w:tc>
        <w:tc>
          <w:tcPr>
            <w:tcW w:w="297" w:type="pct"/>
            <w:shd w:val="clear" w:color="auto" w:fill="BFBFBF"/>
            <w:vAlign w:val="center"/>
          </w:tcPr>
          <w:p w14:paraId="44CCEAB8" w14:textId="77777777" w:rsidR="00A24C2B" w:rsidRPr="00483D1A" w:rsidRDefault="00A24C2B" w:rsidP="005613FE">
            <w:pPr>
              <w:jc w:val="center"/>
              <w:rPr>
                <w:sz w:val="16"/>
                <w:szCs w:val="16"/>
              </w:rPr>
            </w:pPr>
            <w:r w:rsidRPr="00483D1A">
              <w:rPr>
                <w:sz w:val="16"/>
                <w:szCs w:val="16"/>
                <w:lang w:val="en-US"/>
              </w:rPr>
              <w:t>VI</w:t>
            </w:r>
          </w:p>
        </w:tc>
        <w:tc>
          <w:tcPr>
            <w:tcW w:w="295" w:type="pct"/>
            <w:shd w:val="clear" w:color="auto" w:fill="BFBFBF"/>
            <w:vAlign w:val="center"/>
          </w:tcPr>
          <w:p w14:paraId="0455755B" w14:textId="77777777" w:rsidR="00A24C2B" w:rsidRPr="00483D1A" w:rsidRDefault="00A24C2B" w:rsidP="005613FE">
            <w:pPr>
              <w:jc w:val="center"/>
              <w:rPr>
                <w:sz w:val="16"/>
                <w:szCs w:val="16"/>
              </w:rPr>
            </w:pPr>
            <w:r w:rsidRPr="00483D1A">
              <w:rPr>
                <w:sz w:val="16"/>
                <w:szCs w:val="16"/>
                <w:lang w:val="en-US"/>
              </w:rPr>
              <w:t>VII</w:t>
            </w:r>
          </w:p>
        </w:tc>
        <w:tc>
          <w:tcPr>
            <w:tcW w:w="266" w:type="pct"/>
            <w:shd w:val="clear" w:color="auto" w:fill="BFBFBF"/>
            <w:vAlign w:val="center"/>
          </w:tcPr>
          <w:p w14:paraId="5D83D5BC" w14:textId="77777777" w:rsidR="00A24C2B" w:rsidRPr="00483D1A" w:rsidRDefault="00A24C2B" w:rsidP="005613FE">
            <w:pPr>
              <w:jc w:val="center"/>
              <w:rPr>
                <w:sz w:val="16"/>
                <w:szCs w:val="16"/>
              </w:rPr>
            </w:pPr>
            <w:r w:rsidRPr="00483D1A">
              <w:rPr>
                <w:sz w:val="16"/>
                <w:szCs w:val="16"/>
                <w:lang w:val="en-US"/>
              </w:rPr>
              <w:t>VIII</w:t>
            </w:r>
          </w:p>
        </w:tc>
        <w:tc>
          <w:tcPr>
            <w:tcW w:w="291" w:type="pct"/>
            <w:shd w:val="clear" w:color="auto" w:fill="BFBFBF"/>
            <w:vAlign w:val="center"/>
          </w:tcPr>
          <w:p w14:paraId="25AB778C" w14:textId="77777777" w:rsidR="00A24C2B" w:rsidRPr="00483D1A" w:rsidRDefault="00A24C2B" w:rsidP="005613FE">
            <w:pPr>
              <w:jc w:val="center"/>
              <w:rPr>
                <w:sz w:val="16"/>
                <w:szCs w:val="16"/>
              </w:rPr>
            </w:pPr>
            <w:r w:rsidRPr="00483D1A">
              <w:rPr>
                <w:sz w:val="16"/>
                <w:szCs w:val="16"/>
                <w:lang w:val="en-US"/>
              </w:rPr>
              <w:t>IX</w:t>
            </w:r>
          </w:p>
        </w:tc>
        <w:tc>
          <w:tcPr>
            <w:tcW w:w="268" w:type="pct"/>
            <w:shd w:val="clear" w:color="auto" w:fill="BFBFBF"/>
            <w:vAlign w:val="center"/>
          </w:tcPr>
          <w:p w14:paraId="3E15FF11" w14:textId="77777777" w:rsidR="00A24C2B" w:rsidRPr="00483D1A" w:rsidRDefault="00A24C2B" w:rsidP="005613FE">
            <w:pPr>
              <w:jc w:val="center"/>
              <w:rPr>
                <w:sz w:val="16"/>
                <w:szCs w:val="16"/>
              </w:rPr>
            </w:pPr>
            <w:r w:rsidRPr="00483D1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70" w:type="pct"/>
            <w:shd w:val="clear" w:color="auto" w:fill="BFBFBF"/>
            <w:vAlign w:val="center"/>
          </w:tcPr>
          <w:p w14:paraId="6CE6F468" w14:textId="77777777" w:rsidR="00A24C2B" w:rsidRPr="00483D1A" w:rsidRDefault="00A24C2B" w:rsidP="005613FE">
            <w:pPr>
              <w:jc w:val="center"/>
              <w:rPr>
                <w:sz w:val="16"/>
                <w:szCs w:val="16"/>
              </w:rPr>
            </w:pPr>
            <w:r w:rsidRPr="00483D1A">
              <w:rPr>
                <w:sz w:val="16"/>
                <w:szCs w:val="16"/>
                <w:lang w:val="en-US"/>
              </w:rPr>
              <w:t>XI</w:t>
            </w:r>
          </w:p>
        </w:tc>
        <w:tc>
          <w:tcPr>
            <w:tcW w:w="266" w:type="pct"/>
            <w:shd w:val="clear" w:color="auto" w:fill="BFBFBF"/>
            <w:vAlign w:val="center"/>
          </w:tcPr>
          <w:p w14:paraId="733B33B0" w14:textId="77777777" w:rsidR="00A24C2B" w:rsidRPr="00483D1A" w:rsidRDefault="00A24C2B" w:rsidP="005613FE">
            <w:pPr>
              <w:jc w:val="center"/>
              <w:rPr>
                <w:sz w:val="16"/>
                <w:szCs w:val="16"/>
              </w:rPr>
            </w:pPr>
            <w:r w:rsidRPr="00483D1A">
              <w:rPr>
                <w:sz w:val="16"/>
                <w:szCs w:val="16"/>
                <w:lang w:val="en-US"/>
              </w:rPr>
              <w:t>XII</w:t>
            </w:r>
          </w:p>
        </w:tc>
        <w:tc>
          <w:tcPr>
            <w:tcW w:w="360" w:type="pct"/>
            <w:shd w:val="clear" w:color="auto" w:fill="BFBFBF"/>
            <w:vAlign w:val="center"/>
          </w:tcPr>
          <w:p w14:paraId="413AD528" w14:textId="77777777" w:rsidR="00A24C2B" w:rsidRPr="00483D1A" w:rsidRDefault="00A24C2B" w:rsidP="005613FE">
            <w:pPr>
              <w:jc w:val="center"/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Всего</w:t>
            </w:r>
          </w:p>
        </w:tc>
      </w:tr>
      <w:tr w:rsidR="00A24C2B" w:rsidRPr="00483D1A" w14:paraId="1D041847" w14:textId="77777777" w:rsidTr="00D70F98">
        <w:tc>
          <w:tcPr>
            <w:tcW w:w="262" w:type="pct"/>
            <w:shd w:val="clear" w:color="auto" w:fill="BFBFBF"/>
          </w:tcPr>
          <w:p w14:paraId="4F953640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1</w:t>
            </w:r>
          </w:p>
        </w:tc>
        <w:tc>
          <w:tcPr>
            <w:tcW w:w="1057" w:type="pct"/>
          </w:tcPr>
          <w:p w14:paraId="2A4F1888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Инфекционные и паразитарные заболевания</w:t>
            </w:r>
          </w:p>
        </w:tc>
        <w:tc>
          <w:tcPr>
            <w:tcW w:w="270" w:type="pct"/>
          </w:tcPr>
          <w:p w14:paraId="376CE6BC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</w:tcPr>
          <w:p w14:paraId="67DC7F27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</w:tcPr>
          <w:p w14:paraId="1106F89A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14:paraId="537BE1F8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5298BF82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7" w:type="pct"/>
          </w:tcPr>
          <w:p w14:paraId="48F7C4F4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</w:tcPr>
          <w:p w14:paraId="644B9F9A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4436C46A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1" w:type="pct"/>
          </w:tcPr>
          <w:p w14:paraId="0419FED0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14:paraId="74511F0B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14:paraId="6720CCA6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7057EC9F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BFBFBF"/>
          </w:tcPr>
          <w:p w14:paraId="781D7450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483D1A" w14:paraId="577D8E8B" w14:textId="77777777" w:rsidTr="00D70F98">
        <w:tc>
          <w:tcPr>
            <w:tcW w:w="262" w:type="pct"/>
            <w:shd w:val="clear" w:color="auto" w:fill="BFBFBF"/>
          </w:tcPr>
          <w:p w14:paraId="41240EF8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2</w:t>
            </w:r>
          </w:p>
        </w:tc>
        <w:tc>
          <w:tcPr>
            <w:tcW w:w="1057" w:type="pct"/>
          </w:tcPr>
          <w:p w14:paraId="1F5F1C42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Заболевания крови и кроветворных органов</w:t>
            </w:r>
          </w:p>
        </w:tc>
        <w:tc>
          <w:tcPr>
            <w:tcW w:w="270" w:type="pct"/>
          </w:tcPr>
          <w:p w14:paraId="1ECBD37D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</w:tcPr>
          <w:p w14:paraId="0C7D2F24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</w:tcPr>
          <w:p w14:paraId="39862B8E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14:paraId="6B41B841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5346955D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7" w:type="pct"/>
          </w:tcPr>
          <w:p w14:paraId="55DD0573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</w:tcPr>
          <w:p w14:paraId="1B26DF80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3D58F95B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1" w:type="pct"/>
          </w:tcPr>
          <w:p w14:paraId="1962F951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14:paraId="0503696D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14:paraId="6EF03BA2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112CA92B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BFBFBF"/>
          </w:tcPr>
          <w:p w14:paraId="79629F13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483D1A" w14:paraId="41E4E8C2" w14:textId="77777777" w:rsidTr="00D70F98">
        <w:tc>
          <w:tcPr>
            <w:tcW w:w="262" w:type="pct"/>
            <w:shd w:val="clear" w:color="auto" w:fill="BFBFBF"/>
          </w:tcPr>
          <w:p w14:paraId="06D2410B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3</w:t>
            </w:r>
          </w:p>
        </w:tc>
        <w:tc>
          <w:tcPr>
            <w:tcW w:w="1057" w:type="pct"/>
          </w:tcPr>
          <w:p w14:paraId="4B15EE9B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Эндокринные и метаболические заболевания</w:t>
            </w:r>
          </w:p>
        </w:tc>
        <w:tc>
          <w:tcPr>
            <w:tcW w:w="270" w:type="pct"/>
          </w:tcPr>
          <w:p w14:paraId="236F7F36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</w:tcPr>
          <w:p w14:paraId="076FF85D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</w:tcPr>
          <w:p w14:paraId="6D97AEAC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14:paraId="6F14E0BC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0EFE8E00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7" w:type="pct"/>
          </w:tcPr>
          <w:p w14:paraId="569A59A9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</w:tcPr>
          <w:p w14:paraId="7A6E830E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7CA6A80B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1" w:type="pct"/>
          </w:tcPr>
          <w:p w14:paraId="2089A6DC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14:paraId="5BD2F8F2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14:paraId="47A55081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2C0E309E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BFBFBF"/>
          </w:tcPr>
          <w:p w14:paraId="376BE960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483D1A" w14:paraId="31788B0E" w14:textId="77777777" w:rsidTr="00D70F98">
        <w:tc>
          <w:tcPr>
            <w:tcW w:w="262" w:type="pct"/>
            <w:shd w:val="clear" w:color="auto" w:fill="BFBFBF"/>
          </w:tcPr>
          <w:p w14:paraId="05C22F00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4</w:t>
            </w:r>
          </w:p>
        </w:tc>
        <w:tc>
          <w:tcPr>
            <w:tcW w:w="1057" w:type="pct"/>
          </w:tcPr>
          <w:p w14:paraId="0591C249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Заболевания нервной системы</w:t>
            </w:r>
          </w:p>
        </w:tc>
        <w:tc>
          <w:tcPr>
            <w:tcW w:w="270" w:type="pct"/>
          </w:tcPr>
          <w:p w14:paraId="43D70F3C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</w:tcPr>
          <w:p w14:paraId="2C704ACA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</w:tcPr>
          <w:p w14:paraId="6AF1E0A0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14:paraId="5C4351A2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1D9FA944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7" w:type="pct"/>
          </w:tcPr>
          <w:p w14:paraId="112D6162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</w:tcPr>
          <w:p w14:paraId="14FDB19D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639392AC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1" w:type="pct"/>
          </w:tcPr>
          <w:p w14:paraId="2F6ECAFE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14:paraId="486E4B70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14:paraId="4A50E75F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1CC8FFA1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BFBFBF"/>
          </w:tcPr>
          <w:p w14:paraId="66038E57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483D1A" w14:paraId="2149E046" w14:textId="77777777" w:rsidTr="00D70F98">
        <w:tc>
          <w:tcPr>
            <w:tcW w:w="262" w:type="pct"/>
            <w:shd w:val="clear" w:color="auto" w:fill="BFBFBF"/>
          </w:tcPr>
          <w:p w14:paraId="787B5DB1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5</w:t>
            </w:r>
          </w:p>
        </w:tc>
        <w:tc>
          <w:tcPr>
            <w:tcW w:w="1057" w:type="pct"/>
          </w:tcPr>
          <w:p w14:paraId="2FC645B0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Заболевания глаз</w:t>
            </w:r>
          </w:p>
        </w:tc>
        <w:tc>
          <w:tcPr>
            <w:tcW w:w="270" w:type="pct"/>
          </w:tcPr>
          <w:p w14:paraId="646C4A7A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</w:tcPr>
          <w:p w14:paraId="2972067C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</w:tcPr>
          <w:p w14:paraId="166F868F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14:paraId="4F89E8AD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78B00EAF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7" w:type="pct"/>
          </w:tcPr>
          <w:p w14:paraId="1530479D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</w:tcPr>
          <w:p w14:paraId="78380535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182CC4C8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1" w:type="pct"/>
          </w:tcPr>
          <w:p w14:paraId="0885F052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14:paraId="15612E18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14:paraId="4C31F9F4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344ED810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BFBFBF"/>
          </w:tcPr>
          <w:p w14:paraId="4FC3B028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483D1A" w14:paraId="3533AF34" w14:textId="77777777" w:rsidTr="00D70F98">
        <w:tc>
          <w:tcPr>
            <w:tcW w:w="262" w:type="pct"/>
            <w:shd w:val="clear" w:color="auto" w:fill="BFBFBF"/>
          </w:tcPr>
          <w:p w14:paraId="2A2DACEE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6</w:t>
            </w:r>
          </w:p>
        </w:tc>
        <w:tc>
          <w:tcPr>
            <w:tcW w:w="1057" w:type="pct"/>
          </w:tcPr>
          <w:p w14:paraId="354FF596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Заболевания ЛОР органов</w:t>
            </w:r>
          </w:p>
        </w:tc>
        <w:tc>
          <w:tcPr>
            <w:tcW w:w="270" w:type="pct"/>
          </w:tcPr>
          <w:p w14:paraId="578D4E23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</w:tcPr>
          <w:p w14:paraId="62FB7BF7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</w:tcPr>
          <w:p w14:paraId="64CF981B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14:paraId="0B0B3ACC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48DB68AB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7" w:type="pct"/>
          </w:tcPr>
          <w:p w14:paraId="244B49AE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</w:tcPr>
          <w:p w14:paraId="77565EB7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477C8FC3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1" w:type="pct"/>
          </w:tcPr>
          <w:p w14:paraId="10A3FA4B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14:paraId="7DC5C989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14:paraId="27D1991D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2EEBA941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BFBFBF"/>
          </w:tcPr>
          <w:p w14:paraId="21C8F38A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483D1A" w14:paraId="699F8B9C" w14:textId="77777777" w:rsidTr="00D70F98">
        <w:tc>
          <w:tcPr>
            <w:tcW w:w="262" w:type="pct"/>
            <w:shd w:val="clear" w:color="auto" w:fill="BFBFBF"/>
          </w:tcPr>
          <w:p w14:paraId="1AD52EF7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7</w:t>
            </w:r>
          </w:p>
        </w:tc>
        <w:tc>
          <w:tcPr>
            <w:tcW w:w="1057" w:type="pct"/>
          </w:tcPr>
          <w:p w14:paraId="7F7781BC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Заболевания сердечно-сосудистой системы</w:t>
            </w:r>
          </w:p>
        </w:tc>
        <w:tc>
          <w:tcPr>
            <w:tcW w:w="270" w:type="pct"/>
          </w:tcPr>
          <w:p w14:paraId="26B8F87E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</w:tcPr>
          <w:p w14:paraId="2121C288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</w:tcPr>
          <w:p w14:paraId="27309D32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14:paraId="0F0B4D13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3F989770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7" w:type="pct"/>
          </w:tcPr>
          <w:p w14:paraId="5BF66CBE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</w:tcPr>
          <w:p w14:paraId="17B692B0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52261F5C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1" w:type="pct"/>
          </w:tcPr>
          <w:p w14:paraId="1B8DF9D2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14:paraId="30B5A842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14:paraId="4404C3F1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05DDD7D6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BFBFBF"/>
          </w:tcPr>
          <w:p w14:paraId="2AADD3B5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483D1A" w14:paraId="2F682965" w14:textId="77777777" w:rsidTr="00D70F98">
        <w:tc>
          <w:tcPr>
            <w:tcW w:w="262" w:type="pct"/>
            <w:shd w:val="clear" w:color="auto" w:fill="BFBFBF"/>
          </w:tcPr>
          <w:p w14:paraId="28BBDD1B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8</w:t>
            </w:r>
          </w:p>
        </w:tc>
        <w:tc>
          <w:tcPr>
            <w:tcW w:w="1057" w:type="pct"/>
          </w:tcPr>
          <w:p w14:paraId="4A1E0AD5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Заболевания дыхательной системы</w:t>
            </w:r>
          </w:p>
        </w:tc>
        <w:tc>
          <w:tcPr>
            <w:tcW w:w="270" w:type="pct"/>
          </w:tcPr>
          <w:p w14:paraId="7D9265CA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</w:tcPr>
          <w:p w14:paraId="74580378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</w:tcPr>
          <w:p w14:paraId="6F8A13FE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14:paraId="1F2DEBCA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3FBB693E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7" w:type="pct"/>
          </w:tcPr>
          <w:p w14:paraId="13C14698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</w:tcPr>
          <w:p w14:paraId="78BDEB3D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28F681F1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1" w:type="pct"/>
          </w:tcPr>
          <w:p w14:paraId="13E3BAEB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14:paraId="22867DF9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14:paraId="1C9B8091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149FFC9E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BFBFBF"/>
          </w:tcPr>
          <w:p w14:paraId="58AAE6E1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483D1A" w14:paraId="526E9517" w14:textId="77777777" w:rsidTr="00D70F98">
        <w:tc>
          <w:tcPr>
            <w:tcW w:w="262" w:type="pct"/>
            <w:shd w:val="clear" w:color="auto" w:fill="BFBFBF"/>
          </w:tcPr>
          <w:p w14:paraId="4A08D17F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9</w:t>
            </w:r>
          </w:p>
        </w:tc>
        <w:tc>
          <w:tcPr>
            <w:tcW w:w="1057" w:type="pct"/>
          </w:tcPr>
          <w:p w14:paraId="4F59CBC1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Заболевания пищеварительной системы</w:t>
            </w:r>
          </w:p>
        </w:tc>
        <w:tc>
          <w:tcPr>
            <w:tcW w:w="270" w:type="pct"/>
          </w:tcPr>
          <w:p w14:paraId="42EA840E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</w:tcPr>
          <w:p w14:paraId="39D8D7DD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</w:tcPr>
          <w:p w14:paraId="4EDE1DC3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14:paraId="3A28B1EF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463EED79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7" w:type="pct"/>
          </w:tcPr>
          <w:p w14:paraId="77291804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</w:tcPr>
          <w:p w14:paraId="7E8B4237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3F78466B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1" w:type="pct"/>
          </w:tcPr>
          <w:p w14:paraId="04325C41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14:paraId="1B09D3E0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14:paraId="6311FCEF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44213E62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BFBFBF"/>
          </w:tcPr>
          <w:p w14:paraId="4A62FC1C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483D1A" w14:paraId="1788F2D8" w14:textId="77777777" w:rsidTr="00D70F98">
        <w:tc>
          <w:tcPr>
            <w:tcW w:w="262" w:type="pct"/>
            <w:shd w:val="clear" w:color="auto" w:fill="BFBFBF"/>
          </w:tcPr>
          <w:p w14:paraId="775A61CD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10</w:t>
            </w:r>
          </w:p>
        </w:tc>
        <w:tc>
          <w:tcPr>
            <w:tcW w:w="1057" w:type="pct"/>
          </w:tcPr>
          <w:p w14:paraId="6166FC7E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Кожные заболевания</w:t>
            </w:r>
          </w:p>
        </w:tc>
        <w:tc>
          <w:tcPr>
            <w:tcW w:w="270" w:type="pct"/>
          </w:tcPr>
          <w:p w14:paraId="46F153E7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</w:tcPr>
          <w:p w14:paraId="332C8E80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</w:tcPr>
          <w:p w14:paraId="4F638636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14:paraId="3820AAEC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5849E963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7" w:type="pct"/>
          </w:tcPr>
          <w:p w14:paraId="268B6A03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</w:tcPr>
          <w:p w14:paraId="4D6EAFE8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2A5F47AD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1" w:type="pct"/>
          </w:tcPr>
          <w:p w14:paraId="244D7D02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14:paraId="4BC1824E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14:paraId="59B0B63D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6B4C1C12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BFBFBF"/>
          </w:tcPr>
          <w:p w14:paraId="61DDDD8A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483D1A" w14:paraId="66361F31" w14:textId="77777777" w:rsidTr="00D70F98">
        <w:tc>
          <w:tcPr>
            <w:tcW w:w="262" w:type="pct"/>
            <w:shd w:val="clear" w:color="auto" w:fill="BFBFBF"/>
          </w:tcPr>
          <w:p w14:paraId="7BD8F7AC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11</w:t>
            </w:r>
          </w:p>
        </w:tc>
        <w:tc>
          <w:tcPr>
            <w:tcW w:w="1057" w:type="pct"/>
          </w:tcPr>
          <w:p w14:paraId="4DA26BF5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Заболевания опорно-двигательной системы</w:t>
            </w:r>
          </w:p>
        </w:tc>
        <w:tc>
          <w:tcPr>
            <w:tcW w:w="270" w:type="pct"/>
          </w:tcPr>
          <w:p w14:paraId="6B147430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</w:tcPr>
          <w:p w14:paraId="0ABA3BA5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</w:tcPr>
          <w:p w14:paraId="258ED321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14:paraId="73465694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6C745171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7" w:type="pct"/>
          </w:tcPr>
          <w:p w14:paraId="4565489F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</w:tcPr>
          <w:p w14:paraId="599FDD3E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64F7796D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1" w:type="pct"/>
          </w:tcPr>
          <w:p w14:paraId="04FA25A4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14:paraId="0B82AC4B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14:paraId="2F187710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589C7508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BFBFBF"/>
          </w:tcPr>
          <w:p w14:paraId="0542940B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483D1A" w14:paraId="63472892" w14:textId="77777777" w:rsidTr="00D70F98">
        <w:tc>
          <w:tcPr>
            <w:tcW w:w="262" w:type="pct"/>
            <w:shd w:val="clear" w:color="auto" w:fill="BFBFBF"/>
          </w:tcPr>
          <w:p w14:paraId="455799A8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12</w:t>
            </w:r>
          </w:p>
        </w:tc>
        <w:tc>
          <w:tcPr>
            <w:tcW w:w="1057" w:type="pct"/>
          </w:tcPr>
          <w:p w14:paraId="4CAE895D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Заболевания мочеполовой системы</w:t>
            </w:r>
          </w:p>
        </w:tc>
        <w:tc>
          <w:tcPr>
            <w:tcW w:w="270" w:type="pct"/>
          </w:tcPr>
          <w:p w14:paraId="5ED88BA0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</w:tcPr>
          <w:p w14:paraId="347166F9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</w:tcPr>
          <w:p w14:paraId="7D881CDE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14:paraId="69C87C9D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4B617890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7" w:type="pct"/>
          </w:tcPr>
          <w:p w14:paraId="755B0ADE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</w:tcPr>
          <w:p w14:paraId="40BCEFB1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2B443BAF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1" w:type="pct"/>
          </w:tcPr>
          <w:p w14:paraId="73B26F01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14:paraId="1F596FAD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14:paraId="451E127E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2DB85307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BFBFBF"/>
          </w:tcPr>
          <w:p w14:paraId="1355F290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483D1A" w14:paraId="17C995C0" w14:textId="77777777" w:rsidTr="00D70F98">
        <w:tc>
          <w:tcPr>
            <w:tcW w:w="262" w:type="pct"/>
            <w:shd w:val="clear" w:color="auto" w:fill="BFBFBF"/>
          </w:tcPr>
          <w:p w14:paraId="3BEC53F6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13</w:t>
            </w:r>
          </w:p>
        </w:tc>
        <w:tc>
          <w:tcPr>
            <w:tcW w:w="1057" w:type="pct"/>
          </w:tcPr>
          <w:p w14:paraId="745DE5EC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Травма, несчастные случаи</w:t>
            </w:r>
          </w:p>
        </w:tc>
        <w:tc>
          <w:tcPr>
            <w:tcW w:w="270" w:type="pct"/>
          </w:tcPr>
          <w:p w14:paraId="514A7B9B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</w:tcPr>
          <w:p w14:paraId="3174C04D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</w:tcPr>
          <w:p w14:paraId="67021F64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14:paraId="577B1BDD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28E8D3A4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7" w:type="pct"/>
          </w:tcPr>
          <w:p w14:paraId="070BF2B4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</w:tcPr>
          <w:p w14:paraId="706A98BD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44727116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1" w:type="pct"/>
          </w:tcPr>
          <w:p w14:paraId="75693E84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14:paraId="619052E0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14:paraId="78C83E34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35074122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BFBFBF"/>
          </w:tcPr>
          <w:p w14:paraId="725A9316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626E4C" w14:paraId="76D01719" w14:textId="77777777" w:rsidTr="00D70F98">
        <w:tc>
          <w:tcPr>
            <w:tcW w:w="262" w:type="pct"/>
            <w:shd w:val="clear" w:color="auto" w:fill="BFBFBF"/>
          </w:tcPr>
          <w:p w14:paraId="2B82A9D0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057" w:type="pct"/>
            <w:shd w:val="clear" w:color="auto" w:fill="BFBFBF"/>
          </w:tcPr>
          <w:p w14:paraId="4EB959D8" w14:textId="77777777" w:rsidR="00A24C2B" w:rsidRPr="00626E4C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Всего</w:t>
            </w:r>
          </w:p>
        </w:tc>
        <w:tc>
          <w:tcPr>
            <w:tcW w:w="270" w:type="pct"/>
            <w:shd w:val="clear" w:color="auto" w:fill="BFBFBF"/>
          </w:tcPr>
          <w:p w14:paraId="37B87FAC" w14:textId="77777777" w:rsidR="00A24C2B" w:rsidRPr="00626E4C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  <w:shd w:val="clear" w:color="auto" w:fill="BFBFBF"/>
          </w:tcPr>
          <w:p w14:paraId="3C06B8E9" w14:textId="77777777" w:rsidR="00A24C2B" w:rsidRPr="00626E4C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  <w:shd w:val="clear" w:color="auto" w:fill="BFBFBF"/>
          </w:tcPr>
          <w:p w14:paraId="68F08ACC" w14:textId="77777777" w:rsidR="00A24C2B" w:rsidRPr="00626E4C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4" w:type="pct"/>
            <w:shd w:val="clear" w:color="auto" w:fill="BFBFBF"/>
          </w:tcPr>
          <w:p w14:paraId="6F09B13D" w14:textId="77777777" w:rsidR="00A24C2B" w:rsidRPr="00626E4C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BFBFBF"/>
          </w:tcPr>
          <w:p w14:paraId="61E15809" w14:textId="77777777" w:rsidR="00A24C2B" w:rsidRPr="00626E4C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7" w:type="pct"/>
            <w:shd w:val="clear" w:color="auto" w:fill="BFBFBF"/>
          </w:tcPr>
          <w:p w14:paraId="1CFB3A3F" w14:textId="77777777" w:rsidR="00A24C2B" w:rsidRPr="00626E4C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shd w:val="clear" w:color="auto" w:fill="BFBFBF"/>
          </w:tcPr>
          <w:p w14:paraId="6CF648B8" w14:textId="77777777" w:rsidR="00A24C2B" w:rsidRPr="00626E4C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BFBFBF"/>
          </w:tcPr>
          <w:p w14:paraId="3F509FC6" w14:textId="77777777" w:rsidR="00A24C2B" w:rsidRPr="00626E4C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1" w:type="pct"/>
            <w:shd w:val="clear" w:color="auto" w:fill="BFBFBF"/>
          </w:tcPr>
          <w:p w14:paraId="130E3C2F" w14:textId="77777777" w:rsidR="00A24C2B" w:rsidRPr="00626E4C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BFBFBF"/>
          </w:tcPr>
          <w:p w14:paraId="242794F8" w14:textId="77777777" w:rsidR="00A24C2B" w:rsidRPr="00626E4C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  <w:shd w:val="clear" w:color="auto" w:fill="BFBFBF"/>
          </w:tcPr>
          <w:p w14:paraId="1D8AA2EC" w14:textId="77777777" w:rsidR="00A24C2B" w:rsidRPr="00626E4C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BFBFBF"/>
          </w:tcPr>
          <w:p w14:paraId="6A98ED61" w14:textId="77777777" w:rsidR="00A24C2B" w:rsidRPr="00626E4C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BFBFBF"/>
          </w:tcPr>
          <w:p w14:paraId="07D7A48B" w14:textId="77777777" w:rsidR="00A24C2B" w:rsidRPr="00626E4C" w:rsidRDefault="00A24C2B" w:rsidP="005613FE">
            <w:pPr>
              <w:rPr>
                <w:sz w:val="20"/>
                <w:szCs w:val="20"/>
              </w:rPr>
            </w:pPr>
          </w:p>
        </w:tc>
      </w:tr>
    </w:tbl>
    <w:p w14:paraId="28131989" w14:textId="77777777" w:rsidR="00A24C2B" w:rsidRPr="00626E4C" w:rsidRDefault="00A24C2B" w:rsidP="00BC2A2D">
      <w:pPr>
        <w:jc w:val="both"/>
      </w:pPr>
    </w:p>
    <w:p w14:paraId="7FC7758E" w14:textId="655EFBC4" w:rsidR="00A24C2B" w:rsidRPr="00626E4C" w:rsidRDefault="00A24C2B" w:rsidP="00BC2A2D">
      <w:pPr>
        <w:jc w:val="both"/>
      </w:pPr>
      <w:r w:rsidRPr="00626E4C">
        <w:t>Врач</w:t>
      </w:r>
      <w:r w:rsidR="005F4FF1">
        <w:t xml:space="preserve">, </w:t>
      </w:r>
      <w:r w:rsidRPr="00626E4C">
        <w:t>фельдшер_____________________________________</w:t>
      </w:r>
    </w:p>
    <w:p w14:paraId="6E8C0EE3" w14:textId="30EC9AC0" w:rsidR="00246A19" w:rsidRPr="00626E4C" w:rsidRDefault="00246A19" w:rsidP="00BC2A2D">
      <w:pPr>
        <w:rPr>
          <w:lang w:eastAsia="en-US"/>
        </w:rPr>
      </w:pPr>
    </w:p>
    <w:p w14:paraId="0E2409D0" w14:textId="77777777" w:rsidR="00246A19" w:rsidRPr="00626E4C" w:rsidRDefault="00246A19" w:rsidP="00BC2A2D">
      <w:pPr>
        <w:jc w:val="both"/>
        <w:outlineLvl w:val="0"/>
        <w:rPr>
          <w:rFonts w:ascii="Calibri" w:hAnsi="Calibri" w:cs="Calibri"/>
          <w:sz w:val="22"/>
          <w:szCs w:val="22"/>
          <w:lang w:eastAsia="en-US"/>
        </w:rPr>
        <w:sectPr w:rsidR="00246A19" w:rsidRPr="00626E4C" w:rsidSect="006847AA">
          <w:headerReference w:type="even" r:id="rId21"/>
          <w:footerReference w:type="default" r:id="rId22"/>
          <w:headerReference w:type="first" r:id="rId23"/>
          <w:footnotePr>
            <w:numRestart w:val="eachPage"/>
          </w:footnotePr>
          <w:pgSz w:w="11906" w:h="16838" w:code="9"/>
          <w:pgMar w:top="567" w:right="1021" w:bottom="567" w:left="1247" w:header="737" w:footer="684" w:gutter="0"/>
          <w:cols w:space="708"/>
          <w:docGrid w:linePitch="360"/>
        </w:sectPr>
      </w:pPr>
    </w:p>
    <w:p w14:paraId="1799210B" w14:textId="7E6415D2" w:rsidR="00CF016B" w:rsidRPr="003A018B" w:rsidRDefault="00D546EB" w:rsidP="003A018B">
      <w:pPr>
        <w:spacing w:after="240"/>
        <w:jc w:val="both"/>
        <w:outlineLvl w:val="0"/>
        <w:rPr>
          <w:rFonts w:ascii="Arial" w:eastAsia="Calibri" w:hAnsi="Arial" w:cs="Arial"/>
          <w:b/>
          <w:sz w:val="32"/>
          <w:szCs w:val="22"/>
          <w:lang w:eastAsia="en-US"/>
        </w:rPr>
      </w:pPr>
      <w:bookmarkStart w:id="309" w:name="_Приложение_10._журнал"/>
      <w:bookmarkStart w:id="310" w:name="_Приложение_10._Форма"/>
      <w:bookmarkStart w:id="311" w:name="_Toc448908114"/>
      <w:bookmarkStart w:id="312" w:name="_Toc530490450"/>
      <w:bookmarkStart w:id="313" w:name="_Toc398289295"/>
      <w:bookmarkStart w:id="314" w:name="_Toc398300902"/>
      <w:bookmarkStart w:id="315" w:name="_Toc398643618"/>
      <w:bookmarkStart w:id="316" w:name="_Toc410836237"/>
      <w:bookmarkStart w:id="317" w:name="_Toc31815270"/>
      <w:bookmarkStart w:id="318" w:name="_Toc181624342"/>
      <w:bookmarkStart w:id="319" w:name="_Toc181796171"/>
      <w:bookmarkStart w:id="320" w:name="_Toc183181383"/>
      <w:bookmarkEnd w:id="309"/>
      <w:bookmarkEnd w:id="310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lastRenderedPageBreak/>
        <w:t>ПРИЛОЖЕНИЕ 1</w:t>
      </w:r>
      <w:r w:rsidR="009E29B4" w:rsidRPr="00AD3ED9">
        <w:rPr>
          <w:rFonts w:ascii="Arial" w:eastAsia="Calibri" w:hAnsi="Arial" w:cs="Arial"/>
          <w:b/>
          <w:sz w:val="32"/>
          <w:szCs w:val="22"/>
          <w:lang w:eastAsia="en-US"/>
        </w:rPr>
        <w:t>3</w:t>
      </w:r>
      <w:bookmarkEnd w:id="311"/>
      <w:bookmarkEnd w:id="312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 xml:space="preserve">. </w:t>
      </w:r>
      <w:bookmarkStart w:id="321" w:name="_Toc448908115"/>
      <w:bookmarkStart w:id="322" w:name="_Toc530490451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>ФОРМА ЖУР</w:t>
      </w:r>
      <w:bookmarkStart w:id="323" w:name="тринадцатая"/>
      <w:bookmarkEnd w:id="323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>НАЛА ПРОВЕДЕНИЯ ПРЕДВАХТОВЫХ МЕДИЦИНСКИХ ОСМОТРОВ</w:t>
      </w:r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 xml:space="preserve"> </w:t>
      </w:r>
    </w:p>
    <w:p w14:paraId="4722AF19" w14:textId="77777777" w:rsidR="00A24C2B" w:rsidRPr="00626E4C" w:rsidRDefault="00CF016B" w:rsidP="00BC2A2D">
      <w:pPr>
        <w:pStyle w:val="aff9"/>
        <w:rPr>
          <w:rFonts w:ascii="Times New Roman" w:hAnsi="Times New Roman"/>
          <w:sz w:val="24"/>
          <w:szCs w:val="24"/>
        </w:rPr>
      </w:pPr>
      <w:r w:rsidRPr="00626E4C">
        <w:rPr>
          <w:rFonts w:ascii="Times New Roman" w:hAnsi="Times New Roman"/>
          <w:sz w:val="24"/>
          <w:szCs w:val="24"/>
        </w:rPr>
        <w:t>(</w:t>
      </w:r>
      <w:r w:rsidR="00A34A6A" w:rsidRPr="00626E4C">
        <w:rPr>
          <w:rFonts w:ascii="Times New Roman" w:hAnsi="Times New Roman"/>
          <w:sz w:val="24"/>
          <w:szCs w:val="24"/>
        </w:rPr>
        <w:t xml:space="preserve">для </w:t>
      </w:r>
      <w:r w:rsidRPr="00626E4C">
        <w:rPr>
          <w:rFonts w:ascii="Times New Roman" w:hAnsi="Times New Roman"/>
          <w:sz w:val="24"/>
          <w:szCs w:val="24"/>
        </w:rPr>
        <w:t>вахтов</w:t>
      </w:r>
      <w:r w:rsidR="00D65492" w:rsidRPr="00626E4C">
        <w:rPr>
          <w:rFonts w:ascii="Times New Roman" w:hAnsi="Times New Roman"/>
          <w:sz w:val="24"/>
          <w:szCs w:val="24"/>
        </w:rPr>
        <w:t>ого</w:t>
      </w:r>
      <w:r w:rsidRPr="00626E4C">
        <w:rPr>
          <w:rFonts w:ascii="Times New Roman" w:hAnsi="Times New Roman"/>
          <w:sz w:val="24"/>
          <w:szCs w:val="24"/>
        </w:rPr>
        <w:t xml:space="preserve"> метод</w:t>
      </w:r>
      <w:r w:rsidR="00D65492" w:rsidRPr="00626E4C">
        <w:rPr>
          <w:rFonts w:ascii="Times New Roman" w:hAnsi="Times New Roman"/>
          <w:sz w:val="24"/>
          <w:szCs w:val="24"/>
        </w:rPr>
        <w:t>а</w:t>
      </w:r>
      <w:r w:rsidRPr="00626E4C">
        <w:rPr>
          <w:rFonts w:ascii="Times New Roman" w:hAnsi="Times New Roman"/>
          <w:sz w:val="24"/>
          <w:szCs w:val="24"/>
        </w:rPr>
        <w:t xml:space="preserve"> организации работ)</w:t>
      </w:r>
      <w:r w:rsidR="00C538A5" w:rsidRPr="00626E4C">
        <w:rPr>
          <w:rFonts w:ascii="Times New Roman" w:hAnsi="Times New Roman"/>
          <w:sz w:val="24"/>
          <w:szCs w:val="24"/>
        </w:rPr>
        <w:t>.</w:t>
      </w:r>
    </w:p>
    <w:p w14:paraId="18A437B0" w14:textId="77777777" w:rsidR="00A24C2B" w:rsidRPr="00626E4C" w:rsidRDefault="00A24C2B" w:rsidP="00BC2A2D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62"/>
        <w:gridCol w:w="1157"/>
        <w:gridCol w:w="1556"/>
        <w:gridCol w:w="1420"/>
        <w:gridCol w:w="2024"/>
        <w:gridCol w:w="1448"/>
        <w:gridCol w:w="1532"/>
        <w:gridCol w:w="2225"/>
        <w:gridCol w:w="1672"/>
      </w:tblGrid>
      <w:tr w:rsidR="00A24C2B" w:rsidRPr="00626E4C" w14:paraId="70771D5A" w14:textId="77777777" w:rsidTr="00BA4938">
        <w:trPr>
          <w:trHeight w:val="1615"/>
        </w:trPr>
        <w:tc>
          <w:tcPr>
            <w:tcW w:w="199" w:type="pct"/>
            <w:shd w:val="clear" w:color="auto" w:fill="BFBFBF"/>
            <w:vAlign w:val="center"/>
          </w:tcPr>
          <w:p w14:paraId="6EF91A19" w14:textId="77777777" w:rsidR="00A24C2B" w:rsidRPr="00626E4C" w:rsidRDefault="00A24C2B" w:rsidP="00BC2A2D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№</w:t>
            </w:r>
          </w:p>
        </w:tc>
        <w:tc>
          <w:tcPr>
            <w:tcW w:w="335" w:type="pct"/>
            <w:shd w:val="clear" w:color="auto" w:fill="BFBFBF"/>
            <w:vAlign w:val="center"/>
          </w:tcPr>
          <w:p w14:paraId="656B3601" w14:textId="77777777" w:rsidR="00A24C2B" w:rsidRPr="00626E4C" w:rsidRDefault="00A24C2B" w:rsidP="00BC2A2D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Дата</w:t>
            </w:r>
          </w:p>
        </w:tc>
        <w:tc>
          <w:tcPr>
            <w:tcW w:w="402" w:type="pct"/>
            <w:shd w:val="clear" w:color="auto" w:fill="BFBFBF"/>
            <w:vAlign w:val="center"/>
          </w:tcPr>
          <w:p w14:paraId="5D03A731" w14:textId="77777777" w:rsidR="00A24C2B" w:rsidRPr="00626E4C" w:rsidRDefault="00A24C2B" w:rsidP="00BC2A2D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Ф.И.О.</w:t>
            </w:r>
          </w:p>
          <w:p w14:paraId="7031F30A" w14:textId="77777777" w:rsidR="00A24C2B" w:rsidRPr="00626E4C" w:rsidRDefault="00A24C2B" w:rsidP="00BC2A2D">
            <w:pPr>
              <w:jc w:val="center"/>
              <w:rPr>
                <w:sz w:val="20"/>
                <w:szCs w:val="20"/>
              </w:rPr>
            </w:pPr>
            <w:proofErr w:type="spellStart"/>
            <w:r w:rsidRPr="00626E4C">
              <w:rPr>
                <w:sz w:val="20"/>
                <w:szCs w:val="20"/>
              </w:rPr>
              <w:t>Возр</w:t>
            </w:r>
            <w:proofErr w:type="spellEnd"/>
            <w:r w:rsidRPr="00626E4C">
              <w:rPr>
                <w:sz w:val="20"/>
                <w:szCs w:val="20"/>
              </w:rPr>
              <w:t>.</w:t>
            </w:r>
          </w:p>
        </w:tc>
        <w:tc>
          <w:tcPr>
            <w:tcW w:w="539" w:type="pct"/>
            <w:shd w:val="clear" w:color="auto" w:fill="BFBFBF"/>
            <w:vAlign w:val="center"/>
          </w:tcPr>
          <w:p w14:paraId="4745CA95" w14:textId="030A97A5" w:rsidR="00A24C2B" w:rsidRPr="00626E4C" w:rsidRDefault="00AB7C1E" w:rsidP="00BC2A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ООО </w:t>
            </w:r>
            <w:r w:rsidR="00BF4BD7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РН-Ванкор</w:t>
            </w:r>
            <w:r w:rsidR="00BF4BD7">
              <w:rPr>
                <w:sz w:val="20"/>
                <w:szCs w:val="20"/>
              </w:rPr>
              <w:t>»</w:t>
            </w:r>
            <w:r w:rsidR="00A34A6A" w:rsidRPr="00626E4C">
              <w:rPr>
                <w:sz w:val="20"/>
                <w:szCs w:val="20"/>
              </w:rPr>
              <w:t>, подрядная организация, профессия</w:t>
            </w:r>
          </w:p>
        </w:tc>
        <w:tc>
          <w:tcPr>
            <w:tcW w:w="444" w:type="pct"/>
            <w:shd w:val="clear" w:color="auto" w:fill="BFBFBF"/>
            <w:vAlign w:val="center"/>
          </w:tcPr>
          <w:p w14:paraId="5B798B05" w14:textId="77777777" w:rsidR="00A24C2B" w:rsidRPr="00626E4C" w:rsidRDefault="00A24C2B" w:rsidP="00BC2A2D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А</w:t>
            </w:r>
            <w:r w:rsidR="00B97AE9" w:rsidRPr="00626E4C">
              <w:rPr>
                <w:sz w:val="20"/>
                <w:szCs w:val="20"/>
              </w:rPr>
              <w:t>ртериальное давление</w:t>
            </w:r>
          </w:p>
          <w:p w14:paraId="3B7161CF" w14:textId="6E4328A8" w:rsidR="00A24C2B" w:rsidRPr="00626E4C" w:rsidRDefault="005F4FF1" w:rsidP="005F4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(мм </w:t>
            </w:r>
            <w:proofErr w:type="spellStart"/>
            <w:r w:rsidR="00A24C2B" w:rsidRPr="00626E4C">
              <w:rPr>
                <w:sz w:val="20"/>
                <w:szCs w:val="20"/>
              </w:rPr>
              <w:t>рт.ст</w:t>
            </w:r>
            <w:proofErr w:type="spellEnd"/>
            <w:r w:rsidR="00A24C2B" w:rsidRPr="00626E4C">
              <w:rPr>
                <w:sz w:val="20"/>
                <w:szCs w:val="20"/>
              </w:rPr>
              <w:t>.)</w:t>
            </w:r>
          </w:p>
        </w:tc>
        <w:tc>
          <w:tcPr>
            <w:tcW w:w="696" w:type="pct"/>
            <w:shd w:val="clear" w:color="auto" w:fill="BFBFBF"/>
            <w:vAlign w:val="center"/>
          </w:tcPr>
          <w:p w14:paraId="07C21E11" w14:textId="77777777" w:rsidR="00A24C2B" w:rsidRPr="00626E4C" w:rsidRDefault="00A24C2B" w:rsidP="00BC2A2D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Результат алкогольного освидетельствования</w:t>
            </w:r>
            <w:r w:rsidR="00D02381" w:rsidRPr="00626E4C">
              <w:rPr>
                <w:sz w:val="20"/>
                <w:szCs w:val="20"/>
              </w:rPr>
              <w:t xml:space="preserve"> (если проводилось)</w:t>
            </w:r>
          </w:p>
        </w:tc>
        <w:tc>
          <w:tcPr>
            <w:tcW w:w="506" w:type="pct"/>
            <w:shd w:val="clear" w:color="auto" w:fill="BFBFBF"/>
            <w:vAlign w:val="center"/>
          </w:tcPr>
          <w:p w14:paraId="3D0819D0" w14:textId="768C0346" w:rsidR="00A24C2B" w:rsidRPr="00626E4C" w:rsidRDefault="00A24C2B" w:rsidP="00BC2A2D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Допущен</w:t>
            </w:r>
            <w:r w:rsidR="005F4FF1">
              <w:rPr>
                <w:sz w:val="20"/>
                <w:szCs w:val="20"/>
              </w:rPr>
              <w:t xml:space="preserve"> или</w:t>
            </w:r>
          </w:p>
          <w:p w14:paraId="7AD31DC5" w14:textId="77777777" w:rsidR="00A24C2B" w:rsidRPr="00626E4C" w:rsidRDefault="00A24C2B" w:rsidP="00BC2A2D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не допущен</w:t>
            </w:r>
          </w:p>
        </w:tc>
        <w:tc>
          <w:tcPr>
            <w:tcW w:w="531" w:type="pct"/>
            <w:shd w:val="clear" w:color="auto" w:fill="BFBFBF"/>
            <w:vAlign w:val="center"/>
          </w:tcPr>
          <w:p w14:paraId="102A0D46" w14:textId="77777777" w:rsidR="00A24C2B" w:rsidRPr="00626E4C" w:rsidRDefault="00A24C2B" w:rsidP="00BC2A2D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Причина отстранения</w:t>
            </w:r>
          </w:p>
        </w:tc>
        <w:tc>
          <w:tcPr>
            <w:tcW w:w="769" w:type="pct"/>
            <w:shd w:val="clear" w:color="auto" w:fill="BFBFBF"/>
            <w:vAlign w:val="center"/>
          </w:tcPr>
          <w:p w14:paraId="384BEFE7" w14:textId="77777777" w:rsidR="00A24C2B" w:rsidRPr="00626E4C" w:rsidRDefault="00A24C2B" w:rsidP="00BC2A2D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Рекомендации</w:t>
            </w:r>
            <w:r w:rsidRPr="00626E4C">
              <w:rPr>
                <w:sz w:val="20"/>
                <w:szCs w:val="20"/>
                <w:vertAlign w:val="superscript"/>
              </w:rPr>
              <w:footnoteReference w:id="3"/>
            </w:r>
          </w:p>
        </w:tc>
        <w:tc>
          <w:tcPr>
            <w:tcW w:w="579" w:type="pct"/>
            <w:shd w:val="clear" w:color="auto" w:fill="BFBFBF"/>
            <w:vAlign w:val="center"/>
          </w:tcPr>
          <w:p w14:paraId="543F309B" w14:textId="74667948" w:rsidR="00A24C2B" w:rsidRPr="00626E4C" w:rsidRDefault="00A24C2B" w:rsidP="00BC2A2D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Врач</w:t>
            </w:r>
            <w:r w:rsidR="005F4FF1">
              <w:rPr>
                <w:sz w:val="20"/>
                <w:szCs w:val="20"/>
              </w:rPr>
              <w:t>,</w:t>
            </w:r>
          </w:p>
          <w:p w14:paraId="17389349" w14:textId="1A47ABE1" w:rsidR="00A24C2B" w:rsidRPr="00626E4C" w:rsidRDefault="00A24C2B" w:rsidP="00BC2A2D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фельдшер</w:t>
            </w:r>
          </w:p>
        </w:tc>
      </w:tr>
      <w:tr w:rsidR="00A24C2B" w:rsidRPr="00626E4C" w14:paraId="6FA71DC7" w14:textId="77777777" w:rsidTr="00BA4938">
        <w:trPr>
          <w:trHeight w:val="751"/>
        </w:trPr>
        <w:tc>
          <w:tcPr>
            <w:tcW w:w="199" w:type="pct"/>
            <w:shd w:val="clear" w:color="auto" w:fill="BFBFBF"/>
          </w:tcPr>
          <w:p w14:paraId="24ADEAA0" w14:textId="77777777" w:rsidR="00A24C2B" w:rsidRPr="00626E4C" w:rsidRDefault="00A24C2B" w:rsidP="00BC2A2D">
            <w:pPr>
              <w:jc w:val="both"/>
            </w:pPr>
          </w:p>
        </w:tc>
        <w:tc>
          <w:tcPr>
            <w:tcW w:w="335" w:type="pct"/>
          </w:tcPr>
          <w:p w14:paraId="3F0EC960" w14:textId="77777777" w:rsidR="00A24C2B" w:rsidRPr="00626E4C" w:rsidRDefault="00A24C2B" w:rsidP="00BC2A2D">
            <w:pPr>
              <w:jc w:val="both"/>
            </w:pPr>
          </w:p>
        </w:tc>
        <w:tc>
          <w:tcPr>
            <w:tcW w:w="402" w:type="pct"/>
          </w:tcPr>
          <w:p w14:paraId="35504C21" w14:textId="77777777" w:rsidR="00A24C2B" w:rsidRPr="00626E4C" w:rsidRDefault="00A24C2B" w:rsidP="00BC2A2D">
            <w:pPr>
              <w:jc w:val="both"/>
            </w:pPr>
          </w:p>
        </w:tc>
        <w:tc>
          <w:tcPr>
            <w:tcW w:w="539" w:type="pct"/>
          </w:tcPr>
          <w:p w14:paraId="6485692D" w14:textId="77777777" w:rsidR="00A24C2B" w:rsidRPr="00626E4C" w:rsidRDefault="00A24C2B" w:rsidP="00BC2A2D">
            <w:pPr>
              <w:jc w:val="both"/>
            </w:pPr>
          </w:p>
        </w:tc>
        <w:tc>
          <w:tcPr>
            <w:tcW w:w="444" w:type="pct"/>
          </w:tcPr>
          <w:p w14:paraId="6D20BF5B" w14:textId="77777777" w:rsidR="00A24C2B" w:rsidRPr="00626E4C" w:rsidRDefault="00A24C2B" w:rsidP="00BC2A2D">
            <w:pPr>
              <w:jc w:val="both"/>
            </w:pPr>
          </w:p>
        </w:tc>
        <w:tc>
          <w:tcPr>
            <w:tcW w:w="696" w:type="pct"/>
          </w:tcPr>
          <w:p w14:paraId="1C5A085D" w14:textId="77777777" w:rsidR="00A24C2B" w:rsidRPr="00626E4C" w:rsidRDefault="00A24C2B" w:rsidP="00BC2A2D">
            <w:pPr>
              <w:jc w:val="both"/>
            </w:pPr>
          </w:p>
        </w:tc>
        <w:tc>
          <w:tcPr>
            <w:tcW w:w="506" w:type="pct"/>
          </w:tcPr>
          <w:p w14:paraId="44FF8677" w14:textId="77777777" w:rsidR="00A24C2B" w:rsidRPr="00626E4C" w:rsidRDefault="00A24C2B" w:rsidP="00BC2A2D">
            <w:pPr>
              <w:jc w:val="both"/>
            </w:pPr>
          </w:p>
        </w:tc>
        <w:tc>
          <w:tcPr>
            <w:tcW w:w="531" w:type="pct"/>
          </w:tcPr>
          <w:p w14:paraId="19D6634B" w14:textId="77777777" w:rsidR="00A24C2B" w:rsidRPr="00626E4C" w:rsidRDefault="00A24C2B" w:rsidP="00BC2A2D">
            <w:pPr>
              <w:jc w:val="both"/>
            </w:pPr>
          </w:p>
        </w:tc>
        <w:tc>
          <w:tcPr>
            <w:tcW w:w="769" w:type="pct"/>
          </w:tcPr>
          <w:p w14:paraId="50ABE27A" w14:textId="77777777" w:rsidR="00A24C2B" w:rsidRPr="00626E4C" w:rsidRDefault="00A24C2B" w:rsidP="00BC2A2D">
            <w:pPr>
              <w:jc w:val="both"/>
            </w:pPr>
          </w:p>
        </w:tc>
        <w:tc>
          <w:tcPr>
            <w:tcW w:w="579" w:type="pct"/>
          </w:tcPr>
          <w:p w14:paraId="6D1C3EEE" w14:textId="77777777" w:rsidR="00A24C2B" w:rsidRPr="00626E4C" w:rsidRDefault="00A24C2B" w:rsidP="00BC2A2D">
            <w:pPr>
              <w:jc w:val="both"/>
            </w:pPr>
          </w:p>
        </w:tc>
      </w:tr>
      <w:tr w:rsidR="00A24C2B" w:rsidRPr="00626E4C" w14:paraId="443F2009" w14:textId="77777777" w:rsidTr="00BA4938">
        <w:trPr>
          <w:trHeight w:val="751"/>
        </w:trPr>
        <w:tc>
          <w:tcPr>
            <w:tcW w:w="199" w:type="pct"/>
            <w:shd w:val="clear" w:color="auto" w:fill="BFBFBF"/>
          </w:tcPr>
          <w:p w14:paraId="792E5C17" w14:textId="77777777" w:rsidR="00A24C2B" w:rsidRPr="00626E4C" w:rsidRDefault="00A24C2B" w:rsidP="00BC2A2D">
            <w:pPr>
              <w:jc w:val="both"/>
            </w:pPr>
          </w:p>
        </w:tc>
        <w:tc>
          <w:tcPr>
            <w:tcW w:w="335" w:type="pct"/>
          </w:tcPr>
          <w:p w14:paraId="028FE7DA" w14:textId="77777777" w:rsidR="00A24C2B" w:rsidRPr="00626E4C" w:rsidRDefault="00A24C2B" w:rsidP="00BC2A2D">
            <w:pPr>
              <w:jc w:val="both"/>
            </w:pPr>
          </w:p>
        </w:tc>
        <w:tc>
          <w:tcPr>
            <w:tcW w:w="402" w:type="pct"/>
          </w:tcPr>
          <w:p w14:paraId="65BE55A8" w14:textId="77777777" w:rsidR="00A24C2B" w:rsidRPr="00626E4C" w:rsidRDefault="00A24C2B" w:rsidP="00BC2A2D">
            <w:pPr>
              <w:jc w:val="both"/>
            </w:pPr>
          </w:p>
        </w:tc>
        <w:tc>
          <w:tcPr>
            <w:tcW w:w="539" w:type="pct"/>
          </w:tcPr>
          <w:p w14:paraId="51E90877" w14:textId="77777777" w:rsidR="00A24C2B" w:rsidRPr="00626E4C" w:rsidRDefault="00A24C2B" w:rsidP="00BC2A2D">
            <w:pPr>
              <w:jc w:val="both"/>
            </w:pPr>
          </w:p>
        </w:tc>
        <w:tc>
          <w:tcPr>
            <w:tcW w:w="444" w:type="pct"/>
          </w:tcPr>
          <w:p w14:paraId="73F6A66D" w14:textId="77777777" w:rsidR="00A24C2B" w:rsidRPr="00626E4C" w:rsidRDefault="00A24C2B" w:rsidP="00BC2A2D">
            <w:pPr>
              <w:jc w:val="both"/>
            </w:pPr>
          </w:p>
        </w:tc>
        <w:tc>
          <w:tcPr>
            <w:tcW w:w="696" w:type="pct"/>
          </w:tcPr>
          <w:p w14:paraId="585BA4B3" w14:textId="77777777" w:rsidR="00A24C2B" w:rsidRPr="00626E4C" w:rsidRDefault="00A24C2B" w:rsidP="00BC2A2D">
            <w:pPr>
              <w:jc w:val="both"/>
            </w:pPr>
          </w:p>
        </w:tc>
        <w:tc>
          <w:tcPr>
            <w:tcW w:w="506" w:type="pct"/>
          </w:tcPr>
          <w:p w14:paraId="4ECA3FAB" w14:textId="77777777" w:rsidR="00A24C2B" w:rsidRPr="00626E4C" w:rsidRDefault="00A24C2B" w:rsidP="00BC2A2D">
            <w:pPr>
              <w:jc w:val="both"/>
            </w:pPr>
          </w:p>
        </w:tc>
        <w:tc>
          <w:tcPr>
            <w:tcW w:w="531" w:type="pct"/>
          </w:tcPr>
          <w:p w14:paraId="3FF95864" w14:textId="77777777" w:rsidR="00A24C2B" w:rsidRPr="00626E4C" w:rsidRDefault="00A24C2B" w:rsidP="00BC2A2D">
            <w:pPr>
              <w:jc w:val="both"/>
            </w:pPr>
          </w:p>
        </w:tc>
        <w:tc>
          <w:tcPr>
            <w:tcW w:w="769" w:type="pct"/>
          </w:tcPr>
          <w:p w14:paraId="5BC0C2ED" w14:textId="77777777" w:rsidR="00A24C2B" w:rsidRPr="00626E4C" w:rsidRDefault="00A24C2B" w:rsidP="00BC2A2D">
            <w:pPr>
              <w:jc w:val="both"/>
            </w:pPr>
          </w:p>
        </w:tc>
        <w:tc>
          <w:tcPr>
            <w:tcW w:w="579" w:type="pct"/>
          </w:tcPr>
          <w:p w14:paraId="0D02ECB2" w14:textId="77777777" w:rsidR="00A24C2B" w:rsidRPr="00626E4C" w:rsidRDefault="00A24C2B" w:rsidP="00BC2A2D">
            <w:pPr>
              <w:jc w:val="both"/>
            </w:pPr>
          </w:p>
        </w:tc>
      </w:tr>
      <w:tr w:rsidR="00A24C2B" w:rsidRPr="00626E4C" w14:paraId="636A4D59" w14:textId="77777777" w:rsidTr="00BA4938">
        <w:trPr>
          <w:trHeight w:val="715"/>
        </w:trPr>
        <w:tc>
          <w:tcPr>
            <w:tcW w:w="199" w:type="pct"/>
            <w:shd w:val="clear" w:color="auto" w:fill="BFBFBF"/>
          </w:tcPr>
          <w:p w14:paraId="44BCDC06" w14:textId="77777777" w:rsidR="00A24C2B" w:rsidRPr="00626E4C" w:rsidRDefault="00A24C2B" w:rsidP="00BC2A2D">
            <w:pPr>
              <w:jc w:val="both"/>
            </w:pPr>
          </w:p>
        </w:tc>
        <w:tc>
          <w:tcPr>
            <w:tcW w:w="335" w:type="pct"/>
          </w:tcPr>
          <w:p w14:paraId="1C51BB75" w14:textId="77777777" w:rsidR="00A24C2B" w:rsidRPr="00626E4C" w:rsidRDefault="00A24C2B" w:rsidP="00BC2A2D">
            <w:pPr>
              <w:jc w:val="both"/>
            </w:pPr>
          </w:p>
        </w:tc>
        <w:tc>
          <w:tcPr>
            <w:tcW w:w="402" w:type="pct"/>
          </w:tcPr>
          <w:p w14:paraId="069132DA" w14:textId="77777777" w:rsidR="00A24C2B" w:rsidRPr="00626E4C" w:rsidRDefault="00A24C2B" w:rsidP="00BC2A2D">
            <w:pPr>
              <w:jc w:val="both"/>
            </w:pPr>
          </w:p>
        </w:tc>
        <w:tc>
          <w:tcPr>
            <w:tcW w:w="539" w:type="pct"/>
          </w:tcPr>
          <w:p w14:paraId="0B588348" w14:textId="77777777" w:rsidR="00A24C2B" w:rsidRPr="00626E4C" w:rsidRDefault="00A24C2B" w:rsidP="00BC2A2D">
            <w:pPr>
              <w:jc w:val="both"/>
            </w:pPr>
          </w:p>
        </w:tc>
        <w:tc>
          <w:tcPr>
            <w:tcW w:w="444" w:type="pct"/>
          </w:tcPr>
          <w:p w14:paraId="5DB10977" w14:textId="77777777" w:rsidR="00A24C2B" w:rsidRPr="00626E4C" w:rsidRDefault="00A24C2B" w:rsidP="00BC2A2D">
            <w:pPr>
              <w:jc w:val="both"/>
            </w:pPr>
          </w:p>
        </w:tc>
        <w:tc>
          <w:tcPr>
            <w:tcW w:w="696" w:type="pct"/>
          </w:tcPr>
          <w:p w14:paraId="6BC50FCA" w14:textId="77777777" w:rsidR="00A24C2B" w:rsidRPr="00626E4C" w:rsidRDefault="00A24C2B" w:rsidP="00BC2A2D">
            <w:pPr>
              <w:jc w:val="both"/>
            </w:pPr>
          </w:p>
        </w:tc>
        <w:tc>
          <w:tcPr>
            <w:tcW w:w="506" w:type="pct"/>
          </w:tcPr>
          <w:p w14:paraId="01FBB85D" w14:textId="77777777" w:rsidR="00A24C2B" w:rsidRPr="00626E4C" w:rsidRDefault="00A24C2B" w:rsidP="00BC2A2D">
            <w:pPr>
              <w:jc w:val="both"/>
            </w:pPr>
          </w:p>
        </w:tc>
        <w:tc>
          <w:tcPr>
            <w:tcW w:w="531" w:type="pct"/>
          </w:tcPr>
          <w:p w14:paraId="30DC848E" w14:textId="77777777" w:rsidR="00A24C2B" w:rsidRPr="00626E4C" w:rsidRDefault="00A24C2B" w:rsidP="00BC2A2D">
            <w:pPr>
              <w:jc w:val="both"/>
            </w:pPr>
          </w:p>
        </w:tc>
        <w:tc>
          <w:tcPr>
            <w:tcW w:w="769" w:type="pct"/>
          </w:tcPr>
          <w:p w14:paraId="16D5FAFB" w14:textId="77777777" w:rsidR="00A24C2B" w:rsidRPr="00626E4C" w:rsidRDefault="00A24C2B" w:rsidP="00BC2A2D">
            <w:pPr>
              <w:jc w:val="both"/>
            </w:pPr>
          </w:p>
        </w:tc>
        <w:tc>
          <w:tcPr>
            <w:tcW w:w="579" w:type="pct"/>
          </w:tcPr>
          <w:p w14:paraId="2A0A2CED" w14:textId="77777777" w:rsidR="00A24C2B" w:rsidRPr="00626E4C" w:rsidRDefault="00A24C2B" w:rsidP="00BC2A2D">
            <w:pPr>
              <w:jc w:val="both"/>
            </w:pPr>
          </w:p>
        </w:tc>
      </w:tr>
      <w:tr w:rsidR="00A24C2B" w:rsidRPr="00626E4C" w14:paraId="1F34E6AE" w14:textId="77777777" w:rsidTr="00BA4938">
        <w:trPr>
          <w:trHeight w:val="751"/>
        </w:trPr>
        <w:tc>
          <w:tcPr>
            <w:tcW w:w="199" w:type="pct"/>
            <w:shd w:val="clear" w:color="auto" w:fill="BFBFBF"/>
          </w:tcPr>
          <w:p w14:paraId="00263397" w14:textId="77777777" w:rsidR="00A24C2B" w:rsidRPr="00626E4C" w:rsidRDefault="00A24C2B" w:rsidP="00BC2A2D">
            <w:pPr>
              <w:jc w:val="both"/>
            </w:pPr>
          </w:p>
        </w:tc>
        <w:tc>
          <w:tcPr>
            <w:tcW w:w="335" w:type="pct"/>
          </w:tcPr>
          <w:p w14:paraId="5495DCAE" w14:textId="77777777" w:rsidR="00A24C2B" w:rsidRPr="00626E4C" w:rsidRDefault="00A24C2B" w:rsidP="00BC2A2D">
            <w:pPr>
              <w:jc w:val="both"/>
            </w:pPr>
          </w:p>
        </w:tc>
        <w:tc>
          <w:tcPr>
            <w:tcW w:w="402" w:type="pct"/>
          </w:tcPr>
          <w:p w14:paraId="143FDB3A" w14:textId="77777777" w:rsidR="00A24C2B" w:rsidRPr="00626E4C" w:rsidRDefault="00A24C2B" w:rsidP="00BC2A2D">
            <w:pPr>
              <w:jc w:val="both"/>
            </w:pPr>
          </w:p>
        </w:tc>
        <w:tc>
          <w:tcPr>
            <w:tcW w:w="539" w:type="pct"/>
          </w:tcPr>
          <w:p w14:paraId="70CA0407" w14:textId="77777777" w:rsidR="00A24C2B" w:rsidRPr="00626E4C" w:rsidRDefault="00A24C2B" w:rsidP="00BC2A2D">
            <w:pPr>
              <w:jc w:val="both"/>
            </w:pPr>
          </w:p>
        </w:tc>
        <w:tc>
          <w:tcPr>
            <w:tcW w:w="444" w:type="pct"/>
          </w:tcPr>
          <w:p w14:paraId="11097715" w14:textId="77777777" w:rsidR="00A24C2B" w:rsidRPr="00626E4C" w:rsidRDefault="00A24C2B" w:rsidP="00BC2A2D">
            <w:pPr>
              <w:jc w:val="both"/>
            </w:pPr>
          </w:p>
        </w:tc>
        <w:tc>
          <w:tcPr>
            <w:tcW w:w="696" w:type="pct"/>
          </w:tcPr>
          <w:p w14:paraId="332A21E4" w14:textId="77777777" w:rsidR="00A24C2B" w:rsidRPr="00626E4C" w:rsidRDefault="00A24C2B" w:rsidP="00BC2A2D">
            <w:pPr>
              <w:jc w:val="both"/>
            </w:pPr>
          </w:p>
        </w:tc>
        <w:tc>
          <w:tcPr>
            <w:tcW w:w="506" w:type="pct"/>
          </w:tcPr>
          <w:p w14:paraId="726309AF" w14:textId="77777777" w:rsidR="00A24C2B" w:rsidRPr="00626E4C" w:rsidRDefault="00A24C2B" w:rsidP="00BC2A2D">
            <w:pPr>
              <w:jc w:val="both"/>
            </w:pPr>
          </w:p>
        </w:tc>
        <w:tc>
          <w:tcPr>
            <w:tcW w:w="531" w:type="pct"/>
          </w:tcPr>
          <w:p w14:paraId="5C7760F4" w14:textId="77777777" w:rsidR="00A24C2B" w:rsidRPr="00626E4C" w:rsidRDefault="00A24C2B" w:rsidP="00BC2A2D">
            <w:pPr>
              <w:jc w:val="both"/>
            </w:pPr>
          </w:p>
        </w:tc>
        <w:tc>
          <w:tcPr>
            <w:tcW w:w="769" w:type="pct"/>
          </w:tcPr>
          <w:p w14:paraId="6ACF5D82" w14:textId="77777777" w:rsidR="00A24C2B" w:rsidRPr="00626E4C" w:rsidRDefault="00A24C2B" w:rsidP="00BC2A2D">
            <w:pPr>
              <w:jc w:val="both"/>
            </w:pPr>
          </w:p>
        </w:tc>
        <w:tc>
          <w:tcPr>
            <w:tcW w:w="579" w:type="pct"/>
          </w:tcPr>
          <w:p w14:paraId="30434182" w14:textId="77777777" w:rsidR="00A24C2B" w:rsidRPr="00626E4C" w:rsidRDefault="00A24C2B" w:rsidP="00BC2A2D">
            <w:pPr>
              <w:jc w:val="both"/>
            </w:pPr>
          </w:p>
        </w:tc>
      </w:tr>
      <w:tr w:rsidR="00A24C2B" w:rsidRPr="00626E4C" w14:paraId="0B722BEB" w14:textId="77777777" w:rsidTr="00BA4938">
        <w:trPr>
          <w:trHeight w:val="793"/>
        </w:trPr>
        <w:tc>
          <w:tcPr>
            <w:tcW w:w="199" w:type="pct"/>
            <w:shd w:val="clear" w:color="auto" w:fill="BFBFBF"/>
          </w:tcPr>
          <w:p w14:paraId="4B825B81" w14:textId="77777777" w:rsidR="00A24C2B" w:rsidRPr="00626E4C" w:rsidRDefault="00A24C2B" w:rsidP="00BC2A2D">
            <w:pPr>
              <w:jc w:val="both"/>
            </w:pPr>
          </w:p>
        </w:tc>
        <w:tc>
          <w:tcPr>
            <w:tcW w:w="335" w:type="pct"/>
          </w:tcPr>
          <w:p w14:paraId="62FD49D7" w14:textId="77777777" w:rsidR="00A24C2B" w:rsidRPr="00626E4C" w:rsidRDefault="00A24C2B" w:rsidP="00BC2A2D">
            <w:pPr>
              <w:jc w:val="both"/>
            </w:pPr>
          </w:p>
        </w:tc>
        <w:tc>
          <w:tcPr>
            <w:tcW w:w="402" w:type="pct"/>
          </w:tcPr>
          <w:p w14:paraId="2A069F1D" w14:textId="77777777" w:rsidR="00A24C2B" w:rsidRPr="00626E4C" w:rsidRDefault="00A24C2B" w:rsidP="00BC2A2D">
            <w:pPr>
              <w:jc w:val="both"/>
            </w:pPr>
          </w:p>
        </w:tc>
        <w:tc>
          <w:tcPr>
            <w:tcW w:w="539" w:type="pct"/>
          </w:tcPr>
          <w:p w14:paraId="5B12E57D" w14:textId="77777777" w:rsidR="00A24C2B" w:rsidRPr="00626E4C" w:rsidRDefault="00A24C2B" w:rsidP="00BC2A2D">
            <w:pPr>
              <w:jc w:val="both"/>
            </w:pPr>
          </w:p>
        </w:tc>
        <w:tc>
          <w:tcPr>
            <w:tcW w:w="444" w:type="pct"/>
          </w:tcPr>
          <w:p w14:paraId="7EFAD0F6" w14:textId="77777777" w:rsidR="00A24C2B" w:rsidRPr="00626E4C" w:rsidRDefault="00A24C2B" w:rsidP="00BC2A2D">
            <w:pPr>
              <w:jc w:val="both"/>
            </w:pPr>
          </w:p>
        </w:tc>
        <w:tc>
          <w:tcPr>
            <w:tcW w:w="696" w:type="pct"/>
          </w:tcPr>
          <w:p w14:paraId="772F646D" w14:textId="77777777" w:rsidR="00A24C2B" w:rsidRPr="00626E4C" w:rsidRDefault="00A24C2B" w:rsidP="00BC2A2D">
            <w:pPr>
              <w:jc w:val="both"/>
            </w:pPr>
          </w:p>
        </w:tc>
        <w:tc>
          <w:tcPr>
            <w:tcW w:w="506" w:type="pct"/>
          </w:tcPr>
          <w:p w14:paraId="702C9B90" w14:textId="77777777" w:rsidR="00A24C2B" w:rsidRPr="00626E4C" w:rsidRDefault="00A24C2B" w:rsidP="00BC2A2D">
            <w:pPr>
              <w:jc w:val="both"/>
            </w:pPr>
          </w:p>
        </w:tc>
        <w:tc>
          <w:tcPr>
            <w:tcW w:w="531" w:type="pct"/>
          </w:tcPr>
          <w:p w14:paraId="7A58C7CA" w14:textId="77777777" w:rsidR="00A24C2B" w:rsidRPr="00626E4C" w:rsidRDefault="00A24C2B" w:rsidP="00BC2A2D">
            <w:pPr>
              <w:jc w:val="both"/>
            </w:pPr>
          </w:p>
        </w:tc>
        <w:tc>
          <w:tcPr>
            <w:tcW w:w="769" w:type="pct"/>
          </w:tcPr>
          <w:p w14:paraId="3AF5808D" w14:textId="77777777" w:rsidR="00A24C2B" w:rsidRPr="00626E4C" w:rsidRDefault="00A24C2B" w:rsidP="00BC2A2D">
            <w:pPr>
              <w:jc w:val="both"/>
            </w:pPr>
          </w:p>
        </w:tc>
        <w:tc>
          <w:tcPr>
            <w:tcW w:w="579" w:type="pct"/>
          </w:tcPr>
          <w:p w14:paraId="775177E9" w14:textId="77777777" w:rsidR="00A24C2B" w:rsidRPr="00626E4C" w:rsidRDefault="00A24C2B" w:rsidP="00BC2A2D">
            <w:pPr>
              <w:jc w:val="both"/>
            </w:pPr>
          </w:p>
        </w:tc>
      </w:tr>
    </w:tbl>
    <w:p w14:paraId="360B9D08" w14:textId="77777777" w:rsidR="00A24C2B" w:rsidRPr="00626E4C" w:rsidRDefault="00A24C2B" w:rsidP="00BC2A2D">
      <w:pPr>
        <w:jc w:val="both"/>
      </w:pPr>
    </w:p>
    <w:p w14:paraId="7693FA65" w14:textId="04ACCD93" w:rsidR="00246A19" w:rsidRPr="00626E4C" w:rsidRDefault="00A24C2B" w:rsidP="004314BE">
      <w:pPr>
        <w:jc w:val="both"/>
        <w:rPr>
          <w:rFonts w:ascii="Calibri" w:hAnsi="Calibri" w:cs="Calibri"/>
          <w:sz w:val="22"/>
          <w:szCs w:val="22"/>
          <w:lang w:eastAsia="en-US"/>
        </w:rPr>
        <w:sectPr w:rsidR="00246A19" w:rsidRPr="00626E4C" w:rsidSect="006847AA">
          <w:headerReference w:type="even" r:id="rId24"/>
          <w:footerReference w:type="default" r:id="rId25"/>
          <w:headerReference w:type="first" r:id="rId26"/>
          <w:footnotePr>
            <w:numRestart w:val="eachPage"/>
          </w:footnotePr>
          <w:pgSz w:w="16838" w:h="11906" w:orient="landscape" w:code="9"/>
          <w:pgMar w:top="567" w:right="1021" w:bottom="567" w:left="1247" w:header="737" w:footer="684" w:gutter="0"/>
          <w:cols w:space="708"/>
          <w:docGrid w:linePitch="360"/>
        </w:sectPr>
      </w:pPr>
      <w:r w:rsidRPr="00626E4C">
        <w:t>Врач</w:t>
      </w:r>
      <w:r w:rsidR="005F4FF1">
        <w:t xml:space="preserve">, </w:t>
      </w:r>
      <w:r w:rsidRPr="00626E4C">
        <w:t>фельдшер____________________________________</w:t>
      </w:r>
    </w:p>
    <w:p w14:paraId="2F040B93" w14:textId="2678EAD1" w:rsidR="002740D6" w:rsidRPr="003A018B" w:rsidRDefault="002740D6" w:rsidP="00B970E3">
      <w:pPr>
        <w:spacing w:after="240"/>
        <w:jc w:val="both"/>
        <w:outlineLvl w:val="0"/>
        <w:rPr>
          <w:rFonts w:ascii="Arial" w:eastAsia="Calibri" w:hAnsi="Arial" w:cs="Arial"/>
          <w:b/>
          <w:sz w:val="32"/>
          <w:szCs w:val="22"/>
          <w:lang w:eastAsia="en-US"/>
        </w:rPr>
      </w:pPr>
      <w:bookmarkStart w:id="324" w:name="_Приложение_11._статистические"/>
      <w:bookmarkStart w:id="325" w:name="_Приложение_11._Форма"/>
      <w:bookmarkStart w:id="326" w:name="_Приложение_14._схема"/>
      <w:bookmarkStart w:id="327" w:name="_Toc448908116"/>
      <w:bookmarkStart w:id="328" w:name="_Toc530490452"/>
      <w:bookmarkStart w:id="329" w:name="_Toc398289296"/>
      <w:bookmarkStart w:id="330" w:name="_Toc398300903"/>
      <w:bookmarkStart w:id="331" w:name="_Toc398643619"/>
      <w:bookmarkStart w:id="332" w:name="_Toc410836238"/>
      <w:bookmarkStart w:id="333" w:name="_Toc31815271"/>
      <w:bookmarkStart w:id="334" w:name="_Toc181624343"/>
      <w:bookmarkStart w:id="335" w:name="_Toc181796172"/>
      <w:bookmarkStart w:id="336" w:name="_Toc183181384"/>
      <w:bookmarkStart w:id="337" w:name="_Toc181624347"/>
      <w:bookmarkStart w:id="338" w:name="_Toc181796176"/>
      <w:bookmarkEnd w:id="324"/>
      <w:bookmarkEnd w:id="325"/>
      <w:bookmarkEnd w:id="326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lastRenderedPageBreak/>
        <w:t>ПРИЛОЖЕНИЕ 1</w:t>
      </w:r>
      <w:r w:rsidRPr="00AD3ED9">
        <w:rPr>
          <w:rFonts w:ascii="Arial" w:eastAsia="Calibri" w:hAnsi="Arial" w:cs="Arial"/>
          <w:b/>
          <w:sz w:val="32"/>
          <w:szCs w:val="22"/>
          <w:lang w:eastAsia="en-US"/>
        </w:rPr>
        <w:t>4</w:t>
      </w:r>
      <w:bookmarkEnd w:id="327"/>
      <w:bookmarkEnd w:id="328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 xml:space="preserve">. </w:t>
      </w:r>
      <w:bookmarkStart w:id="339" w:name="_Toc448908117"/>
      <w:bookmarkStart w:id="340" w:name="_Toc530490453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>Ф</w:t>
      </w:r>
      <w:bookmarkStart w:id="341" w:name="четрынадцатая"/>
      <w:bookmarkEnd w:id="341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>ОРМА ПРЕДСТАВЛЕНИЯ СТАТИСТИЧЕСКИХ ДАННЫХ ПО ЗДРАВПУНКТУ</w:t>
      </w:r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9"/>
      <w:bookmarkEnd w:id="340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 xml:space="preserve"> </w:t>
      </w:r>
    </w:p>
    <w:p w14:paraId="3B34ED15" w14:textId="77777777" w:rsidR="002740D6" w:rsidRPr="00626E4C" w:rsidRDefault="002740D6" w:rsidP="002740D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4"/>
        <w:gridCol w:w="318"/>
        <w:gridCol w:w="318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81"/>
        <w:gridCol w:w="281"/>
        <w:gridCol w:w="253"/>
        <w:gridCol w:w="253"/>
        <w:gridCol w:w="253"/>
        <w:gridCol w:w="253"/>
        <w:gridCol w:w="253"/>
        <w:gridCol w:w="253"/>
        <w:gridCol w:w="253"/>
        <w:gridCol w:w="254"/>
        <w:gridCol w:w="353"/>
        <w:gridCol w:w="353"/>
      </w:tblGrid>
      <w:tr w:rsidR="002740D6" w:rsidRPr="00626E4C" w14:paraId="5CCCB425" w14:textId="77777777" w:rsidTr="00FE3171">
        <w:trPr>
          <w:trHeight w:val="515"/>
        </w:trPr>
        <w:tc>
          <w:tcPr>
            <w:tcW w:w="1384" w:type="pct"/>
            <w:shd w:val="clear" w:color="auto" w:fill="BFBFBF"/>
            <w:vAlign w:val="center"/>
          </w:tcPr>
          <w:p w14:paraId="787808E1" w14:textId="77777777" w:rsidR="002740D6" w:rsidRPr="00626E4C" w:rsidRDefault="002740D6" w:rsidP="005C3C39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Названия</w:t>
            </w:r>
          </w:p>
        </w:tc>
        <w:tc>
          <w:tcPr>
            <w:tcW w:w="330" w:type="pct"/>
            <w:gridSpan w:val="2"/>
            <w:shd w:val="clear" w:color="auto" w:fill="BFBFBF"/>
            <w:vAlign w:val="center"/>
          </w:tcPr>
          <w:p w14:paraId="2FF9A02B" w14:textId="77777777" w:rsidR="002740D6" w:rsidRPr="004A017C" w:rsidRDefault="002740D6" w:rsidP="005C3C39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263" w:type="pct"/>
            <w:gridSpan w:val="2"/>
            <w:shd w:val="clear" w:color="auto" w:fill="BFBFBF"/>
            <w:vAlign w:val="center"/>
          </w:tcPr>
          <w:p w14:paraId="168251FD" w14:textId="77777777" w:rsidR="002740D6" w:rsidRPr="004A017C" w:rsidRDefault="002740D6" w:rsidP="005C3C39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263" w:type="pct"/>
            <w:gridSpan w:val="2"/>
            <w:shd w:val="clear" w:color="auto" w:fill="BFBFBF"/>
            <w:vAlign w:val="center"/>
          </w:tcPr>
          <w:p w14:paraId="20900B83" w14:textId="77777777" w:rsidR="002740D6" w:rsidRPr="004A017C" w:rsidRDefault="002740D6" w:rsidP="005C3C39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263" w:type="pct"/>
            <w:gridSpan w:val="2"/>
            <w:shd w:val="clear" w:color="auto" w:fill="BFBFBF"/>
            <w:vAlign w:val="center"/>
          </w:tcPr>
          <w:p w14:paraId="511667B2" w14:textId="77777777" w:rsidR="002740D6" w:rsidRPr="004A017C" w:rsidRDefault="002740D6" w:rsidP="005C3C39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263" w:type="pct"/>
            <w:gridSpan w:val="2"/>
            <w:shd w:val="clear" w:color="auto" w:fill="BFBFBF"/>
            <w:vAlign w:val="center"/>
          </w:tcPr>
          <w:p w14:paraId="6394FFF6" w14:textId="77777777" w:rsidR="002740D6" w:rsidRPr="004A017C" w:rsidRDefault="002740D6" w:rsidP="005C3C39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63" w:type="pct"/>
            <w:gridSpan w:val="2"/>
            <w:shd w:val="clear" w:color="auto" w:fill="BFBFBF"/>
            <w:vAlign w:val="center"/>
          </w:tcPr>
          <w:p w14:paraId="662C7A93" w14:textId="77777777" w:rsidR="002740D6" w:rsidRPr="004A017C" w:rsidRDefault="002740D6" w:rsidP="005C3C39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  <w:lang w:val="en-US"/>
              </w:rPr>
              <w:t>VI</w:t>
            </w:r>
          </w:p>
        </w:tc>
        <w:tc>
          <w:tcPr>
            <w:tcW w:w="263" w:type="pct"/>
            <w:gridSpan w:val="2"/>
            <w:shd w:val="clear" w:color="auto" w:fill="BFBFBF"/>
            <w:vAlign w:val="center"/>
          </w:tcPr>
          <w:p w14:paraId="53673D0E" w14:textId="77777777" w:rsidR="002740D6" w:rsidRPr="004A017C" w:rsidRDefault="002740D6" w:rsidP="005C3C39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  <w:lang w:val="en-US"/>
              </w:rPr>
              <w:t>VII</w:t>
            </w:r>
          </w:p>
        </w:tc>
        <w:tc>
          <w:tcPr>
            <w:tcW w:w="292" w:type="pct"/>
            <w:gridSpan w:val="2"/>
            <w:shd w:val="clear" w:color="auto" w:fill="BFBFBF"/>
            <w:vAlign w:val="center"/>
          </w:tcPr>
          <w:p w14:paraId="3A9E3241" w14:textId="77777777" w:rsidR="002740D6" w:rsidRPr="004A017C" w:rsidRDefault="002740D6" w:rsidP="005C3C39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  <w:lang w:val="en-US"/>
              </w:rPr>
              <w:t>VIII</w:t>
            </w:r>
          </w:p>
        </w:tc>
        <w:tc>
          <w:tcPr>
            <w:tcW w:w="263" w:type="pct"/>
            <w:gridSpan w:val="2"/>
            <w:shd w:val="clear" w:color="auto" w:fill="BFBFBF"/>
            <w:vAlign w:val="center"/>
          </w:tcPr>
          <w:p w14:paraId="61FABE3B" w14:textId="77777777" w:rsidR="002740D6" w:rsidRPr="004A017C" w:rsidRDefault="002740D6" w:rsidP="005C3C39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  <w:lang w:val="en-US"/>
              </w:rPr>
              <w:t>IX</w:t>
            </w:r>
          </w:p>
        </w:tc>
        <w:tc>
          <w:tcPr>
            <w:tcW w:w="263" w:type="pct"/>
            <w:gridSpan w:val="2"/>
            <w:shd w:val="clear" w:color="auto" w:fill="BFBFBF"/>
            <w:vAlign w:val="center"/>
          </w:tcPr>
          <w:p w14:paraId="6B60B65F" w14:textId="77777777" w:rsidR="002740D6" w:rsidRPr="004A017C" w:rsidRDefault="002740D6" w:rsidP="005C3C39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263" w:type="pct"/>
            <w:gridSpan w:val="2"/>
            <w:shd w:val="clear" w:color="auto" w:fill="BFBFBF"/>
            <w:vAlign w:val="center"/>
          </w:tcPr>
          <w:p w14:paraId="78414BA6" w14:textId="77777777" w:rsidR="002740D6" w:rsidRPr="004A017C" w:rsidRDefault="002740D6" w:rsidP="005C3C39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  <w:lang w:val="en-US"/>
              </w:rPr>
              <w:t>XI</w:t>
            </w:r>
          </w:p>
        </w:tc>
        <w:tc>
          <w:tcPr>
            <w:tcW w:w="263" w:type="pct"/>
            <w:gridSpan w:val="2"/>
            <w:shd w:val="clear" w:color="auto" w:fill="BFBFBF"/>
            <w:vAlign w:val="center"/>
          </w:tcPr>
          <w:p w14:paraId="7C002A4B" w14:textId="77777777" w:rsidR="002740D6" w:rsidRPr="004A017C" w:rsidRDefault="002740D6" w:rsidP="005C3C39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  <w:lang w:val="en-US"/>
              </w:rPr>
              <w:t>XII</w:t>
            </w:r>
          </w:p>
        </w:tc>
        <w:tc>
          <w:tcPr>
            <w:tcW w:w="367" w:type="pct"/>
            <w:gridSpan w:val="2"/>
            <w:shd w:val="clear" w:color="auto" w:fill="BFBFBF"/>
            <w:vAlign w:val="center"/>
          </w:tcPr>
          <w:p w14:paraId="2D637D5A" w14:textId="77777777" w:rsidR="002740D6" w:rsidRPr="00626E4C" w:rsidRDefault="002740D6" w:rsidP="005C3C39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Всего</w:t>
            </w:r>
          </w:p>
        </w:tc>
      </w:tr>
      <w:tr w:rsidR="002740D6" w:rsidRPr="00626E4C" w14:paraId="64429357" w14:textId="77777777" w:rsidTr="00FE3171">
        <w:trPr>
          <w:trHeight w:val="266"/>
        </w:trPr>
        <w:tc>
          <w:tcPr>
            <w:tcW w:w="1384" w:type="pct"/>
          </w:tcPr>
          <w:p w14:paraId="3427D01A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65" w:type="pct"/>
          </w:tcPr>
          <w:p w14:paraId="7667350E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О</w:t>
            </w:r>
            <w:r w:rsidRPr="00626E4C">
              <w:rPr>
                <w:sz w:val="20"/>
                <w:szCs w:val="20"/>
                <w:vertAlign w:val="superscript"/>
              </w:rPr>
              <w:footnoteReference w:id="4"/>
            </w:r>
          </w:p>
        </w:tc>
        <w:tc>
          <w:tcPr>
            <w:tcW w:w="165" w:type="pct"/>
          </w:tcPr>
          <w:p w14:paraId="706B6274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П</w:t>
            </w:r>
            <w:r w:rsidRPr="00626E4C">
              <w:rPr>
                <w:sz w:val="20"/>
                <w:szCs w:val="20"/>
                <w:vertAlign w:val="superscript"/>
              </w:rPr>
              <w:footnoteReference w:id="5"/>
            </w:r>
          </w:p>
        </w:tc>
        <w:tc>
          <w:tcPr>
            <w:tcW w:w="131" w:type="pct"/>
          </w:tcPr>
          <w:p w14:paraId="62ACEC75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О</w:t>
            </w:r>
          </w:p>
        </w:tc>
        <w:tc>
          <w:tcPr>
            <w:tcW w:w="131" w:type="pct"/>
          </w:tcPr>
          <w:p w14:paraId="1EF82923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П</w:t>
            </w:r>
          </w:p>
        </w:tc>
        <w:tc>
          <w:tcPr>
            <w:tcW w:w="131" w:type="pct"/>
          </w:tcPr>
          <w:p w14:paraId="314ED505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О</w:t>
            </w:r>
          </w:p>
        </w:tc>
        <w:tc>
          <w:tcPr>
            <w:tcW w:w="131" w:type="pct"/>
          </w:tcPr>
          <w:p w14:paraId="384EE839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П</w:t>
            </w:r>
          </w:p>
        </w:tc>
        <w:tc>
          <w:tcPr>
            <w:tcW w:w="131" w:type="pct"/>
          </w:tcPr>
          <w:p w14:paraId="462FB084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О</w:t>
            </w:r>
          </w:p>
        </w:tc>
        <w:tc>
          <w:tcPr>
            <w:tcW w:w="131" w:type="pct"/>
          </w:tcPr>
          <w:p w14:paraId="2E93A1AE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П</w:t>
            </w:r>
          </w:p>
        </w:tc>
        <w:tc>
          <w:tcPr>
            <w:tcW w:w="131" w:type="pct"/>
          </w:tcPr>
          <w:p w14:paraId="70AE4F00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О</w:t>
            </w:r>
          </w:p>
        </w:tc>
        <w:tc>
          <w:tcPr>
            <w:tcW w:w="131" w:type="pct"/>
          </w:tcPr>
          <w:p w14:paraId="6A199514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П</w:t>
            </w:r>
          </w:p>
        </w:tc>
        <w:tc>
          <w:tcPr>
            <w:tcW w:w="131" w:type="pct"/>
          </w:tcPr>
          <w:p w14:paraId="727917A0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О</w:t>
            </w:r>
          </w:p>
        </w:tc>
        <w:tc>
          <w:tcPr>
            <w:tcW w:w="131" w:type="pct"/>
          </w:tcPr>
          <w:p w14:paraId="2A8C3C87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П</w:t>
            </w:r>
          </w:p>
        </w:tc>
        <w:tc>
          <w:tcPr>
            <w:tcW w:w="131" w:type="pct"/>
          </w:tcPr>
          <w:p w14:paraId="60FAD3FE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О</w:t>
            </w:r>
          </w:p>
        </w:tc>
        <w:tc>
          <w:tcPr>
            <w:tcW w:w="131" w:type="pct"/>
          </w:tcPr>
          <w:p w14:paraId="11A3A605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П</w:t>
            </w:r>
          </w:p>
        </w:tc>
        <w:tc>
          <w:tcPr>
            <w:tcW w:w="146" w:type="pct"/>
          </w:tcPr>
          <w:p w14:paraId="4E24D320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О</w:t>
            </w:r>
          </w:p>
        </w:tc>
        <w:tc>
          <w:tcPr>
            <w:tcW w:w="145" w:type="pct"/>
          </w:tcPr>
          <w:p w14:paraId="75C44D23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П</w:t>
            </w:r>
          </w:p>
        </w:tc>
        <w:tc>
          <w:tcPr>
            <w:tcW w:w="131" w:type="pct"/>
          </w:tcPr>
          <w:p w14:paraId="06D021BE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О</w:t>
            </w:r>
          </w:p>
        </w:tc>
        <w:tc>
          <w:tcPr>
            <w:tcW w:w="131" w:type="pct"/>
          </w:tcPr>
          <w:p w14:paraId="79AB2A65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П</w:t>
            </w:r>
          </w:p>
        </w:tc>
        <w:tc>
          <w:tcPr>
            <w:tcW w:w="131" w:type="pct"/>
          </w:tcPr>
          <w:p w14:paraId="3686639F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О</w:t>
            </w:r>
          </w:p>
        </w:tc>
        <w:tc>
          <w:tcPr>
            <w:tcW w:w="131" w:type="pct"/>
          </w:tcPr>
          <w:p w14:paraId="5CA89936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П</w:t>
            </w:r>
          </w:p>
        </w:tc>
        <w:tc>
          <w:tcPr>
            <w:tcW w:w="131" w:type="pct"/>
          </w:tcPr>
          <w:p w14:paraId="4B0A8D46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О</w:t>
            </w:r>
          </w:p>
        </w:tc>
        <w:tc>
          <w:tcPr>
            <w:tcW w:w="131" w:type="pct"/>
          </w:tcPr>
          <w:p w14:paraId="6EDA9C68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П</w:t>
            </w:r>
          </w:p>
        </w:tc>
        <w:tc>
          <w:tcPr>
            <w:tcW w:w="131" w:type="pct"/>
          </w:tcPr>
          <w:p w14:paraId="53AF23C9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О</w:t>
            </w:r>
          </w:p>
        </w:tc>
        <w:tc>
          <w:tcPr>
            <w:tcW w:w="131" w:type="pct"/>
          </w:tcPr>
          <w:p w14:paraId="00FCC657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П</w:t>
            </w:r>
          </w:p>
        </w:tc>
        <w:tc>
          <w:tcPr>
            <w:tcW w:w="183" w:type="pct"/>
            <w:shd w:val="clear" w:color="auto" w:fill="BFBFBF"/>
          </w:tcPr>
          <w:p w14:paraId="7C51B5CB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О</w:t>
            </w:r>
          </w:p>
        </w:tc>
        <w:tc>
          <w:tcPr>
            <w:tcW w:w="183" w:type="pct"/>
            <w:shd w:val="clear" w:color="auto" w:fill="BFBFBF"/>
          </w:tcPr>
          <w:p w14:paraId="65B823CE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П</w:t>
            </w:r>
          </w:p>
        </w:tc>
      </w:tr>
      <w:tr w:rsidR="002740D6" w:rsidRPr="00626E4C" w14:paraId="670B3B83" w14:textId="77777777" w:rsidTr="00FE3171">
        <w:trPr>
          <w:trHeight w:val="266"/>
        </w:trPr>
        <w:tc>
          <w:tcPr>
            <w:tcW w:w="1384" w:type="pct"/>
          </w:tcPr>
          <w:p w14:paraId="691B53F5" w14:textId="77777777" w:rsidR="002740D6" w:rsidRPr="00626E4C" w:rsidRDefault="002740D6" w:rsidP="005C3C39">
            <w:pPr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Количество обслуживаемых работников</w:t>
            </w:r>
          </w:p>
        </w:tc>
        <w:tc>
          <w:tcPr>
            <w:tcW w:w="165" w:type="pct"/>
          </w:tcPr>
          <w:p w14:paraId="5870D8A9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65" w:type="pct"/>
          </w:tcPr>
          <w:p w14:paraId="7C34B27E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CB08995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B9ACBB4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C85A989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EC5AB0A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03F4FF0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7EA7198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814B208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CFEA045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F5735DC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FB9F4A3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BEB0880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2B1F6F0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46" w:type="pct"/>
          </w:tcPr>
          <w:p w14:paraId="505AFFE5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45" w:type="pct"/>
          </w:tcPr>
          <w:p w14:paraId="4E17E28F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55B7726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0F68F33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DE05951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2CF3E56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3972EC7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9EA5159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D3FA0FE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D100C0F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7BAB88D7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7EADA7CC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</w:tr>
      <w:tr w:rsidR="002740D6" w:rsidRPr="00626E4C" w14:paraId="5090E680" w14:textId="77777777" w:rsidTr="00FE3171">
        <w:trPr>
          <w:trHeight w:val="266"/>
        </w:trPr>
        <w:tc>
          <w:tcPr>
            <w:tcW w:w="1384" w:type="pct"/>
          </w:tcPr>
          <w:p w14:paraId="34F6FAEA" w14:textId="77777777" w:rsidR="002740D6" w:rsidRPr="00626E4C" w:rsidRDefault="002740D6" w:rsidP="005C3C39">
            <w:pPr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Всего обращений</w:t>
            </w:r>
          </w:p>
        </w:tc>
        <w:tc>
          <w:tcPr>
            <w:tcW w:w="165" w:type="pct"/>
          </w:tcPr>
          <w:p w14:paraId="0204B32F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65" w:type="pct"/>
          </w:tcPr>
          <w:p w14:paraId="095AD331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C64AC5B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D3520AD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A3360B1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01149F4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24F05D0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C9EACD0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E58A6DD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A065D80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13DE306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E3B29C1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EBDC361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0FD3A3B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46" w:type="pct"/>
          </w:tcPr>
          <w:p w14:paraId="5DAFA2AD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</w:tcPr>
          <w:p w14:paraId="3600BE5C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5939E65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B3073C4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CD5EF56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64B7482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7C176E5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3FAF69A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DD32965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8E7CB0D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7F6596DF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7759F174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</w:tr>
      <w:tr w:rsidR="002740D6" w:rsidRPr="00626E4C" w14:paraId="3BCA92D9" w14:textId="77777777" w:rsidTr="00FE3171">
        <w:trPr>
          <w:trHeight w:val="223"/>
        </w:trPr>
        <w:tc>
          <w:tcPr>
            <w:tcW w:w="1384" w:type="pct"/>
          </w:tcPr>
          <w:p w14:paraId="61E7A3F9" w14:textId="77777777" w:rsidR="002740D6" w:rsidRPr="00626E4C" w:rsidRDefault="002740D6" w:rsidP="005C3C39">
            <w:pPr>
              <w:ind w:left="311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в том числе первичных</w:t>
            </w:r>
          </w:p>
        </w:tc>
        <w:tc>
          <w:tcPr>
            <w:tcW w:w="165" w:type="pct"/>
          </w:tcPr>
          <w:p w14:paraId="0E8A81BE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65" w:type="pct"/>
          </w:tcPr>
          <w:p w14:paraId="72A01A48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31D2835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09C2A09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2055843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217EDA3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B046440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286C384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70777BF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489973B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D7B78CA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4D5CCBB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91BD26A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B63F3FD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46" w:type="pct"/>
          </w:tcPr>
          <w:p w14:paraId="249415B1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</w:tcPr>
          <w:p w14:paraId="6010E68A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36921AA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33D2EF4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D3F2953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B21112B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E9C8B6B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69D57D1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D3EE5DC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1050935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293EF964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6FF24193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</w:tr>
      <w:tr w:rsidR="002740D6" w:rsidRPr="00626E4C" w14:paraId="65969737" w14:textId="77777777" w:rsidTr="00FE3171">
        <w:trPr>
          <w:trHeight w:val="213"/>
        </w:trPr>
        <w:tc>
          <w:tcPr>
            <w:tcW w:w="1384" w:type="pct"/>
          </w:tcPr>
          <w:p w14:paraId="65705EC7" w14:textId="77777777" w:rsidR="002740D6" w:rsidRPr="00626E4C" w:rsidRDefault="002740D6" w:rsidP="005C3C39">
            <w:pPr>
              <w:ind w:left="311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в том числе повторных</w:t>
            </w:r>
          </w:p>
        </w:tc>
        <w:tc>
          <w:tcPr>
            <w:tcW w:w="165" w:type="pct"/>
          </w:tcPr>
          <w:p w14:paraId="22F0F13B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65" w:type="pct"/>
          </w:tcPr>
          <w:p w14:paraId="10631E5B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5904C32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BC7EA69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F78AC97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381ECA7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A60ADAB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9F33B49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33621E8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EBF9893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74D0A54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1922AEF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F85D450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C2ED176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46" w:type="pct"/>
          </w:tcPr>
          <w:p w14:paraId="6B2671E2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</w:tcPr>
          <w:p w14:paraId="3CEBD906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EF180A3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1E0D5AA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971BC8A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B5AD58B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6BF266A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E318015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C0B7BB9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F9636BC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60BE8B8F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08FCCECF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</w:tr>
      <w:tr w:rsidR="00FE3171" w:rsidRPr="00626E4C" w14:paraId="7DC33A9F" w14:textId="77777777" w:rsidTr="00FE3171">
        <w:trPr>
          <w:trHeight w:val="531"/>
        </w:trPr>
        <w:tc>
          <w:tcPr>
            <w:tcW w:w="1384" w:type="pct"/>
          </w:tcPr>
          <w:p w14:paraId="5D47DBF0" w14:textId="45ACE284" w:rsidR="00FE3171" w:rsidRPr="00626E4C" w:rsidRDefault="00FE3171" w:rsidP="005C3C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проведенных </w:t>
            </w:r>
            <w:proofErr w:type="spellStart"/>
            <w:r>
              <w:rPr>
                <w:sz w:val="20"/>
                <w:szCs w:val="20"/>
              </w:rPr>
              <w:t>тромболизисов</w:t>
            </w:r>
            <w:proofErr w:type="spellEnd"/>
          </w:p>
        </w:tc>
        <w:tc>
          <w:tcPr>
            <w:tcW w:w="165" w:type="pct"/>
          </w:tcPr>
          <w:p w14:paraId="28CD6593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65" w:type="pct"/>
          </w:tcPr>
          <w:p w14:paraId="6ABE74A4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78DB948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309C2BF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880C6B8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F545690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189BB5D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BE5ABBC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4FA3A0A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E917D74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E86B397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0A489C9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346CD5E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E4177F8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46" w:type="pct"/>
          </w:tcPr>
          <w:p w14:paraId="30A469CB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</w:tcPr>
          <w:p w14:paraId="2E7B5E99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DE8E2DB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A53CC23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BCB6015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432121F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FEDF8EA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773180C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56E8BE8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CFA0D63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2FE05B18" w14:textId="77777777" w:rsidR="00FE3171" w:rsidRPr="00626E4C" w:rsidRDefault="00FE3171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4D13702D" w14:textId="77777777" w:rsidR="00FE3171" w:rsidRPr="00626E4C" w:rsidRDefault="00FE3171" w:rsidP="005C3C39">
            <w:pPr>
              <w:ind w:left="-108"/>
              <w:rPr>
                <w:sz w:val="20"/>
                <w:szCs w:val="20"/>
              </w:rPr>
            </w:pPr>
          </w:p>
        </w:tc>
      </w:tr>
      <w:tr w:rsidR="00FE3171" w:rsidRPr="00626E4C" w14:paraId="73864409" w14:textId="77777777" w:rsidTr="00FE3171">
        <w:trPr>
          <w:trHeight w:val="260"/>
        </w:trPr>
        <w:tc>
          <w:tcPr>
            <w:tcW w:w="1384" w:type="pct"/>
          </w:tcPr>
          <w:p w14:paraId="5C6EE32E" w14:textId="64ADA0E9" w:rsidR="00FE3171" w:rsidRPr="00626E4C" w:rsidRDefault="00FE3171" w:rsidP="00FE3171">
            <w:pPr>
              <w:ind w:left="311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 xml:space="preserve">в том числе </w:t>
            </w:r>
            <w:r>
              <w:rPr>
                <w:sz w:val="20"/>
                <w:szCs w:val="20"/>
              </w:rPr>
              <w:t>успешных</w:t>
            </w:r>
          </w:p>
        </w:tc>
        <w:tc>
          <w:tcPr>
            <w:tcW w:w="165" w:type="pct"/>
          </w:tcPr>
          <w:p w14:paraId="250E31FE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65" w:type="pct"/>
          </w:tcPr>
          <w:p w14:paraId="2CA0AA0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AA69BD7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4B558C7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C1BA3A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B633EC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96D0A3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72E1F0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F69F03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E324F0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B0F2EA5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07D14A8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98E4B05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2E0DE6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6" w:type="pct"/>
          </w:tcPr>
          <w:p w14:paraId="27C1CCB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</w:tcPr>
          <w:p w14:paraId="50D88A5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E40D67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8718F4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792085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8567C8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8F4CE6A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29FA442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16D3319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54E05A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3D3A7FCD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0845A98D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</w:tr>
      <w:tr w:rsidR="00FE3171" w:rsidRPr="00626E4C" w14:paraId="57EA2E0E" w14:textId="77777777" w:rsidTr="00FE3171">
        <w:trPr>
          <w:trHeight w:val="531"/>
        </w:trPr>
        <w:tc>
          <w:tcPr>
            <w:tcW w:w="1384" w:type="pct"/>
          </w:tcPr>
          <w:p w14:paraId="5D3405C6" w14:textId="77777777" w:rsidR="00FE3171" w:rsidRPr="00626E4C" w:rsidRDefault="00FE3171" w:rsidP="00FE3171">
            <w:pPr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Выездов СМП здравпункта на вызов в пределах участка обслуживания</w:t>
            </w:r>
          </w:p>
        </w:tc>
        <w:tc>
          <w:tcPr>
            <w:tcW w:w="165" w:type="pct"/>
          </w:tcPr>
          <w:p w14:paraId="2FCE733E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65" w:type="pct"/>
          </w:tcPr>
          <w:p w14:paraId="1E27E419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B664D0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EA4E28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69218C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DCC45D5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09FCC2E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D68C558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767A97E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EDE2F85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CD1FEF8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F2F6175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7BABEE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239EE32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6" w:type="pct"/>
          </w:tcPr>
          <w:p w14:paraId="7373C4E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</w:tcPr>
          <w:p w14:paraId="3B56FDA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34EFBF7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82500F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EA282C2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B7F187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5D9FB0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67FE9B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4354DA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BF18A9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3C5D9074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6C7B7952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</w:tr>
      <w:tr w:rsidR="00FE3171" w:rsidRPr="00626E4C" w14:paraId="5ECBDA3B" w14:textId="77777777" w:rsidTr="00FE3171">
        <w:trPr>
          <w:trHeight w:val="249"/>
        </w:trPr>
        <w:tc>
          <w:tcPr>
            <w:tcW w:w="1384" w:type="pct"/>
          </w:tcPr>
          <w:p w14:paraId="4DF5C53F" w14:textId="77777777" w:rsidR="00FE3171" w:rsidRPr="00626E4C" w:rsidRDefault="00FE3171" w:rsidP="00FE3171">
            <w:pPr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Медицинских эвакуаций на СМП здравпункта</w:t>
            </w:r>
          </w:p>
        </w:tc>
        <w:tc>
          <w:tcPr>
            <w:tcW w:w="165" w:type="pct"/>
          </w:tcPr>
          <w:p w14:paraId="689CECE2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65" w:type="pct"/>
          </w:tcPr>
          <w:p w14:paraId="673882A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DF81CD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27894A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6EC2F2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DD8B1A5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D23EAA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5EE9942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D7A4B79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7AE3A45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1FE56B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5506DD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991902A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0547FAA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6" w:type="pct"/>
          </w:tcPr>
          <w:p w14:paraId="14B25F8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</w:tcPr>
          <w:p w14:paraId="1A074517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3F239AE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E9B962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1DB92F5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FA19D7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622BD9E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DD112B8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8C7D8C9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5D47CD9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63C664FA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4D1CA3FC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</w:tr>
      <w:tr w:rsidR="00FE3171" w:rsidRPr="00626E4C" w14:paraId="61CF4D56" w14:textId="77777777" w:rsidTr="00FE3171">
        <w:trPr>
          <w:trHeight w:val="515"/>
        </w:trPr>
        <w:tc>
          <w:tcPr>
            <w:tcW w:w="1384" w:type="pct"/>
          </w:tcPr>
          <w:p w14:paraId="4D7FE18C" w14:textId="77777777" w:rsidR="00FE3171" w:rsidRPr="00626E4C" w:rsidRDefault="00FE3171" w:rsidP="00FE3171">
            <w:pPr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 xml:space="preserve">Вызовов </w:t>
            </w:r>
            <w:r>
              <w:rPr>
                <w:sz w:val="20"/>
                <w:szCs w:val="20"/>
              </w:rPr>
              <w:t>«</w:t>
            </w:r>
            <w:r w:rsidRPr="00626E4C">
              <w:rPr>
                <w:sz w:val="20"/>
                <w:szCs w:val="20"/>
              </w:rPr>
              <w:t>на себя</w:t>
            </w:r>
            <w:r>
              <w:rPr>
                <w:sz w:val="20"/>
                <w:szCs w:val="20"/>
              </w:rPr>
              <w:t>»</w:t>
            </w:r>
            <w:r w:rsidRPr="00626E4C">
              <w:rPr>
                <w:sz w:val="20"/>
                <w:szCs w:val="20"/>
              </w:rPr>
              <w:t xml:space="preserve"> бригады СМП городского медицинского учреждения</w:t>
            </w:r>
          </w:p>
        </w:tc>
        <w:tc>
          <w:tcPr>
            <w:tcW w:w="165" w:type="pct"/>
          </w:tcPr>
          <w:p w14:paraId="3DFCA91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65" w:type="pct"/>
          </w:tcPr>
          <w:p w14:paraId="20EF295A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212274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D7AAB5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60CC1F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279D687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727E2E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0391E2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A475EC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F0C5F4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8B0C06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FD0EDB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D3CE40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404596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6" w:type="pct"/>
          </w:tcPr>
          <w:p w14:paraId="25E77A9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</w:tcPr>
          <w:p w14:paraId="3C57FF4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6EA092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B6D473A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A5248C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1BF93F2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D9BA2F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6C71DA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FC9F759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222DD1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4E8860F8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60FCEAF9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</w:tr>
      <w:tr w:rsidR="00FE3171" w:rsidRPr="00626E4C" w14:paraId="092DAAD9" w14:textId="77777777" w:rsidTr="00FE3171">
        <w:trPr>
          <w:trHeight w:val="540"/>
        </w:trPr>
        <w:tc>
          <w:tcPr>
            <w:tcW w:w="1384" w:type="pct"/>
          </w:tcPr>
          <w:p w14:paraId="68D6D83F" w14:textId="77777777" w:rsidR="00FE3171" w:rsidRPr="00626E4C" w:rsidRDefault="00FE3171" w:rsidP="00FE3171">
            <w:pPr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 xml:space="preserve">Вызовов </w:t>
            </w:r>
            <w:r>
              <w:rPr>
                <w:sz w:val="20"/>
                <w:szCs w:val="20"/>
              </w:rPr>
              <w:t>«</w:t>
            </w:r>
            <w:r w:rsidRPr="00626E4C">
              <w:rPr>
                <w:sz w:val="20"/>
                <w:szCs w:val="20"/>
              </w:rPr>
              <w:t>на себя</w:t>
            </w:r>
            <w:r>
              <w:rPr>
                <w:sz w:val="20"/>
                <w:szCs w:val="20"/>
              </w:rPr>
              <w:t>»</w:t>
            </w:r>
            <w:r w:rsidRPr="00626E4C">
              <w:rPr>
                <w:sz w:val="20"/>
                <w:szCs w:val="20"/>
              </w:rPr>
              <w:t xml:space="preserve"> бригады региональной санитарной авиации</w:t>
            </w:r>
          </w:p>
        </w:tc>
        <w:tc>
          <w:tcPr>
            <w:tcW w:w="165" w:type="pct"/>
          </w:tcPr>
          <w:p w14:paraId="1532DA55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65" w:type="pct"/>
          </w:tcPr>
          <w:p w14:paraId="5AEEA281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FDD0E7A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E81091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7471FC9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E9B26BA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1299D1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47B5371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A3CEDB7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E787341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DEA3C1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E0EF52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EE07E2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553E6F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6" w:type="pct"/>
          </w:tcPr>
          <w:p w14:paraId="4ECFB0C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</w:tcPr>
          <w:p w14:paraId="10BD742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F1C9B15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7765BF5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2B28BF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6B1356A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75AE871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594151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CF9C542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5114DC5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03E13B6A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72B0F180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</w:tr>
      <w:tr w:rsidR="00FE3171" w:rsidRPr="00626E4C" w14:paraId="54FB3DD8" w14:textId="77777777" w:rsidTr="00FE3171">
        <w:trPr>
          <w:trHeight w:val="135"/>
        </w:trPr>
        <w:tc>
          <w:tcPr>
            <w:tcW w:w="1384" w:type="pct"/>
          </w:tcPr>
          <w:p w14:paraId="37FFF750" w14:textId="77777777" w:rsidR="00FE3171" w:rsidRPr="00626E4C" w:rsidRDefault="00FE3171" w:rsidP="00FE31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Экстренных эвакуаций в рамках договора САЭ</w:t>
            </w:r>
          </w:p>
        </w:tc>
        <w:tc>
          <w:tcPr>
            <w:tcW w:w="165" w:type="pct"/>
          </w:tcPr>
          <w:p w14:paraId="71BF7F8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65" w:type="pct"/>
          </w:tcPr>
          <w:p w14:paraId="5A8CDC4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8EB4F1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646AB4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026A9C7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64BF3F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ADBE95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193417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944298E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6FB21E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B5145F5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7F59F12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4E451E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627C98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6" w:type="pct"/>
          </w:tcPr>
          <w:p w14:paraId="4F6A8D51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</w:tcPr>
          <w:p w14:paraId="45BC376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0A5BE6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18790A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8C41DF8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6BE96B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8AA0D8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ED6D74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30D9EB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C8E260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44567F37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455B2730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</w:tr>
      <w:tr w:rsidR="00FE3171" w:rsidRPr="00626E4C" w14:paraId="36D17890" w14:textId="77777777" w:rsidTr="00FE3171">
        <w:trPr>
          <w:trHeight w:val="515"/>
        </w:trPr>
        <w:tc>
          <w:tcPr>
            <w:tcW w:w="1384" w:type="pct"/>
          </w:tcPr>
          <w:p w14:paraId="45806667" w14:textId="77777777" w:rsidR="00FE3171" w:rsidRPr="00626E4C" w:rsidRDefault="00FE3171" w:rsidP="00FE3171">
            <w:pPr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Направлений на консультацию в городское медицинское учреждение</w:t>
            </w:r>
          </w:p>
        </w:tc>
        <w:tc>
          <w:tcPr>
            <w:tcW w:w="165" w:type="pct"/>
          </w:tcPr>
          <w:p w14:paraId="69E55C9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65" w:type="pct"/>
          </w:tcPr>
          <w:p w14:paraId="1F1D6778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61727EE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163BE4A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A87D4C7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7FAC37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A29841E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5BE75A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6B439B9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B172E92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362720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2BC5779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E747EE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634EB0A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6" w:type="pct"/>
          </w:tcPr>
          <w:p w14:paraId="5729B2E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</w:tcPr>
          <w:p w14:paraId="75C21532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1B41CF8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5C82F08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BC1370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E69ABD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6F220D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1E2816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98AB66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983E4B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33EAC203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5021AC07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</w:tr>
      <w:tr w:rsidR="00FE3171" w:rsidRPr="00626E4C" w14:paraId="2F2F6B13" w14:textId="77777777" w:rsidTr="00FE3171">
        <w:trPr>
          <w:trHeight w:val="266"/>
        </w:trPr>
        <w:tc>
          <w:tcPr>
            <w:tcW w:w="1384" w:type="pct"/>
          </w:tcPr>
          <w:p w14:paraId="1D0AF4FF" w14:textId="77777777" w:rsidR="00FE3171" w:rsidRPr="00626E4C" w:rsidRDefault="00FE3171" w:rsidP="00FE3171">
            <w:pPr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Освидетельствование на алкоголь</w:t>
            </w:r>
            <w:r>
              <w:rPr>
                <w:sz w:val="20"/>
                <w:szCs w:val="20"/>
              </w:rPr>
              <w:t xml:space="preserve">, </w:t>
            </w:r>
            <w:r w:rsidRPr="00626E4C">
              <w:rPr>
                <w:sz w:val="20"/>
                <w:szCs w:val="20"/>
              </w:rPr>
              <w:t xml:space="preserve">наркотики </w:t>
            </w:r>
          </w:p>
        </w:tc>
        <w:tc>
          <w:tcPr>
            <w:tcW w:w="165" w:type="pct"/>
          </w:tcPr>
          <w:p w14:paraId="48659575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65" w:type="pct"/>
          </w:tcPr>
          <w:p w14:paraId="7C237388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71413E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84D5E1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B20517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1E2B87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1CAC24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A8D22D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37DAF2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7B43A7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8349B69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53AE86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FF3A34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0CB69B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6" w:type="pct"/>
          </w:tcPr>
          <w:p w14:paraId="46A2FDE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</w:tcPr>
          <w:p w14:paraId="75F43759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4FC51C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ED9663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532B3D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52A9FA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F3C250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166844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4EE14E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CA4ABBA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745CAED2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22ABAD98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</w:tr>
      <w:tr w:rsidR="00FE3171" w:rsidRPr="00626E4C" w14:paraId="1DAEB702" w14:textId="77777777" w:rsidTr="00FE3171">
        <w:trPr>
          <w:trHeight w:val="120"/>
        </w:trPr>
        <w:tc>
          <w:tcPr>
            <w:tcW w:w="1384" w:type="pct"/>
          </w:tcPr>
          <w:p w14:paraId="492B7CFC" w14:textId="77777777" w:rsidR="00FE3171" w:rsidRPr="00626E4C" w:rsidRDefault="00FE3171" w:rsidP="00FE3171">
            <w:pPr>
              <w:rPr>
                <w:sz w:val="20"/>
                <w:szCs w:val="20"/>
              </w:rPr>
            </w:pPr>
            <w:proofErr w:type="spellStart"/>
            <w:r w:rsidRPr="00626E4C">
              <w:rPr>
                <w:sz w:val="20"/>
                <w:szCs w:val="20"/>
              </w:rPr>
              <w:t>Предвахтовые</w:t>
            </w:r>
            <w:proofErr w:type="spellEnd"/>
            <w:r w:rsidRPr="00626E4C">
              <w:rPr>
                <w:sz w:val="20"/>
                <w:szCs w:val="20"/>
              </w:rPr>
              <w:t xml:space="preserve"> медосмотры </w:t>
            </w:r>
          </w:p>
        </w:tc>
        <w:tc>
          <w:tcPr>
            <w:tcW w:w="165" w:type="pct"/>
          </w:tcPr>
          <w:p w14:paraId="2466BB85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65" w:type="pct"/>
          </w:tcPr>
          <w:p w14:paraId="1434AD58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3EABC25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F40B39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03704D2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9C0B90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186A84A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5F316E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9C30EC2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B1A1D11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3D9E0EE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896D66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DAD6792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06B20A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6" w:type="pct"/>
          </w:tcPr>
          <w:p w14:paraId="78CFC37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</w:tcPr>
          <w:p w14:paraId="558A733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B71D2E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8B3BE6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29D60B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A95509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D42469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29BDBF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053426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527BD9E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50A21975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75B78D25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</w:tr>
      <w:tr w:rsidR="00FE3171" w:rsidRPr="00626E4C" w14:paraId="3B1C1A94" w14:textId="77777777" w:rsidTr="00FE3171">
        <w:trPr>
          <w:trHeight w:val="114"/>
        </w:trPr>
        <w:tc>
          <w:tcPr>
            <w:tcW w:w="1384" w:type="pct"/>
          </w:tcPr>
          <w:p w14:paraId="52AF973A" w14:textId="77777777" w:rsidR="00FE3171" w:rsidRPr="00626E4C" w:rsidRDefault="00FE3171" w:rsidP="00FE317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Предрейсовые</w:t>
            </w:r>
            <w:proofErr w:type="spellEnd"/>
            <w:r>
              <w:rPr>
                <w:sz w:val="20"/>
                <w:szCs w:val="20"/>
              </w:rPr>
              <w:t xml:space="preserve"> медицинские осмотры</w:t>
            </w:r>
          </w:p>
        </w:tc>
        <w:tc>
          <w:tcPr>
            <w:tcW w:w="165" w:type="pct"/>
          </w:tcPr>
          <w:p w14:paraId="35495B32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65" w:type="pct"/>
          </w:tcPr>
          <w:p w14:paraId="5A3C5FC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9346F7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BA47428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F08F327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5650A18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040F5F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729B86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69380C2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3BF87A9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5C461E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9EC5FA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C1DDB0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069CF6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6" w:type="pct"/>
          </w:tcPr>
          <w:p w14:paraId="06466D2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</w:tcPr>
          <w:p w14:paraId="56D51BC5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89748C8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ECFEFEE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A345E0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608AB15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5980B5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4F8B43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42796F9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DD7B03E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2690EF93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2143A4F5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</w:tr>
      <w:tr w:rsidR="00FE3171" w:rsidRPr="00626E4C" w14:paraId="4A4D06CB" w14:textId="77777777" w:rsidTr="00FE3171">
        <w:trPr>
          <w:trHeight w:val="266"/>
        </w:trPr>
        <w:tc>
          <w:tcPr>
            <w:tcW w:w="1384" w:type="pct"/>
          </w:tcPr>
          <w:p w14:paraId="403475DC" w14:textId="77777777" w:rsidR="00FE3171" w:rsidRPr="00626E4C" w:rsidRDefault="00FE3171" w:rsidP="00FE3171">
            <w:pPr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Вакцинация против гриппа</w:t>
            </w:r>
          </w:p>
        </w:tc>
        <w:tc>
          <w:tcPr>
            <w:tcW w:w="165" w:type="pct"/>
          </w:tcPr>
          <w:p w14:paraId="379A477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65" w:type="pct"/>
          </w:tcPr>
          <w:p w14:paraId="34B3C80A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00E097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58EE2CA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59F4C41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B3D3088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57B9FD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2B07537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68DA4F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2FE2D0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C11960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9B6088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772D9E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C1EFE4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6" w:type="pct"/>
          </w:tcPr>
          <w:p w14:paraId="1C0D2DC7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</w:tcPr>
          <w:p w14:paraId="40A1F22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FD47BB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59C083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DF4A1F7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CF65519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12B8E27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EF9419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B55118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98DFDDA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27504247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4D0B6C78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</w:tr>
      <w:tr w:rsidR="00FE3171" w:rsidRPr="00626E4C" w14:paraId="562EA17D" w14:textId="77777777" w:rsidTr="00FE3171">
        <w:trPr>
          <w:trHeight w:val="266"/>
        </w:trPr>
        <w:tc>
          <w:tcPr>
            <w:tcW w:w="1384" w:type="pct"/>
          </w:tcPr>
          <w:p w14:paraId="080A735D" w14:textId="77777777" w:rsidR="00FE3171" w:rsidRPr="00626E4C" w:rsidRDefault="00FE3171" w:rsidP="00FE3171">
            <w:pPr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Вакцинация против клещевого энцефалита</w:t>
            </w:r>
          </w:p>
        </w:tc>
        <w:tc>
          <w:tcPr>
            <w:tcW w:w="165" w:type="pct"/>
          </w:tcPr>
          <w:p w14:paraId="13F8738E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65" w:type="pct"/>
          </w:tcPr>
          <w:p w14:paraId="3D75CDFA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B6BBCE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F3B800E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8AC5627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671F16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C47EBF1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E33545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2386F7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A1A0A57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40B963A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B8F1B31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C1304C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0AA7E2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6" w:type="pct"/>
          </w:tcPr>
          <w:p w14:paraId="47B5E1A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</w:tcPr>
          <w:p w14:paraId="279D99F5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42815E2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0DC5CA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0DCA0C1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B0FFDA1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F81EA71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60BF2E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372598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4E0EF61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444C0839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33E43E16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</w:tr>
      <w:tr w:rsidR="00FE3171" w:rsidRPr="00626E4C" w14:paraId="7A89DC13" w14:textId="77777777" w:rsidTr="00FE3171">
        <w:trPr>
          <w:trHeight w:val="515"/>
        </w:trPr>
        <w:tc>
          <w:tcPr>
            <w:tcW w:w="1384" w:type="pct"/>
          </w:tcPr>
          <w:p w14:paraId="55F62DE6" w14:textId="77777777" w:rsidR="00FE3171" w:rsidRPr="00626E4C" w:rsidRDefault="00FE3171" w:rsidP="00FE3171">
            <w:pPr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 xml:space="preserve">Проведено медицинских учебных тревог первого уровня </w:t>
            </w:r>
          </w:p>
        </w:tc>
        <w:tc>
          <w:tcPr>
            <w:tcW w:w="165" w:type="pct"/>
          </w:tcPr>
          <w:p w14:paraId="604BA33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65" w:type="pct"/>
          </w:tcPr>
          <w:p w14:paraId="50C0C2C7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DFD31A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567641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A784AB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3D7C97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859AD47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3597A12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AACF95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8E6D25A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A20ACA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28D247E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BBDBFBA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971271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6" w:type="pct"/>
          </w:tcPr>
          <w:p w14:paraId="34F6C779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</w:tcPr>
          <w:p w14:paraId="7A4F466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E4D726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C2BADA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2B24C72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D2B644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4B35189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E4BDFC1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FD3EEB7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079C935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1B28D138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07EF1874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</w:tr>
      <w:tr w:rsidR="00FE3171" w:rsidRPr="00626E4C" w14:paraId="06FF2C28" w14:textId="77777777" w:rsidTr="00FE3171">
        <w:trPr>
          <w:trHeight w:val="585"/>
        </w:trPr>
        <w:tc>
          <w:tcPr>
            <w:tcW w:w="1384" w:type="pct"/>
          </w:tcPr>
          <w:p w14:paraId="15CCBF1D" w14:textId="77777777" w:rsidR="00FE3171" w:rsidRPr="00626E4C" w:rsidRDefault="00FE3171" w:rsidP="00FE3171">
            <w:pPr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Проведено медицинских учебных тревог второго уровня</w:t>
            </w:r>
          </w:p>
        </w:tc>
        <w:tc>
          <w:tcPr>
            <w:tcW w:w="165" w:type="pct"/>
          </w:tcPr>
          <w:p w14:paraId="6ACC78E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65" w:type="pct"/>
          </w:tcPr>
          <w:p w14:paraId="414706B1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CD886F2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9BDD929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34105A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0820EE9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882F28A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29F6648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823C34E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F08577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E0F1DD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4F84C6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4988F32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BBA415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6" w:type="pct"/>
          </w:tcPr>
          <w:p w14:paraId="336967B8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</w:tcPr>
          <w:p w14:paraId="6DBCD1D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FCAF05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772D4CE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B5ABA4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2A90EA8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AA42D5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76CCC3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3E3DAEA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751F09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7D86AEEF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32F1F2DF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</w:tr>
      <w:tr w:rsidR="00FE3171" w:rsidRPr="00626E4C" w14:paraId="0A36F30A" w14:textId="77777777" w:rsidTr="00FE3171">
        <w:trPr>
          <w:trHeight w:val="90"/>
        </w:trPr>
        <w:tc>
          <w:tcPr>
            <w:tcW w:w="1384" w:type="pct"/>
          </w:tcPr>
          <w:p w14:paraId="064DB787" w14:textId="77777777" w:rsidR="00FE3171" w:rsidRPr="00F25388" w:rsidRDefault="00FE3171" w:rsidP="00FE31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Проведено медицинских учебных тревог третьего уровня</w:t>
            </w:r>
          </w:p>
        </w:tc>
        <w:tc>
          <w:tcPr>
            <w:tcW w:w="165" w:type="pct"/>
          </w:tcPr>
          <w:p w14:paraId="6E8663F9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65" w:type="pct"/>
          </w:tcPr>
          <w:p w14:paraId="34B62E8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C24FB6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1CD0431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126B5F9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51FFA0E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6C8DAC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27EE415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900CBE7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E9B215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05A672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7337878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CA1436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1A3758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6" w:type="pct"/>
          </w:tcPr>
          <w:p w14:paraId="36E15F5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</w:tcPr>
          <w:p w14:paraId="7F14550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A0E595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3852A68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6B8912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1A64A6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3824B0E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88643E8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1E803B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CE3FEB8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71AF8DE4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76E354BE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</w:tr>
      <w:tr w:rsidR="00FE3171" w:rsidRPr="00626E4C" w14:paraId="77BB4DB7" w14:textId="77777777" w:rsidTr="00FE3171">
        <w:trPr>
          <w:trHeight w:val="266"/>
        </w:trPr>
        <w:tc>
          <w:tcPr>
            <w:tcW w:w="1384" w:type="pct"/>
            <w:shd w:val="clear" w:color="auto" w:fill="BFBFBF"/>
          </w:tcPr>
          <w:p w14:paraId="79167D67" w14:textId="77777777" w:rsidR="00FE3171" w:rsidRPr="00626E4C" w:rsidRDefault="00FE3171" w:rsidP="00FE3171">
            <w:pPr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Всего</w:t>
            </w:r>
          </w:p>
        </w:tc>
        <w:tc>
          <w:tcPr>
            <w:tcW w:w="165" w:type="pct"/>
            <w:shd w:val="clear" w:color="auto" w:fill="BFBFBF"/>
          </w:tcPr>
          <w:p w14:paraId="6ED5D027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BFBFBF"/>
          </w:tcPr>
          <w:p w14:paraId="1B9F4C3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BFBFBF"/>
          </w:tcPr>
          <w:p w14:paraId="493B06E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BFBFBF"/>
          </w:tcPr>
          <w:p w14:paraId="7883FB71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BFBFBF"/>
          </w:tcPr>
          <w:p w14:paraId="7A521B1A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BFBFBF"/>
          </w:tcPr>
          <w:p w14:paraId="3AE6BAC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BFBFBF"/>
          </w:tcPr>
          <w:p w14:paraId="4098CB72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BFBFBF"/>
          </w:tcPr>
          <w:p w14:paraId="40C1BC1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BFBFBF"/>
          </w:tcPr>
          <w:p w14:paraId="635A8D5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BFBFBF"/>
          </w:tcPr>
          <w:p w14:paraId="23EDE0A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BFBFBF"/>
          </w:tcPr>
          <w:p w14:paraId="77D16061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BFBFBF"/>
          </w:tcPr>
          <w:p w14:paraId="366B5C08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BFBFBF"/>
          </w:tcPr>
          <w:p w14:paraId="4FB65CD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BFBFBF"/>
          </w:tcPr>
          <w:p w14:paraId="2215B92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BFBFBF"/>
          </w:tcPr>
          <w:p w14:paraId="366D7E8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  <w:shd w:val="clear" w:color="auto" w:fill="BFBFBF"/>
          </w:tcPr>
          <w:p w14:paraId="219B43E7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BFBFBF"/>
          </w:tcPr>
          <w:p w14:paraId="5C88C65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BFBFBF"/>
          </w:tcPr>
          <w:p w14:paraId="062EC8A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BFBFBF"/>
          </w:tcPr>
          <w:p w14:paraId="4BD3C971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BFBFBF"/>
          </w:tcPr>
          <w:p w14:paraId="16E3BEA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BFBFBF"/>
          </w:tcPr>
          <w:p w14:paraId="3A16EFC1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BFBFBF"/>
          </w:tcPr>
          <w:p w14:paraId="1CF8911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BFBFBF"/>
          </w:tcPr>
          <w:p w14:paraId="06E2C7E5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BFBFBF"/>
          </w:tcPr>
          <w:p w14:paraId="451B59E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4555F31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0D5B0429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</w:tr>
    </w:tbl>
    <w:p w14:paraId="67A167DB" w14:textId="77777777" w:rsidR="002740D6" w:rsidRPr="00626E4C" w:rsidRDefault="002740D6" w:rsidP="002740D6"/>
    <w:p w14:paraId="361A187F" w14:textId="77777777" w:rsidR="002740D6" w:rsidRPr="00626E4C" w:rsidRDefault="002740D6" w:rsidP="002740D6">
      <w:pPr>
        <w:rPr>
          <w:sz w:val="20"/>
          <w:szCs w:val="20"/>
        </w:rPr>
      </w:pPr>
      <w:r>
        <w:rPr>
          <w:sz w:val="20"/>
          <w:szCs w:val="20"/>
        </w:rPr>
        <w:t xml:space="preserve">Врач, </w:t>
      </w:r>
      <w:r w:rsidRPr="00626E4C">
        <w:rPr>
          <w:sz w:val="20"/>
          <w:szCs w:val="20"/>
        </w:rPr>
        <w:t>фельдшер___________________________________</w:t>
      </w:r>
    </w:p>
    <w:p w14:paraId="222A951C" w14:textId="31A42F73" w:rsidR="004D6070" w:rsidRDefault="004D6070" w:rsidP="002740D6">
      <w:r>
        <w:br w:type="page"/>
      </w:r>
    </w:p>
    <w:p w14:paraId="7B26EC3E" w14:textId="5D29B3C9" w:rsidR="002855B0" w:rsidRPr="00153C1A" w:rsidRDefault="006847AA" w:rsidP="00153C1A">
      <w:pPr>
        <w:spacing w:after="240"/>
        <w:jc w:val="both"/>
        <w:outlineLvl w:val="0"/>
        <w:rPr>
          <w:rFonts w:ascii="Arial" w:eastAsia="Calibri" w:hAnsi="Arial" w:cs="Arial"/>
          <w:b/>
          <w:sz w:val="32"/>
          <w:szCs w:val="22"/>
          <w:lang w:eastAsia="en-US"/>
        </w:rPr>
      </w:pPr>
      <w:bookmarkStart w:id="342" w:name="_Toc183181385"/>
      <w:r w:rsidRPr="00153C1A">
        <w:rPr>
          <w:rFonts w:ascii="Arial" w:eastAsia="Calibri" w:hAnsi="Arial" w:cs="Arial"/>
          <w:b/>
          <w:sz w:val="32"/>
          <w:szCs w:val="22"/>
          <w:lang w:eastAsia="en-US"/>
        </w:rPr>
        <w:lastRenderedPageBreak/>
        <w:t>ПРИЛОЖЕНИЕ</w:t>
      </w:r>
      <w:r w:rsidR="002855B0" w:rsidRPr="00153C1A">
        <w:rPr>
          <w:rFonts w:ascii="Arial" w:eastAsia="Calibri" w:hAnsi="Arial" w:cs="Arial"/>
          <w:b/>
          <w:sz w:val="32"/>
          <w:szCs w:val="22"/>
          <w:lang w:eastAsia="en-US"/>
        </w:rPr>
        <w:t xml:space="preserve"> 1</w:t>
      </w:r>
      <w:r w:rsidR="004E2AA6" w:rsidRPr="00153C1A">
        <w:rPr>
          <w:rFonts w:ascii="Arial" w:eastAsia="Calibri" w:hAnsi="Arial" w:cs="Arial"/>
          <w:b/>
          <w:sz w:val="32"/>
          <w:szCs w:val="22"/>
          <w:lang w:eastAsia="en-US"/>
        </w:rPr>
        <w:t>5</w:t>
      </w:r>
      <w:r w:rsidR="002855B0" w:rsidRPr="00153C1A">
        <w:rPr>
          <w:rFonts w:ascii="Arial" w:eastAsia="Calibri" w:hAnsi="Arial" w:cs="Arial"/>
          <w:b/>
          <w:sz w:val="32"/>
          <w:szCs w:val="22"/>
          <w:lang w:eastAsia="en-US"/>
        </w:rPr>
        <w:t>. ТЕРМИНЫ, ОБОЗНАЧЕНИЯ И СОКРАЩЕНИЯ, ПРИМЕНЯЕМЫЕ ДЛЯ ЦЕЛЕЙ НАСТОЯЩЕГО ЛНД</w:t>
      </w:r>
      <w:bookmarkEnd w:id="337"/>
      <w:bookmarkEnd w:id="338"/>
      <w:bookmarkEnd w:id="342"/>
    </w:p>
    <w:p w14:paraId="52FACF29" w14:textId="121E0676" w:rsidR="00CD0C29" w:rsidRPr="003365A0" w:rsidRDefault="00CD0C29" w:rsidP="001C5288">
      <w:pPr>
        <w:pStyle w:val="a3"/>
        <w:tabs>
          <w:tab w:val="left" w:pos="567"/>
        </w:tabs>
        <w:spacing w:before="120"/>
        <w:ind w:left="0"/>
        <w:contextualSpacing w:val="0"/>
        <w:jc w:val="both"/>
        <w:rPr>
          <w:rFonts w:ascii="Arial" w:eastAsia="Calibri" w:hAnsi="Arial" w:cs="Arial"/>
          <w:b/>
          <w:szCs w:val="22"/>
          <w:lang w:eastAsia="en-US"/>
        </w:rPr>
      </w:pPr>
      <w:bookmarkStart w:id="343" w:name="_Toc181624359"/>
      <w:bookmarkStart w:id="344" w:name="_Toc169008379"/>
      <w:r w:rsidRPr="003365A0">
        <w:rPr>
          <w:rFonts w:ascii="Arial" w:eastAsia="Calibri" w:hAnsi="Arial" w:cs="Arial"/>
          <w:b/>
          <w:szCs w:val="22"/>
          <w:lang w:eastAsia="en-US"/>
        </w:rPr>
        <w:t>ТЕРМИНЫ</w:t>
      </w:r>
      <w:bookmarkEnd w:id="343"/>
      <w:bookmarkEnd w:id="344"/>
    </w:p>
    <w:tbl>
      <w:tblPr>
        <w:tblpPr w:leftFromText="180" w:rightFromText="180" w:vertAnchor="text" w:tblpY="1"/>
        <w:tblOverlap w:val="never"/>
        <w:tblW w:w="9923" w:type="dxa"/>
        <w:tblLayout w:type="fixed"/>
        <w:tblLook w:val="04A0" w:firstRow="1" w:lastRow="0" w:firstColumn="1" w:lastColumn="0" w:noHBand="0" w:noVBand="1"/>
      </w:tblPr>
      <w:tblGrid>
        <w:gridCol w:w="2410"/>
        <w:gridCol w:w="284"/>
        <w:gridCol w:w="141"/>
        <w:gridCol w:w="284"/>
        <w:gridCol w:w="6804"/>
      </w:tblGrid>
      <w:tr w:rsidR="00470D07" w:rsidRPr="00F56FBA" w14:paraId="07C476CC" w14:textId="77777777" w:rsidTr="00292165">
        <w:trPr>
          <w:trHeight w:val="1485"/>
        </w:trPr>
        <w:tc>
          <w:tcPr>
            <w:tcW w:w="2410" w:type="dxa"/>
            <w:shd w:val="clear" w:color="auto" w:fill="auto"/>
          </w:tcPr>
          <w:p w14:paraId="7033E3F4" w14:textId="42CBD0A4" w:rsidR="00470D07" w:rsidRPr="003365A0" w:rsidRDefault="00470D07" w:rsidP="001C5288">
            <w:pPr>
              <w:spacing w:before="120" w:after="120"/>
              <w:rPr>
                <w:rFonts w:eastAsia="Calibri"/>
                <w:szCs w:val="22"/>
                <w:lang w:eastAsia="en-US"/>
              </w:rPr>
            </w:pPr>
            <w:r w:rsidRPr="003365A0">
              <w:rPr>
                <w:rFonts w:eastAsia="Calibri"/>
                <w:szCs w:val="22"/>
                <w:lang w:eastAsia="en-US"/>
              </w:rPr>
              <w:t>ЗДРАВПУНКТ</w:t>
            </w:r>
          </w:p>
        </w:tc>
        <w:tc>
          <w:tcPr>
            <w:tcW w:w="425" w:type="dxa"/>
            <w:gridSpan w:val="2"/>
            <w:shd w:val="clear" w:color="auto" w:fill="auto"/>
          </w:tcPr>
          <w:p w14:paraId="11BD02D3" w14:textId="6B153027" w:rsidR="00470D07" w:rsidRPr="00F56FBA" w:rsidRDefault="00470D07" w:rsidP="001C5288">
            <w:pPr>
              <w:spacing w:before="120" w:after="120"/>
            </w:pPr>
            <w:r w:rsidRPr="00F56FBA">
              <w:t>–</w:t>
            </w:r>
          </w:p>
        </w:tc>
        <w:tc>
          <w:tcPr>
            <w:tcW w:w="7088" w:type="dxa"/>
            <w:gridSpan w:val="2"/>
            <w:shd w:val="clear" w:color="auto" w:fill="auto"/>
          </w:tcPr>
          <w:p w14:paraId="1B2223CF" w14:textId="048EC7DA" w:rsidR="00470D07" w:rsidRPr="00F56FBA" w:rsidRDefault="00470D07" w:rsidP="001C5288">
            <w:pPr>
              <w:spacing w:before="120" w:after="12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здравпункт</w:t>
            </w:r>
            <w:r w:rsidRPr="00517E46">
              <w:rPr>
                <w:rFonts w:eastAsiaTheme="minorHAnsi"/>
                <w:lang w:eastAsia="en-US"/>
              </w:rPr>
              <w:t xml:space="preserve"> является структурным подразделением медицинской организации, осуществляющей деятельность на территории промышленных объектов Общества в рамках заключенного договора на медицинское обеспечение и оказание медицинской помощи при травмах, отравлениях, острых и обострении хронических заболеваний, в том числе профессиональных, и для проведения лечебно-профилактической, санитарно-гигиенической и противоэпидемической работы. Структура </w:t>
            </w:r>
            <w:r>
              <w:rPr>
                <w:rFonts w:eastAsiaTheme="minorHAnsi"/>
                <w:lang w:eastAsia="en-US"/>
              </w:rPr>
              <w:t>здравпунктов</w:t>
            </w:r>
            <w:r w:rsidRPr="00517E46">
              <w:rPr>
                <w:rFonts w:eastAsiaTheme="minorHAnsi"/>
                <w:lang w:eastAsia="en-US"/>
              </w:rPr>
              <w:t xml:space="preserve"> и </w:t>
            </w:r>
            <w:r>
              <w:rPr>
                <w:rFonts w:eastAsiaTheme="minorHAnsi"/>
                <w:lang w:eastAsia="en-US"/>
              </w:rPr>
              <w:t>их</w:t>
            </w:r>
            <w:r w:rsidRPr="00517E46">
              <w:rPr>
                <w:rFonts w:eastAsiaTheme="minorHAnsi"/>
                <w:lang w:eastAsia="en-US"/>
              </w:rPr>
              <w:t xml:space="preserve"> штатная численность устанавливаются сторонами договора исходя из объема проводимой лечебно-</w:t>
            </w:r>
            <w:r>
              <w:rPr>
                <w:rFonts w:eastAsiaTheme="minorHAnsi"/>
                <w:lang w:eastAsia="en-US"/>
              </w:rPr>
              <w:t>профилактической</w:t>
            </w:r>
            <w:r w:rsidRPr="00517E46">
              <w:rPr>
                <w:rFonts w:eastAsiaTheme="minorHAnsi"/>
                <w:lang w:eastAsia="en-US"/>
              </w:rPr>
              <w:t xml:space="preserve"> работы, численности обслуживаемого контингента и рекомендованных штатных нормативов.</w:t>
            </w:r>
          </w:p>
        </w:tc>
      </w:tr>
      <w:tr w:rsidR="002554C9" w:rsidRPr="00F56FBA" w14:paraId="7D5C7141" w14:textId="77777777" w:rsidTr="00292165">
        <w:trPr>
          <w:trHeight w:val="1485"/>
        </w:trPr>
        <w:tc>
          <w:tcPr>
            <w:tcW w:w="2410" w:type="dxa"/>
            <w:shd w:val="clear" w:color="auto" w:fill="auto"/>
          </w:tcPr>
          <w:p w14:paraId="399D6A97" w14:textId="62008838" w:rsidR="002554C9" w:rsidRPr="00F56FBA" w:rsidRDefault="002554C9" w:rsidP="001C5288">
            <w:pPr>
              <w:spacing w:before="120" w:after="120"/>
            </w:pPr>
            <w:r w:rsidRPr="00517E46">
              <w:t>КОМПЛЕКСНОЕ ТЕХНИЧЕСКОЕ ОБСЛУЖИВАНИЕ МЕДИЦИНСКОЙ ТЕХНИКИ</w:t>
            </w:r>
          </w:p>
        </w:tc>
        <w:tc>
          <w:tcPr>
            <w:tcW w:w="425" w:type="dxa"/>
            <w:gridSpan w:val="2"/>
            <w:shd w:val="clear" w:color="auto" w:fill="auto"/>
          </w:tcPr>
          <w:p w14:paraId="670EFAE5" w14:textId="4976B638" w:rsidR="002554C9" w:rsidRPr="00F56FBA" w:rsidRDefault="002554C9" w:rsidP="001C5288">
            <w:pPr>
              <w:spacing w:before="120" w:after="120"/>
            </w:pPr>
            <w:r w:rsidRPr="00F56FBA">
              <w:t>–</w:t>
            </w:r>
          </w:p>
        </w:tc>
        <w:tc>
          <w:tcPr>
            <w:tcW w:w="7088" w:type="dxa"/>
            <w:gridSpan w:val="2"/>
            <w:shd w:val="clear" w:color="auto" w:fill="auto"/>
          </w:tcPr>
          <w:p w14:paraId="44BC0D71" w14:textId="6A394F11" w:rsidR="002554C9" w:rsidRPr="00F56FBA" w:rsidRDefault="002554C9" w:rsidP="001C5288">
            <w:pPr>
              <w:spacing w:before="120" w:after="120"/>
              <w:jc w:val="both"/>
              <w:rPr>
                <w:rFonts w:eastAsiaTheme="minorHAnsi"/>
                <w:lang w:eastAsia="en-US"/>
              </w:rPr>
            </w:pPr>
            <w:r w:rsidRPr="00F56FBA">
              <w:rPr>
                <w:rFonts w:eastAsiaTheme="minorHAnsi"/>
                <w:lang w:eastAsia="en-US"/>
              </w:rPr>
              <w:t>плановое техническое обслуживание, выполняемое на всех или нескольких составных частях объекта одновременно, в объеме и с периодичностью, установленными в документации.</w:t>
            </w:r>
          </w:p>
        </w:tc>
      </w:tr>
      <w:tr w:rsidR="00452824" w:rsidRPr="00F56FBA" w14:paraId="12E008DF" w14:textId="77777777" w:rsidTr="00292165">
        <w:trPr>
          <w:trHeight w:val="520"/>
        </w:trPr>
        <w:tc>
          <w:tcPr>
            <w:tcW w:w="2410" w:type="dxa"/>
            <w:shd w:val="clear" w:color="auto" w:fill="auto"/>
          </w:tcPr>
          <w:p w14:paraId="6AAC407E" w14:textId="31863AE8" w:rsidR="00452824" w:rsidRPr="00517E46" w:rsidRDefault="00452824" w:rsidP="001C5288">
            <w:pPr>
              <w:spacing w:before="120" w:after="120"/>
            </w:pPr>
            <w:r w:rsidRPr="00452824">
              <w:t>МЕДИЦИНСКИЙ ПОМОЩНИК</w:t>
            </w:r>
          </w:p>
        </w:tc>
        <w:tc>
          <w:tcPr>
            <w:tcW w:w="425" w:type="dxa"/>
            <w:gridSpan w:val="2"/>
            <w:shd w:val="clear" w:color="auto" w:fill="auto"/>
          </w:tcPr>
          <w:p w14:paraId="6D3313E3" w14:textId="11F36DE4" w:rsidR="00452824" w:rsidRPr="00F56FBA" w:rsidRDefault="00452824" w:rsidP="001C5288">
            <w:pPr>
              <w:spacing w:before="120" w:after="120"/>
            </w:pPr>
            <w:r w:rsidRPr="00F56FBA">
              <w:t>–</w:t>
            </w:r>
          </w:p>
        </w:tc>
        <w:tc>
          <w:tcPr>
            <w:tcW w:w="7088" w:type="dxa"/>
            <w:gridSpan w:val="2"/>
            <w:shd w:val="clear" w:color="auto" w:fill="auto"/>
          </w:tcPr>
          <w:p w14:paraId="5B8EDDCE" w14:textId="7863D5B6" w:rsidR="00452824" w:rsidRPr="00F56FBA" w:rsidRDefault="00452824" w:rsidP="001C5288">
            <w:pPr>
              <w:spacing w:before="120" w:after="120"/>
              <w:jc w:val="both"/>
              <w:rPr>
                <w:rFonts w:eastAsiaTheme="minorHAnsi"/>
                <w:lang w:eastAsia="en-US"/>
              </w:rPr>
            </w:pPr>
            <w:r w:rsidRPr="00452824">
              <w:rPr>
                <w:rFonts w:eastAsiaTheme="minorHAnsi"/>
                <w:lang w:eastAsia="en-US"/>
              </w:rPr>
              <w:t>работник, который прошел обучение оказанию первой помощи пострадавшим при травме или остром заболевании по утвержденной программе курса подготовки медицинских помощников.</w:t>
            </w:r>
          </w:p>
        </w:tc>
      </w:tr>
      <w:tr w:rsidR="00452824" w:rsidRPr="00F56FBA" w14:paraId="49E33581" w14:textId="77777777" w:rsidTr="00292165">
        <w:trPr>
          <w:trHeight w:val="1485"/>
        </w:trPr>
        <w:tc>
          <w:tcPr>
            <w:tcW w:w="2410" w:type="dxa"/>
            <w:shd w:val="clear" w:color="auto" w:fill="auto"/>
          </w:tcPr>
          <w:p w14:paraId="5E5A307C" w14:textId="3C68223D" w:rsidR="00452824" w:rsidRPr="00F56FBA" w:rsidRDefault="00452824" w:rsidP="001C5288">
            <w:pPr>
              <w:spacing w:before="120" w:after="120"/>
            </w:pPr>
            <w:r w:rsidRPr="00F56FBA">
              <w:t>МЕДИЦИНСКАЯ ЭВАКУАЦИЯ</w:t>
            </w:r>
          </w:p>
        </w:tc>
        <w:tc>
          <w:tcPr>
            <w:tcW w:w="425" w:type="dxa"/>
            <w:gridSpan w:val="2"/>
            <w:shd w:val="clear" w:color="auto" w:fill="auto"/>
          </w:tcPr>
          <w:p w14:paraId="4502EFBF" w14:textId="01F6438C" w:rsidR="00452824" w:rsidRPr="00F56FBA" w:rsidRDefault="00452824" w:rsidP="001C5288">
            <w:pPr>
              <w:spacing w:before="120" w:after="120"/>
            </w:pPr>
            <w:r w:rsidRPr="00F56FBA">
              <w:t>–</w:t>
            </w:r>
          </w:p>
        </w:tc>
        <w:tc>
          <w:tcPr>
            <w:tcW w:w="7088" w:type="dxa"/>
            <w:gridSpan w:val="2"/>
            <w:shd w:val="clear" w:color="auto" w:fill="auto"/>
          </w:tcPr>
          <w:p w14:paraId="1CB43F0A" w14:textId="5F8A0CFA" w:rsidR="00452824" w:rsidRPr="00517E46" w:rsidRDefault="00452824" w:rsidP="001C5288">
            <w:pPr>
              <w:spacing w:before="120" w:after="120"/>
              <w:jc w:val="both"/>
              <w:rPr>
                <w:rFonts w:eastAsiaTheme="minorHAnsi"/>
                <w:lang w:eastAsia="en-US"/>
              </w:rPr>
            </w:pPr>
            <w:r w:rsidRPr="00517E46">
              <w:rPr>
                <w:rFonts w:eastAsiaTheme="minorHAnsi"/>
                <w:lang w:eastAsia="en-US"/>
              </w:rPr>
              <w:t xml:space="preserve">комплекс мероприятий по транспортировке пострадавшего или больного в целях спасения жизни и сохранения здоровья (в том числе лиц, находящихся на лечении в медицинских организациях, в которых отсутствует возможность оказания медицинской помощи при угрожающих жизни состояниях, женщин в период беременности, родов, послеродовом периоде, новорожденных, лиц пострадавших в результате чрезвычайных ситуаций </w:t>
            </w:r>
            <w:r w:rsidRPr="00F56FBA">
              <w:rPr>
                <w:rFonts w:eastAsiaTheme="minorHAnsi"/>
                <w:lang w:eastAsia="en-US"/>
              </w:rPr>
              <w:t>и стихийных бедствий).</w:t>
            </w:r>
          </w:p>
        </w:tc>
      </w:tr>
      <w:tr w:rsidR="00452824" w:rsidRPr="00F56FBA" w14:paraId="1B5F1F2B" w14:textId="77777777" w:rsidTr="00292165">
        <w:trPr>
          <w:trHeight w:val="1485"/>
        </w:trPr>
        <w:tc>
          <w:tcPr>
            <w:tcW w:w="2410" w:type="dxa"/>
            <w:shd w:val="clear" w:color="auto" w:fill="auto"/>
          </w:tcPr>
          <w:p w14:paraId="2C886BA8" w14:textId="44BE4A6B" w:rsidR="00452824" w:rsidRPr="00F56FBA" w:rsidRDefault="00452824" w:rsidP="001C5288">
            <w:pPr>
              <w:spacing w:before="120" w:after="120"/>
            </w:pPr>
            <w:r w:rsidRPr="00F56FBA">
              <w:t>ПЛАН ЭКСТРЕННОГО МЕДИЦИНСКОГО РЕАГИРОВАНИЯ</w:t>
            </w:r>
          </w:p>
        </w:tc>
        <w:tc>
          <w:tcPr>
            <w:tcW w:w="425" w:type="dxa"/>
            <w:gridSpan w:val="2"/>
            <w:shd w:val="clear" w:color="auto" w:fill="auto"/>
          </w:tcPr>
          <w:p w14:paraId="0896E50D" w14:textId="0EC5F400" w:rsidR="00452824" w:rsidRPr="00F56FBA" w:rsidRDefault="00452824" w:rsidP="001C5288">
            <w:pPr>
              <w:spacing w:before="120" w:after="120"/>
            </w:pPr>
            <w:r w:rsidRPr="00F56FBA">
              <w:t>–</w:t>
            </w:r>
          </w:p>
        </w:tc>
        <w:tc>
          <w:tcPr>
            <w:tcW w:w="7088" w:type="dxa"/>
            <w:gridSpan w:val="2"/>
            <w:shd w:val="clear" w:color="auto" w:fill="auto"/>
          </w:tcPr>
          <w:p w14:paraId="1FDDCF1C" w14:textId="6102323A" w:rsidR="00452824" w:rsidRPr="00517E46" w:rsidRDefault="00452824" w:rsidP="001C5288">
            <w:pPr>
              <w:spacing w:before="120" w:after="120"/>
              <w:jc w:val="both"/>
              <w:rPr>
                <w:rFonts w:eastAsiaTheme="minorHAnsi"/>
                <w:lang w:eastAsia="en-US"/>
              </w:rPr>
            </w:pPr>
            <w:r w:rsidRPr="00517E46">
              <w:rPr>
                <w:rFonts w:eastAsiaTheme="minorHAnsi"/>
                <w:lang w:eastAsia="en-US"/>
              </w:rPr>
              <w:t>система взаимодействия различных структурных подразделений, медицинских учреждений и других заинтересованных служб (служба реагирования в чрезвычайных ситуациях, служба пожарной охраны, аварийная служба газовой сети, полиция, служба «Антитеррор»), выполняющих взаимосвязанные функции по реализации эвакуации больных и пострадавших при необходимости оказания экстренной медицинской помощи.</w:t>
            </w:r>
          </w:p>
        </w:tc>
      </w:tr>
      <w:tr w:rsidR="00452824" w:rsidRPr="00F56FBA" w14:paraId="57A4267B" w14:textId="77777777" w:rsidTr="00292165">
        <w:trPr>
          <w:trHeight w:val="1485"/>
        </w:trPr>
        <w:tc>
          <w:tcPr>
            <w:tcW w:w="2694" w:type="dxa"/>
            <w:gridSpan w:val="2"/>
            <w:shd w:val="clear" w:color="auto" w:fill="auto"/>
          </w:tcPr>
          <w:p w14:paraId="37490248" w14:textId="59CD93AD" w:rsidR="00452824" w:rsidRPr="00517E46" w:rsidRDefault="00452824" w:rsidP="001C5288">
            <w:pPr>
              <w:spacing w:before="120" w:after="120"/>
            </w:pPr>
            <w:r w:rsidRPr="00F56FBA">
              <w:t>УДАЛЕННЫЙ ПРОМЫШЛЕННЫЙ ОБЪЕКТ</w:t>
            </w:r>
          </w:p>
        </w:tc>
        <w:tc>
          <w:tcPr>
            <w:tcW w:w="425" w:type="dxa"/>
            <w:gridSpan w:val="2"/>
            <w:shd w:val="clear" w:color="auto" w:fill="auto"/>
          </w:tcPr>
          <w:p w14:paraId="06E94460" w14:textId="43990428" w:rsidR="00452824" w:rsidRPr="00F56FBA" w:rsidRDefault="00452824" w:rsidP="001C5288">
            <w:pPr>
              <w:spacing w:before="120" w:after="120"/>
            </w:pPr>
            <w:r w:rsidRPr="00F56FBA">
              <w:t>–</w:t>
            </w:r>
          </w:p>
        </w:tc>
        <w:tc>
          <w:tcPr>
            <w:tcW w:w="6804" w:type="dxa"/>
            <w:shd w:val="clear" w:color="auto" w:fill="auto"/>
          </w:tcPr>
          <w:p w14:paraId="3DF0BD8A" w14:textId="143CDCB7" w:rsidR="00452824" w:rsidRPr="00517E46" w:rsidRDefault="00452824" w:rsidP="001C5288">
            <w:pPr>
              <w:spacing w:before="120" w:after="120"/>
              <w:jc w:val="both"/>
              <w:rPr>
                <w:rFonts w:eastAsiaTheme="minorHAnsi"/>
                <w:lang w:eastAsia="en-US"/>
              </w:rPr>
            </w:pPr>
            <w:r w:rsidRPr="00517E46">
              <w:rPr>
                <w:rFonts w:eastAsiaTheme="minorHAnsi"/>
                <w:lang w:eastAsia="en-US"/>
              </w:rPr>
              <w:t xml:space="preserve">предприятие (обособленное структурное подразделение предприятия), имеющее производственные мощности и функционирование соответствующих технологических процессов и расположенное на труднодоступных территориях на значительном удалении от населенных пунктов. </w:t>
            </w:r>
          </w:p>
        </w:tc>
      </w:tr>
      <w:tr w:rsidR="00452824" w:rsidRPr="00F56FBA" w14:paraId="1A477DB7" w14:textId="77777777" w:rsidTr="00292165">
        <w:trPr>
          <w:trHeight w:val="873"/>
        </w:trPr>
        <w:tc>
          <w:tcPr>
            <w:tcW w:w="2694" w:type="dxa"/>
            <w:gridSpan w:val="2"/>
            <w:shd w:val="clear" w:color="auto" w:fill="auto"/>
          </w:tcPr>
          <w:p w14:paraId="3B46372A" w14:textId="43AE8FC6" w:rsidR="00452824" w:rsidRPr="00F56FBA" w:rsidRDefault="00452824" w:rsidP="001C5288">
            <w:pPr>
              <w:spacing w:before="120" w:after="120"/>
            </w:pPr>
            <w:r>
              <w:lastRenderedPageBreak/>
              <w:t>ЭКСТРЕННАЯ МЕДИЦИНСКАЯ ПОМОЩЬ</w:t>
            </w:r>
          </w:p>
        </w:tc>
        <w:tc>
          <w:tcPr>
            <w:tcW w:w="425" w:type="dxa"/>
            <w:gridSpan w:val="2"/>
            <w:shd w:val="clear" w:color="auto" w:fill="auto"/>
          </w:tcPr>
          <w:p w14:paraId="0FBF0CC5" w14:textId="354F15D0" w:rsidR="00452824" w:rsidRPr="00F56FBA" w:rsidRDefault="00452824" w:rsidP="001C5288">
            <w:pPr>
              <w:spacing w:before="120" w:after="120"/>
            </w:pPr>
            <w:r w:rsidRPr="00F56FBA">
              <w:t>–</w:t>
            </w:r>
          </w:p>
        </w:tc>
        <w:tc>
          <w:tcPr>
            <w:tcW w:w="6804" w:type="dxa"/>
            <w:shd w:val="clear" w:color="auto" w:fill="auto"/>
          </w:tcPr>
          <w:p w14:paraId="2F59921F" w14:textId="35B20B46" w:rsidR="00452824" w:rsidRPr="006847AA" w:rsidRDefault="00452824" w:rsidP="001C5288">
            <w:pPr>
              <w:spacing w:before="120" w:after="12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медицинская помощь, оказываемая в экстренной медицинской форме.</w:t>
            </w:r>
          </w:p>
        </w:tc>
      </w:tr>
    </w:tbl>
    <w:p w14:paraId="1FC4753D" w14:textId="77777777" w:rsidR="00CD0C29" w:rsidRPr="003365A0" w:rsidRDefault="00CD0C29" w:rsidP="001C5288">
      <w:pPr>
        <w:pStyle w:val="a3"/>
        <w:tabs>
          <w:tab w:val="left" w:pos="567"/>
        </w:tabs>
        <w:spacing w:before="120" w:after="120"/>
        <w:ind w:left="0"/>
        <w:contextualSpacing w:val="0"/>
        <w:jc w:val="both"/>
        <w:rPr>
          <w:rFonts w:ascii="Arial" w:eastAsia="Calibri" w:hAnsi="Arial" w:cs="Arial"/>
          <w:b/>
          <w:szCs w:val="22"/>
          <w:lang w:eastAsia="en-US"/>
        </w:rPr>
      </w:pPr>
      <w:bookmarkStart w:id="345" w:name="_Toc169008380"/>
      <w:bookmarkStart w:id="346" w:name="_Toc181624360"/>
      <w:r w:rsidRPr="003365A0">
        <w:rPr>
          <w:rFonts w:ascii="Arial" w:eastAsia="Calibri" w:hAnsi="Arial" w:cs="Arial"/>
          <w:b/>
          <w:szCs w:val="22"/>
          <w:lang w:eastAsia="en-US"/>
        </w:rPr>
        <w:t>ОБОЗНАЧЕНИЯ И СОКРАЩЕНИЯ</w:t>
      </w:r>
      <w:bookmarkEnd w:id="345"/>
      <w:r w:rsidRPr="003365A0">
        <w:rPr>
          <w:rFonts w:ascii="Arial" w:eastAsia="Calibri" w:hAnsi="Arial" w:cs="Arial"/>
          <w:b/>
          <w:szCs w:val="22"/>
          <w:lang w:eastAsia="en-US"/>
        </w:rPr>
        <w:t xml:space="preserve"> </w:t>
      </w: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2835"/>
        <w:gridCol w:w="421"/>
        <w:gridCol w:w="6525"/>
      </w:tblGrid>
      <w:tr w:rsidR="00CD0C29" w:rsidRPr="005F4726" w14:paraId="45918FA2" w14:textId="77777777" w:rsidTr="00292165">
        <w:trPr>
          <w:trHeight w:val="448"/>
        </w:trPr>
        <w:tc>
          <w:tcPr>
            <w:tcW w:w="2835" w:type="dxa"/>
            <w:shd w:val="clear" w:color="auto" w:fill="auto"/>
          </w:tcPr>
          <w:p w14:paraId="6108F99A" w14:textId="77777777" w:rsidR="00CD0C29" w:rsidRPr="00000C89" w:rsidRDefault="00CD0C29" w:rsidP="001C5288">
            <w:pPr>
              <w:spacing w:before="120" w:after="120"/>
              <w:rPr>
                <w:rFonts w:eastAsia="ITC Zapf Dingbats"/>
                <w:caps/>
              </w:rPr>
            </w:pPr>
            <w:r w:rsidRPr="002E3DEB">
              <w:rPr>
                <w:rFonts w:eastAsia="ITC Zapf Dingbats"/>
                <w:caps/>
              </w:rPr>
              <w:t xml:space="preserve">АБК </w:t>
            </w:r>
          </w:p>
        </w:tc>
        <w:tc>
          <w:tcPr>
            <w:tcW w:w="421" w:type="dxa"/>
            <w:shd w:val="clear" w:color="auto" w:fill="auto"/>
          </w:tcPr>
          <w:p w14:paraId="305C69AE" w14:textId="77777777" w:rsidR="00CD0C29" w:rsidRPr="007C2325" w:rsidRDefault="00CD0C29" w:rsidP="001C5288">
            <w:pPr>
              <w:spacing w:before="120" w:after="120"/>
              <w:ind w:left="-258" w:firstLine="142"/>
              <w:jc w:val="center"/>
            </w:pPr>
            <w:r w:rsidRPr="007C2325">
              <w:t>–</w:t>
            </w:r>
          </w:p>
        </w:tc>
        <w:tc>
          <w:tcPr>
            <w:tcW w:w="6525" w:type="dxa"/>
            <w:shd w:val="clear" w:color="auto" w:fill="auto"/>
          </w:tcPr>
          <w:p w14:paraId="644EFECB" w14:textId="2C96864D" w:rsidR="00CD0C29" w:rsidRPr="00000C89" w:rsidRDefault="00CD0C29" w:rsidP="001C5288">
            <w:pPr>
              <w:spacing w:before="120" w:after="120"/>
            </w:pPr>
            <w:r>
              <w:t>а</w:t>
            </w:r>
            <w:r w:rsidRPr="008B18F7">
              <w:t>дминистративно-бытовой комплекс</w:t>
            </w:r>
            <w:r w:rsidR="00540DC7">
              <w:t>.</w:t>
            </w:r>
          </w:p>
        </w:tc>
      </w:tr>
      <w:tr w:rsidR="00CD0C29" w:rsidRPr="005F4726" w14:paraId="197ED9C1" w14:textId="77777777" w:rsidTr="00292165">
        <w:trPr>
          <w:trHeight w:val="247"/>
        </w:trPr>
        <w:tc>
          <w:tcPr>
            <w:tcW w:w="2835" w:type="dxa"/>
            <w:shd w:val="clear" w:color="auto" w:fill="auto"/>
          </w:tcPr>
          <w:p w14:paraId="5168DDB6" w14:textId="77777777" w:rsidR="00CD0C29" w:rsidRPr="002E3DEB" w:rsidRDefault="00CD0C29" w:rsidP="001C5288">
            <w:pPr>
              <w:spacing w:before="120" w:after="120"/>
              <w:rPr>
                <w:rFonts w:eastAsia="ITC Zapf Dingbats"/>
                <w:caps/>
              </w:rPr>
            </w:pPr>
            <w:r w:rsidRPr="002E3DEB">
              <w:rPr>
                <w:rFonts w:eastAsia="ITC Zapf Dingbats"/>
                <w:caps/>
              </w:rPr>
              <w:t xml:space="preserve">ВВЖГ </w:t>
            </w:r>
          </w:p>
        </w:tc>
        <w:tc>
          <w:tcPr>
            <w:tcW w:w="421" w:type="dxa"/>
            <w:shd w:val="clear" w:color="auto" w:fill="auto"/>
          </w:tcPr>
          <w:p w14:paraId="3F0E6270" w14:textId="77777777" w:rsidR="00CD0C29" w:rsidRPr="007C2325" w:rsidRDefault="00CD0C29" w:rsidP="001C5288">
            <w:pPr>
              <w:spacing w:before="120" w:after="120"/>
              <w:ind w:left="-258" w:firstLine="142"/>
              <w:jc w:val="center"/>
            </w:pPr>
            <w:r w:rsidRPr="007C2325">
              <w:t>–</w:t>
            </w:r>
          </w:p>
        </w:tc>
        <w:tc>
          <w:tcPr>
            <w:tcW w:w="6525" w:type="dxa"/>
            <w:shd w:val="clear" w:color="auto" w:fill="auto"/>
          </w:tcPr>
          <w:p w14:paraId="25E33BEE" w14:textId="4102FCBE" w:rsidR="00CD0C29" w:rsidRDefault="00CD0C29" w:rsidP="001C5288">
            <w:pPr>
              <w:spacing w:before="120" w:after="120"/>
            </w:pPr>
            <w:r>
              <w:t>временный вахтовый жилой городок</w:t>
            </w:r>
            <w:r w:rsidR="00540DC7">
              <w:t>.</w:t>
            </w:r>
          </w:p>
        </w:tc>
      </w:tr>
      <w:tr w:rsidR="00CD0C29" w:rsidRPr="005F4726" w14:paraId="78BE0ABB" w14:textId="77777777" w:rsidTr="00292165">
        <w:trPr>
          <w:trHeight w:val="448"/>
        </w:trPr>
        <w:tc>
          <w:tcPr>
            <w:tcW w:w="2835" w:type="dxa"/>
            <w:shd w:val="clear" w:color="auto" w:fill="auto"/>
          </w:tcPr>
          <w:p w14:paraId="32746EBF" w14:textId="77777777" w:rsidR="00CD0C29" w:rsidRPr="002E3DEB" w:rsidRDefault="00CD0C29" w:rsidP="001C5288">
            <w:pPr>
              <w:spacing w:before="120" w:after="120"/>
              <w:rPr>
                <w:rFonts w:eastAsia="ITC Zapf Dingbats"/>
                <w:caps/>
              </w:rPr>
            </w:pPr>
            <w:r w:rsidRPr="002E3DEB">
              <w:rPr>
                <w:rFonts w:eastAsia="ITC Zapf Dingbats"/>
                <w:caps/>
              </w:rPr>
              <w:t>ДМС</w:t>
            </w:r>
          </w:p>
        </w:tc>
        <w:tc>
          <w:tcPr>
            <w:tcW w:w="421" w:type="dxa"/>
            <w:shd w:val="clear" w:color="auto" w:fill="auto"/>
          </w:tcPr>
          <w:p w14:paraId="37C9609E" w14:textId="77777777" w:rsidR="00CD0C29" w:rsidRPr="007C2325" w:rsidRDefault="00CD0C29" w:rsidP="001C5288">
            <w:pPr>
              <w:spacing w:before="120" w:after="120"/>
              <w:ind w:left="-258" w:firstLine="142"/>
              <w:jc w:val="center"/>
            </w:pPr>
            <w:r w:rsidRPr="007C2325">
              <w:t>–</w:t>
            </w:r>
          </w:p>
        </w:tc>
        <w:tc>
          <w:tcPr>
            <w:tcW w:w="6525" w:type="dxa"/>
            <w:shd w:val="clear" w:color="auto" w:fill="auto"/>
          </w:tcPr>
          <w:p w14:paraId="438C4EF6" w14:textId="24CFE21A" w:rsidR="00CD0C29" w:rsidRDefault="00CD0C29" w:rsidP="001C5288">
            <w:pPr>
              <w:spacing w:before="120" w:after="120"/>
            </w:pPr>
            <w:r>
              <w:t>д</w:t>
            </w:r>
            <w:r w:rsidRPr="008B18F7">
              <w:t>обровольное медицинское страхование</w:t>
            </w:r>
            <w:r w:rsidR="00540DC7">
              <w:t>.</w:t>
            </w:r>
          </w:p>
        </w:tc>
      </w:tr>
      <w:tr w:rsidR="00326C15" w:rsidRPr="005F4726" w14:paraId="4F8B0310" w14:textId="77777777" w:rsidTr="00292165">
        <w:trPr>
          <w:trHeight w:val="448"/>
        </w:trPr>
        <w:tc>
          <w:tcPr>
            <w:tcW w:w="2835" w:type="dxa"/>
            <w:shd w:val="clear" w:color="auto" w:fill="auto"/>
          </w:tcPr>
          <w:p w14:paraId="61F4CECC" w14:textId="330A8031" w:rsidR="00326C15" w:rsidRPr="007C2325" w:rsidRDefault="00326C15" w:rsidP="001C5288">
            <w:pPr>
              <w:spacing w:before="120" w:after="120"/>
              <w:rPr>
                <w:rFonts w:eastAsia="ITC Zapf Dingbats"/>
                <w:caps/>
              </w:rPr>
            </w:pPr>
            <w:r w:rsidRPr="00326C15">
              <w:rPr>
                <w:rFonts w:eastAsia="ITC Zapf Dingbats"/>
                <w:caps/>
              </w:rPr>
              <w:t>МП</w:t>
            </w:r>
          </w:p>
        </w:tc>
        <w:tc>
          <w:tcPr>
            <w:tcW w:w="421" w:type="dxa"/>
            <w:shd w:val="clear" w:color="auto" w:fill="auto"/>
          </w:tcPr>
          <w:p w14:paraId="07AE4ACC" w14:textId="2D111C15" w:rsidR="00326C15" w:rsidRPr="007C2325" w:rsidRDefault="00326C15" w:rsidP="001C5288">
            <w:pPr>
              <w:spacing w:before="120" w:after="120"/>
              <w:ind w:left="-258" w:firstLine="142"/>
              <w:jc w:val="center"/>
            </w:pPr>
            <w:r w:rsidRPr="007C2325">
              <w:t>–</w:t>
            </w:r>
          </w:p>
        </w:tc>
        <w:tc>
          <w:tcPr>
            <w:tcW w:w="6525" w:type="dxa"/>
            <w:shd w:val="clear" w:color="auto" w:fill="auto"/>
          </w:tcPr>
          <w:p w14:paraId="447820B1" w14:textId="306E0B1E" w:rsidR="00326C15" w:rsidRPr="008B18F7" w:rsidRDefault="00326C15" w:rsidP="001C5288">
            <w:pPr>
              <w:spacing w:before="120" w:after="120"/>
            </w:pPr>
            <w:r>
              <w:t>медицинская помощь.</w:t>
            </w:r>
          </w:p>
        </w:tc>
      </w:tr>
      <w:tr w:rsidR="00326C15" w:rsidRPr="005F4726" w14:paraId="76DEB77A" w14:textId="77777777" w:rsidTr="00292165">
        <w:trPr>
          <w:trHeight w:val="448"/>
        </w:trPr>
        <w:tc>
          <w:tcPr>
            <w:tcW w:w="2835" w:type="dxa"/>
            <w:shd w:val="clear" w:color="auto" w:fill="auto"/>
          </w:tcPr>
          <w:p w14:paraId="230151B5" w14:textId="48C6D4E8" w:rsidR="00326C15" w:rsidRPr="002E3DEB" w:rsidRDefault="00326C15" w:rsidP="001C5288">
            <w:pPr>
              <w:spacing w:before="120" w:after="120"/>
              <w:rPr>
                <w:rFonts w:eastAsia="ITC Zapf Dingbats"/>
                <w:caps/>
              </w:rPr>
            </w:pPr>
            <w:r w:rsidRPr="007C2325">
              <w:rPr>
                <w:rFonts w:eastAsia="ITC Zapf Dingbats"/>
                <w:caps/>
              </w:rPr>
              <w:t>НПС</w:t>
            </w:r>
          </w:p>
        </w:tc>
        <w:tc>
          <w:tcPr>
            <w:tcW w:w="421" w:type="dxa"/>
            <w:shd w:val="clear" w:color="auto" w:fill="auto"/>
          </w:tcPr>
          <w:p w14:paraId="04A85EE1" w14:textId="0EE2AC8A" w:rsidR="00326C15" w:rsidRPr="007C2325" w:rsidRDefault="00326C15" w:rsidP="001C5288">
            <w:pPr>
              <w:spacing w:before="120" w:after="120"/>
              <w:ind w:left="-258" w:firstLine="142"/>
              <w:jc w:val="center"/>
            </w:pPr>
            <w:r w:rsidRPr="007C2325">
              <w:t>–</w:t>
            </w:r>
          </w:p>
        </w:tc>
        <w:tc>
          <w:tcPr>
            <w:tcW w:w="6525" w:type="dxa"/>
            <w:shd w:val="clear" w:color="auto" w:fill="auto"/>
          </w:tcPr>
          <w:p w14:paraId="4A4C9436" w14:textId="2901DEF6" w:rsidR="00326C15" w:rsidRPr="008B18F7" w:rsidRDefault="00326C15" w:rsidP="001C5288">
            <w:pPr>
              <w:spacing w:before="120" w:after="120"/>
            </w:pPr>
            <w:r>
              <w:t>нефтеперекачивающая станция.</w:t>
            </w:r>
          </w:p>
        </w:tc>
      </w:tr>
      <w:tr w:rsidR="00326C15" w:rsidRPr="005F4726" w14:paraId="66C397B3" w14:textId="77777777" w:rsidTr="00292165">
        <w:trPr>
          <w:trHeight w:val="448"/>
        </w:trPr>
        <w:tc>
          <w:tcPr>
            <w:tcW w:w="2835" w:type="dxa"/>
            <w:shd w:val="clear" w:color="auto" w:fill="auto"/>
          </w:tcPr>
          <w:p w14:paraId="27673D00" w14:textId="47D33904" w:rsidR="00326C15" w:rsidRPr="002E3DEB" w:rsidRDefault="00326C15" w:rsidP="001C5288">
            <w:pPr>
              <w:spacing w:before="120" w:after="120"/>
              <w:rPr>
                <w:rFonts w:eastAsia="ITC Zapf Dingbats"/>
                <w:caps/>
              </w:rPr>
            </w:pPr>
            <w:r w:rsidRPr="00000C89">
              <w:rPr>
                <w:rFonts w:eastAsia="ITC Zapf Dingbats"/>
                <w:caps/>
              </w:rPr>
              <w:t>ОБЩЕСТВО</w:t>
            </w:r>
          </w:p>
        </w:tc>
        <w:tc>
          <w:tcPr>
            <w:tcW w:w="421" w:type="dxa"/>
            <w:shd w:val="clear" w:color="auto" w:fill="auto"/>
          </w:tcPr>
          <w:p w14:paraId="3E9BEC36" w14:textId="0D3F2A65" w:rsidR="00326C15" w:rsidRPr="007C2325" w:rsidRDefault="00326C15" w:rsidP="001C5288">
            <w:pPr>
              <w:spacing w:before="120" w:after="120"/>
              <w:ind w:left="-258" w:firstLine="142"/>
              <w:jc w:val="center"/>
            </w:pPr>
            <w:r w:rsidRPr="007C2325">
              <w:t>–</w:t>
            </w:r>
          </w:p>
        </w:tc>
        <w:tc>
          <w:tcPr>
            <w:tcW w:w="6525" w:type="dxa"/>
            <w:shd w:val="clear" w:color="auto" w:fill="auto"/>
          </w:tcPr>
          <w:p w14:paraId="7EC1AAD5" w14:textId="4B4A134C" w:rsidR="00326C15" w:rsidRDefault="00326C15" w:rsidP="001C5288">
            <w:pPr>
              <w:spacing w:before="120" w:after="120"/>
            </w:pPr>
            <w:r w:rsidRPr="00000C89">
              <w:t xml:space="preserve">ООО </w:t>
            </w:r>
            <w:r>
              <w:t>«</w:t>
            </w:r>
            <w:r w:rsidRPr="00000C89">
              <w:t>РН-Ванкор</w:t>
            </w:r>
            <w:r>
              <w:t>».</w:t>
            </w:r>
          </w:p>
        </w:tc>
      </w:tr>
      <w:tr w:rsidR="00326C15" w:rsidRPr="005F4726" w14:paraId="29E8608B" w14:textId="77777777" w:rsidTr="00292165">
        <w:trPr>
          <w:trHeight w:val="776"/>
        </w:trPr>
        <w:tc>
          <w:tcPr>
            <w:tcW w:w="2835" w:type="dxa"/>
            <w:shd w:val="clear" w:color="auto" w:fill="auto"/>
          </w:tcPr>
          <w:p w14:paraId="789FA4A3" w14:textId="73D323B2" w:rsidR="00326C15" w:rsidRPr="002E3DEB" w:rsidRDefault="00326C15" w:rsidP="001C5288">
            <w:pPr>
              <w:spacing w:before="120" w:after="120"/>
              <w:rPr>
                <w:rFonts w:eastAsia="ITC Zapf Dingbats"/>
                <w:caps/>
              </w:rPr>
            </w:pPr>
            <w:r>
              <w:rPr>
                <w:rFonts w:eastAsia="ITC Zapf Dingbats"/>
                <w:caps/>
              </w:rPr>
              <w:t>ООЗ УСП</w:t>
            </w:r>
          </w:p>
        </w:tc>
        <w:tc>
          <w:tcPr>
            <w:tcW w:w="421" w:type="dxa"/>
            <w:shd w:val="clear" w:color="auto" w:fill="auto"/>
          </w:tcPr>
          <w:p w14:paraId="1F7BEFA9" w14:textId="060D62BF" w:rsidR="00326C15" w:rsidRPr="007C2325" w:rsidRDefault="00326C15" w:rsidP="001C5288">
            <w:pPr>
              <w:spacing w:before="120" w:after="120"/>
              <w:ind w:left="-258" w:firstLine="142"/>
              <w:jc w:val="center"/>
            </w:pPr>
            <w:r w:rsidRPr="007166D6">
              <w:t>–</w:t>
            </w:r>
          </w:p>
        </w:tc>
        <w:tc>
          <w:tcPr>
            <w:tcW w:w="6525" w:type="dxa"/>
            <w:shd w:val="clear" w:color="auto" w:fill="auto"/>
          </w:tcPr>
          <w:p w14:paraId="70A5F657" w14:textId="4A91EF43" w:rsidR="00326C15" w:rsidRPr="002E3DEB" w:rsidRDefault="00326C15" w:rsidP="001C5288">
            <w:pPr>
              <w:spacing w:before="120" w:after="120"/>
            </w:pPr>
            <w:r>
              <w:t xml:space="preserve">отдел охраны здоровья управления социальных программ </w:t>
            </w:r>
            <w:r w:rsidRPr="00000C89">
              <w:t xml:space="preserve">ООО </w:t>
            </w:r>
            <w:r>
              <w:t>«</w:t>
            </w:r>
            <w:r w:rsidRPr="00000C89">
              <w:t>РН-Ванкор</w:t>
            </w:r>
            <w:r>
              <w:t>».</w:t>
            </w:r>
          </w:p>
        </w:tc>
      </w:tr>
      <w:tr w:rsidR="00326C15" w:rsidRPr="005F4726" w14:paraId="4989B942" w14:textId="77777777" w:rsidTr="00292165">
        <w:trPr>
          <w:trHeight w:val="448"/>
        </w:trPr>
        <w:tc>
          <w:tcPr>
            <w:tcW w:w="2835" w:type="dxa"/>
            <w:shd w:val="clear" w:color="auto" w:fill="auto"/>
          </w:tcPr>
          <w:p w14:paraId="24D23E3C" w14:textId="02CABE8E" w:rsidR="00326C15" w:rsidRPr="002E3DEB" w:rsidRDefault="00326C15" w:rsidP="001C5288">
            <w:pPr>
              <w:spacing w:before="120" w:after="120"/>
              <w:rPr>
                <w:rFonts w:eastAsia="ITC Zapf Dingbats"/>
                <w:caps/>
              </w:rPr>
            </w:pPr>
            <w:r w:rsidRPr="00326C15">
              <w:rPr>
                <w:rFonts w:eastAsia="ITC Zapf Dingbats"/>
                <w:caps/>
              </w:rPr>
              <w:t>ПП</w:t>
            </w:r>
          </w:p>
        </w:tc>
        <w:tc>
          <w:tcPr>
            <w:tcW w:w="421" w:type="dxa"/>
            <w:shd w:val="clear" w:color="auto" w:fill="auto"/>
          </w:tcPr>
          <w:p w14:paraId="30AA3B18" w14:textId="3F5CEDB0" w:rsidR="00326C15" w:rsidRPr="007C2325" w:rsidRDefault="00326C15" w:rsidP="001C5288">
            <w:pPr>
              <w:spacing w:before="120" w:after="120"/>
              <w:ind w:left="-258" w:firstLine="142"/>
              <w:jc w:val="center"/>
            </w:pPr>
            <w:r w:rsidRPr="007C2325">
              <w:t>–</w:t>
            </w:r>
          </w:p>
        </w:tc>
        <w:tc>
          <w:tcPr>
            <w:tcW w:w="6525" w:type="dxa"/>
            <w:shd w:val="clear" w:color="auto" w:fill="auto"/>
          </w:tcPr>
          <w:p w14:paraId="0DA9E382" w14:textId="294B08B0" w:rsidR="00326C15" w:rsidRPr="002E3DEB" w:rsidRDefault="00326C15" w:rsidP="001C5288">
            <w:pPr>
              <w:spacing w:before="120" w:after="120"/>
            </w:pPr>
            <w:r>
              <w:t>первая помощь.</w:t>
            </w:r>
          </w:p>
        </w:tc>
      </w:tr>
      <w:tr w:rsidR="00326C15" w:rsidRPr="005F4726" w14:paraId="400A3E0E" w14:textId="77777777" w:rsidTr="00292165">
        <w:trPr>
          <w:trHeight w:val="448"/>
        </w:trPr>
        <w:tc>
          <w:tcPr>
            <w:tcW w:w="2835" w:type="dxa"/>
            <w:shd w:val="clear" w:color="auto" w:fill="auto"/>
          </w:tcPr>
          <w:p w14:paraId="580F0AC0" w14:textId="1F3E2C45" w:rsidR="00326C15" w:rsidRPr="002E3DEB" w:rsidRDefault="00326C15" w:rsidP="001C5288">
            <w:pPr>
              <w:spacing w:before="120" w:after="120"/>
              <w:rPr>
                <w:rFonts w:eastAsia="ITC Zapf Dingbats"/>
                <w:caps/>
              </w:rPr>
            </w:pPr>
            <w:r w:rsidRPr="002E3DEB">
              <w:rPr>
                <w:rFonts w:eastAsia="ITC Zapf Dingbats"/>
                <w:caps/>
              </w:rPr>
              <w:t xml:space="preserve">ПЭМР </w:t>
            </w:r>
          </w:p>
        </w:tc>
        <w:tc>
          <w:tcPr>
            <w:tcW w:w="421" w:type="dxa"/>
            <w:shd w:val="clear" w:color="auto" w:fill="auto"/>
          </w:tcPr>
          <w:p w14:paraId="541C5718" w14:textId="2F3512AF" w:rsidR="00326C15" w:rsidRPr="007C2325" w:rsidRDefault="00326C15" w:rsidP="001C5288">
            <w:pPr>
              <w:spacing w:before="120" w:after="120"/>
              <w:ind w:left="-258" w:firstLine="142"/>
              <w:jc w:val="center"/>
            </w:pPr>
            <w:r w:rsidRPr="007C2325">
              <w:t>–</w:t>
            </w:r>
          </w:p>
        </w:tc>
        <w:tc>
          <w:tcPr>
            <w:tcW w:w="6525" w:type="dxa"/>
            <w:shd w:val="clear" w:color="auto" w:fill="auto"/>
          </w:tcPr>
          <w:p w14:paraId="5E460A69" w14:textId="221A7F38" w:rsidR="00326C15" w:rsidRDefault="00326C15" w:rsidP="001C5288">
            <w:pPr>
              <w:spacing w:before="120" w:after="120"/>
            </w:pPr>
            <w:r>
              <w:t>план экстренного медицинского реагирования.</w:t>
            </w:r>
          </w:p>
        </w:tc>
      </w:tr>
      <w:tr w:rsidR="00326C15" w:rsidRPr="005F4726" w14:paraId="23D33A6A" w14:textId="77777777" w:rsidTr="00292165">
        <w:trPr>
          <w:trHeight w:val="448"/>
        </w:trPr>
        <w:tc>
          <w:tcPr>
            <w:tcW w:w="2835" w:type="dxa"/>
            <w:shd w:val="clear" w:color="auto" w:fill="auto"/>
          </w:tcPr>
          <w:p w14:paraId="37669B4A" w14:textId="3BD6F14D" w:rsidR="00326C15" w:rsidRPr="00326C15" w:rsidRDefault="00326C15" w:rsidP="001C5288">
            <w:pPr>
              <w:spacing w:before="120" w:after="120"/>
              <w:rPr>
                <w:rFonts w:eastAsia="ITC Zapf Dingbats"/>
                <w:caps/>
              </w:rPr>
            </w:pPr>
            <w:r w:rsidRPr="00326C15">
              <w:rPr>
                <w:rFonts w:eastAsia="ITC Zapf Dingbats"/>
                <w:caps/>
              </w:rPr>
              <w:t>СМП</w:t>
            </w:r>
          </w:p>
        </w:tc>
        <w:tc>
          <w:tcPr>
            <w:tcW w:w="421" w:type="dxa"/>
            <w:shd w:val="clear" w:color="auto" w:fill="auto"/>
          </w:tcPr>
          <w:p w14:paraId="76604244" w14:textId="3E2A2747" w:rsidR="00326C15" w:rsidRPr="007C2325" w:rsidRDefault="00326C15" w:rsidP="001C5288">
            <w:pPr>
              <w:spacing w:before="120" w:after="120"/>
              <w:ind w:left="-258" w:firstLine="142"/>
              <w:jc w:val="center"/>
            </w:pPr>
            <w:r w:rsidRPr="007C2325">
              <w:t>–</w:t>
            </w:r>
          </w:p>
        </w:tc>
        <w:tc>
          <w:tcPr>
            <w:tcW w:w="6525" w:type="dxa"/>
            <w:shd w:val="clear" w:color="auto" w:fill="auto"/>
          </w:tcPr>
          <w:p w14:paraId="65DB297B" w14:textId="2ED5C0E6" w:rsidR="00326C15" w:rsidRDefault="00326C15" w:rsidP="001C5288">
            <w:pPr>
              <w:spacing w:before="120" w:after="120"/>
            </w:pPr>
            <w:r>
              <w:t>скорая медицинская помощь.</w:t>
            </w:r>
          </w:p>
        </w:tc>
      </w:tr>
      <w:tr w:rsidR="00326C15" w:rsidRPr="005F4726" w14:paraId="4EE0F66F" w14:textId="77777777" w:rsidTr="00292165">
        <w:trPr>
          <w:trHeight w:val="448"/>
        </w:trPr>
        <w:tc>
          <w:tcPr>
            <w:tcW w:w="2835" w:type="dxa"/>
            <w:shd w:val="clear" w:color="auto" w:fill="auto"/>
          </w:tcPr>
          <w:p w14:paraId="7974A91B" w14:textId="3BAE034D" w:rsidR="00326C15" w:rsidRPr="00326C15" w:rsidRDefault="00326C15" w:rsidP="001C5288">
            <w:pPr>
              <w:spacing w:before="120" w:after="120"/>
              <w:rPr>
                <w:rFonts w:eastAsia="ITC Zapf Dingbats"/>
                <w:caps/>
              </w:rPr>
            </w:pPr>
            <w:r w:rsidRPr="002E3DEB">
              <w:rPr>
                <w:rFonts w:eastAsia="ITC Zapf Dingbats"/>
                <w:caps/>
              </w:rPr>
              <w:t>ЭКГ</w:t>
            </w:r>
          </w:p>
        </w:tc>
        <w:tc>
          <w:tcPr>
            <w:tcW w:w="421" w:type="dxa"/>
            <w:shd w:val="clear" w:color="auto" w:fill="auto"/>
          </w:tcPr>
          <w:p w14:paraId="0B885E48" w14:textId="1DC17AE4" w:rsidR="00326C15" w:rsidRPr="007C2325" w:rsidRDefault="00326C15" w:rsidP="001C5288">
            <w:pPr>
              <w:spacing w:before="120" w:after="120"/>
              <w:ind w:left="-258" w:firstLine="142"/>
              <w:jc w:val="center"/>
            </w:pPr>
            <w:r w:rsidRPr="007C2325">
              <w:t>–</w:t>
            </w:r>
          </w:p>
        </w:tc>
        <w:tc>
          <w:tcPr>
            <w:tcW w:w="6525" w:type="dxa"/>
            <w:shd w:val="clear" w:color="auto" w:fill="auto"/>
          </w:tcPr>
          <w:p w14:paraId="0995B22C" w14:textId="22942F1B" w:rsidR="00326C15" w:rsidRDefault="00326C15" w:rsidP="001C5288">
            <w:pPr>
              <w:spacing w:before="120" w:after="120"/>
            </w:pPr>
            <w:r>
              <w:t>электрокардиография.</w:t>
            </w:r>
          </w:p>
        </w:tc>
      </w:tr>
      <w:tr w:rsidR="00326C15" w:rsidRPr="005F4726" w14:paraId="58AA1DD4" w14:textId="77777777" w:rsidTr="00292165">
        <w:trPr>
          <w:trHeight w:val="448"/>
        </w:trPr>
        <w:tc>
          <w:tcPr>
            <w:tcW w:w="2835" w:type="dxa"/>
            <w:shd w:val="clear" w:color="auto" w:fill="auto"/>
          </w:tcPr>
          <w:p w14:paraId="275ADFDC" w14:textId="3EA47506" w:rsidR="00326C15" w:rsidRPr="00326C15" w:rsidRDefault="00326C15" w:rsidP="001C5288">
            <w:pPr>
              <w:spacing w:before="120" w:after="120"/>
              <w:rPr>
                <w:rFonts w:eastAsia="ITC Zapf Dingbats"/>
                <w:caps/>
              </w:rPr>
            </w:pPr>
            <w:r w:rsidRPr="00326C15">
              <w:rPr>
                <w:rFonts w:eastAsia="ITC Zapf Dingbats"/>
                <w:caps/>
              </w:rPr>
              <w:t>ЭМП</w:t>
            </w:r>
          </w:p>
        </w:tc>
        <w:tc>
          <w:tcPr>
            <w:tcW w:w="421" w:type="dxa"/>
            <w:shd w:val="clear" w:color="auto" w:fill="auto"/>
          </w:tcPr>
          <w:p w14:paraId="644AC519" w14:textId="147839A4" w:rsidR="00326C15" w:rsidRPr="007C2325" w:rsidRDefault="00326C15" w:rsidP="001C5288">
            <w:pPr>
              <w:spacing w:before="120" w:after="120"/>
              <w:ind w:left="-258" w:firstLine="142"/>
              <w:jc w:val="center"/>
            </w:pPr>
            <w:r w:rsidRPr="007C2325">
              <w:t>–</w:t>
            </w:r>
          </w:p>
        </w:tc>
        <w:tc>
          <w:tcPr>
            <w:tcW w:w="6525" w:type="dxa"/>
            <w:shd w:val="clear" w:color="auto" w:fill="auto"/>
          </w:tcPr>
          <w:p w14:paraId="2378498B" w14:textId="7733B540" w:rsidR="00326C15" w:rsidRDefault="00326C15" w:rsidP="001C5288">
            <w:pPr>
              <w:spacing w:before="120" w:after="120"/>
            </w:pPr>
            <w:r>
              <w:t>экстренная медицинская помощь.</w:t>
            </w:r>
          </w:p>
        </w:tc>
      </w:tr>
      <w:bookmarkEnd w:id="346"/>
    </w:tbl>
    <w:p w14:paraId="563645F7" w14:textId="003F361F" w:rsidR="00207C3A" w:rsidRDefault="00207C3A" w:rsidP="006847AA">
      <w:pPr>
        <w:pStyle w:val="aff9"/>
      </w:pPr>
      <w:r>
        <w:br w:type="page"/>
      </w:r>
    </w:p>
    <w:p w14:paraId="514E4A1F" w14:textId="097F70D5" w:rsidR="00207C3A" w:rsidRPr="003365A0" w:rsidRDefault="00207C3A" w:rsidP="00207C3A">
      <w:pPr>
        <w:spacing w:after="240"/>
        <w:jc w:val="both"/>
        <w:outlineLvl w:val="0"/>
        <w:rPr>
          <w:rFonts w:ascii="Arial" w:eastAsia="Calibri" w:hAnsi="Arial" w:cs="Arial"/>
          <w:b/>
          <w:sz w:val="32"/>
          <w:szCs w:val="22"/>
          <w:lang w:eastAsia="en-US"/>
        </w:rPr>
      </w:pPr>
      <w:bookmarkStart w:id="347" w:name="_Toc180744261"/>
      <w:bookmarkStart w:id="348" w:name="_Toc181796177"/>
      <w:bookmarkStart w:id="349" w:name="_Toc183181386"/>
      <w:r w:rsidRPr="003365A0">
        <w:rPr>
          <w:rFonts w:ascii="Arial" w:eastAsia="Calibri" w:hAnsi="Arial" w:cs="Arial"/>
          <w:b/>
          <w:sz w:val="32"/>
          <w:szCs w:val="22"/>
          <w:lang w:eastAsia="en-US"/>
        </w:rPr>
        <w:lastRenderedPageBreak/>
        <w:t>СПРАВОЧНОЕ ПРИЛОЖЕНИЕ. ТЕРМИНЫ КОРПОРАТИВНОГО ГЛОССАРИЯ И ВНЕШНИХ ИСТОЧНИКОВ</w:t>
      </w:r>
      <w:bookmarkEnd w:id="347"/>
      <w:bookmarkEnd w:id="348"/>
      <w:bookmarkEnd w:id="349"/>
    </w:p>
    <w:p w14:paraId="437E59D5" w14:textId="77777777" w:rsidR="00207C3A" w:rsidRPr="00207C3A" w:rsidRDefault="00207C3A" w:rsidP="00207C3A">
      <w:pPr>
        <w:tabs>
          <w:tab w:val="left" w:pos="567"/>
        </w:tabs>
        <w:spacing w:before="240"/>
        <w:jc w:val="both"/>
        <w:rPr>
          <w:rFonts w:ascii="Arial" w:hAnsi="Arial" w:cs="Arial"/>
          <w:b/>
        </w:rPr>
      </w:pPr>
      <w:r w:rsidRPr="003365A0">
        <w:rPr>
          <w:rFonts w:ascii="Arial" w:eastAsia="Calibri" w:hAnsi="Arial" w:cs="Arial"/>
          <w:b/>
          <w:szCs w:val="22"/>
          <w:lang w:eastAsia="en-US"/>
        </w:rPr>
        <w:t>ВЫПИСКА ИЗ КОРПОРАТИВНОГО ГЛОССАРИЯ</w:t>
      </w:r>
      <w:r w:rsidRPr="00207C3A">
        <w:rPr>
          <w:rFonts w:ascii="Arial" w:hAnsi="Arial" w:cs="Arial"/>
          <w:b/>
        </w:rPr>
        <w:t xml:space="preserve"> 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3085"/>
        <w:gridCol w:w="425"/>
        <w:gridCol w:w="6379"/>
      </w:tblGrid>
      <w:tr w:rsidR="00207C3A" w14:paraId="30E17022" w14:textId="77777777" w:rsidTr="00FA23E4">
        <w:trPr>
          <w:trHeight w:val="485"/>
        </w:trPr>
        <w:tc>
          <w:tcPr>
            <w:tcW w:w="3085" w:type="dxa"/>
          </w:tcPr>
          <w:p w14:paraId="614920A9" w14:textId="13631764" w:rsidR="00207C3A" w:rsidRDefault="00207C3A">
            <w:pPr>
              <w:spacing w:before="120" w:after="120"/>
            </w:pPr>
            <w:bookmarkStart w:id="350" w:name="_MON_1288441041"/>
            <w:bookmarkEnd w:id="350"/>
            <w:r w:rsidRPr="00207C3A">
              <w:t>ОБЩЕСТВО ГРУППЫ (ОГ)</w:t>
            </w:r>
          </w:p>
        </w:tc>
        <w:tc>
          <w:tcPr>
            <w:tcW w:w="425" w:type="dxa"/>
            <w:hideMark/>
          </w:tcPr>
          <w:p w14:paraId="4D76DCE5" w14:textId="77777777" w:rsidR="00207C3A" w:rsidRDefault="00207C3A">
            <w:pPr>
              <w:spacing w:before="120" w:after="120"/>
              <w:jc w:val="both"/>
            </w:pPr>
            <w:r>
              <w:t>–</w:t>
            </w:r>
          </w:p>
        </w:tc>
        <w:tc>
          <w:tcPr>
            <w:tcW w:w="6379" w:type="dxa"/>
          </w:tcPr>
          <w:p w14:paraId="64050D70" w14:textId="7D62B33C" w:rsidR="00207C3A" w:rsidRDefault="00207C3A">
            <w:pPr>
              <w:spacing w:before="120" w:after="120"/>
              <w:jc w:val="both"/>
            </w:pPr>
            <w:r w:rsidRPr="00207C3A">
              <w:t>хозяйственное общество, прямая и (или) косвенная доля владения ПАО «НК «Роснефть» акциями или долями в уставном капитале которого составляет 20 процентов и более.</w:t>
            </w:r>
          </w:p>
        </w:tc>
      </w:tr>
      <w:tr w:rsidR="00540DC7" w14:paraId="782949D1" w14:textId="77777777" w:rsidTr="00FA23E4">
        <w:trPr>
          <w:trHeight w:val="485"/>
        </w:trPr>
        <w:tc>
          <w:tcPr>
            <w:tcW w:w="3085" w:type="dxa"/>
          </w:tcPr>
          <w:p w14:paraId="1C07FF6B" w14:textId="5602994C" w:rsidR="00540DC7" w:rsidRPr="00207C3A" w:rsidRDefault="00540DC7">
            <w:pPr>
              <w:spacing w:before="120" w:after="120"/>
            </w:pPr>
            <w:r w:rsidRPr="00540DC7">
              <w:t>ПОДРЯДНАЯ ОРГАНИЗАЦИЯ (ПОДРЯДЧИК)</w:t>
            </w:r>
          </w:p>
        </w:tc>
        <w:tc>
          <w:tcPr>
            <w:tcW w:w="425" w:type="dxa"/>
          </w:tcPr>
          <w:p w14:paraId="79DE71DA" w14:textId="3DA43184" w:rsidR="00540DC7" w:rsidRDefault="00540DC7">
            <w:pPr>
              <w:spacing w:before="120" w:after="120"/>
              <w:jc w:val="both"/>
            </w:pPr>
            <w:r>
              <w:t>-</w:t>
            </w:r>
          </w:p>
        </w:tc>
        <w:tc>
          <w:tcPr>
            <w:tcW w:w="6379" w:type="dxa"/>
          </w:tcPr>
          <w:p w14:paraId="65C2AB0F" w14:textId="21629240" w:rsidR="00540DC7" w:rsidRPr="00207C3A" w:rsidRDefault="00540DC7">
            <w:pPr>
              <w:spacing w:before="120" w:after="120"/>
              <w:jc w:val="both"/>
            </w:pPr>
            <w:r w:rsidRPr="00540DC7">
              <w:t xml:space="preserve">физическое или юридическое лицо, которое выполняет работы по договору подряда, заключаемому с заказчиком в соответствии с Гражданским кодексом Российской Федерации.  </w:t>
            </w:r>
          </w:p>
        </w:tc>
      </w:tr>
      <w:tr w:rsidR="00207C3A" w14:paraId="2F4AB376" w14:textId="77777777" w:rsidTr="00FA23E4">
        <w:trPr>
          <w:trHeight w:val="485"/>
        </w:trPr>
        <w:tc>
          <w:tcPr>
            <w:tcW w:w="3085" w:type="dxa"/>
          </w:tcPr>
          <w:p w14:paraId="53979826" w14:textId="48CE440B" w:rsidR="00207C3A" w:rsidRDefault="00207C3A">
            <w:pPr>
              <w:spacing w:before="120" w:after="120"/>
            </w:pPr>
            <w:r w:rsidRPr="00207C3A">
              <w:t>РУКОВОДИТЕЛЬ</w:t>
            </w:r>
          </w:p>
        </w:tc>
        <w:tc>
          <w:tcPr>
            <w:tcW w:w="425" w:type="dxa"/>
            <w:hideMark/>
          </w:tcPr>
          <w:p w14:paraId="79B4D4CD" w14:textId="77777777" w:rsidR="00207C3A" w:rsidRDefault="00207C3A">
            <w:pPr>
              <w:spacing w:before="120" w:after="120"/>
              <w:jc w:val="both"/>
            </w:pPr>
            <w:r>
              <w:t>–</w:t>
            </w:r>
          </w:p>
        </w:tc>
        <w:tc>
          <w:tcPr>
            <w:tcW w:w="6379" w:type="dxa"/>
          </w:tcPr>
          <w:p w14:paraId="2954A500" w14:textId="4AD30B2D" w:rsidR="00207C3A" w:rsidRDefault="00207C3A" w:rsidP="00207C3A">
            <w:pPr>
              <w:spacing w:before="120" w:after="120"/>
              <w:jc w:val="both"/>
            </w:pPr>
            <w:r w:rsidRPr="00207C3A">
              <w:t>должностное лицо (работник), наделенное полномочиями и несущее ответственность за принятие решений, имеющее в своём подчинении одного или более работников.</w:t>
            </w:r>
          </w:p>
        </w:tc>
      </w:tr>
      <w:tr w:rsidR="00207C3A" w14:paraId="2E59EE1A" w14:textId="77777777" w:rsidTr="00FA23E4">
        <w:trPr>
          <w:trHeight w:val="485"/>
        </w:trPr>
        <w:tc>
          <w:tcPr>
            <w:tcW w:w="3085" w:type="dxa"/>
            <w:hideMark/>
          </w:tcPr>
          <w:p w14:paraId="5FD39420" w14:textId="7905AF91" w:rsidR="00207C3A" w:rsidRDefault="00207C3A">
            <w:pPr>
              <w:spacing w:before="120" w:after="120"/>
            </w:pPr>
            <w:r w:rsidRPr="00207C3A">
              <w:t>СТРУКТУРНОЕ ПОДРАЗДЕЛЕНИЕ</w:t>
            </w:r>
          </w:p>
        </w:tc>
        <w:tc>
          <w:tcPr>
            <w:tcW w:w="425" w:type="dxa"/>
            <w:hideMark/>
          </w:tcPr>
          <w:p w14:paraId="52E67CCB" w14:textId="77777777" w:rsidR="00207C3A" w:rsidRDefault="00207C3A">
            <w:pPr>
              <w:spacing w:before="120" w:after="120"/>
              <w:jc w:val="both"/>
            </w:pPr>
            <w:r>
              <w:t>–</w:t>
            </w:r>
          </w:p>
        </w:tc>
        <w:tc>
          <w:tcPr>
            <w:tcW w:w="6379" w:type="dxa"/>
            <w:hideMark/>
          </w:tcPr>
          <w:p w14:paraId="6F4E6A89" w14:textId="0628AA25" w:rsidR="00207C3A" w:rsidRDefault="00207C3A" w:rsidP="00207C3A">
            <w:pPr>
              <w:spacing w:before="120" w:after="120"/>
              <w:jc w:val="both"/>
            </w:pPr>
            <w:r w:rsidRPr="00207C3A">
              <w:t>организационно-структурная единица, объединяющая несколько должностей (профессий), с определенными функциями, задачами и ответственностью.</w:t>
            </w:r>
          </w:p>
        </w:tc>
      </w:tr>
    </w:tbl>
    <w:p w14:paraId="66783638" w14:textId="330B7B46" w:rsidR="00207C3A" w:rsidRPr="003365A0" w:rsidRDefault="00207C3A" w:rsidP="00207C3A">
      <w:pPr>
        <w:tabs>
          <w:tab w:val="left" w:pos="567"/>
        </w:tabs>
        <w:spacing w:before="240"/>
        <w:jc w:val="both"/>
        <w:rPr>
          <w:rFonts w:ascii="Arial" w:eastAsia="Calibri" w:hAnsi="Arial" w:cs="Arial"/>
          <w:b/>
          <w:szCs w:val="22"/>
          <w:lang w:eastAsia="en-US"/>
        </w:rPr>
      </w:pPr>
      <w:r w:rsidRPr="003365A0">
        <w:rPr>
          <w:rFonts w:ascii="Arial" w:eastAsia="Calibri" w:hAnsi="Arial" w:cs="Arial"/>
          <w:b/>
          <w:szCs w:val="22"/>
          <w:lang w:eastAsia="en-US"/>
        </w:rPr>
        <w:t>ТЕРМИНЫ ИЗ ВНЕШНИХ ДОКУМЕНТОВ</w:t>
      </w:r>
    </w:p>
    <w:tbl>
      <w:tblPr>
        <w:tblpPr w:leftFromText="180" w:rightFromText="180" w:vertAnchor="text" w:tblpY="1"/>
        <w:tblOverlap w:val="never"/>
        <w:tblW w:w="5150" w:type="pct"/>
        <w:tblLayout w:type="fixed"/>
        <w:tblLook w:val="04A0" w:firstRow="1" w:lastRow="0" w:firstColumn="1" w:lastColumn="0" w:noHBand="0" w:noVBand="1"/>
      </w:tblPr>
      <w:tblGrid>
        <w:gridCol w:w="3118"/>
        <w:gridCol w:w="425"/>
        <w:gridCol w:w="6385"/>
      </w:tblGrid>
      <w:tr w:rsidR="00FA23E4" w:rsidRPr="00666355" w14:paraId="5BFE804E" w14:textId="77777777" w:rsidTr="00FA23E4">
        <w:trPr>
          <w:trHeight w:val="998"/>
        </w:trPr>
        <w:tc>
          <w:tcPr>
            <w:tcW w:w="3114" w:type="dxa"/>
            <w:shd w:val="clear" w:color="auto" w:fill="auto"/>
          </w:tcPr>
          <w:p w14:paraId="39743796" w14:textId="77777777" w:rsidR="00207C3A" w:rsidRPr="00E60AD0" w:rsidRDefault="00207C3A" w:rsidP="00F103AB">
            <w:pPr>
              <w:spacing w:before="120" w:after="120"/>
            </w:pPr>
            <w:r w:rsidRPr="00D355C5">
              <w:t>ВЫСОКОТЕХНО-ЛОГИЧНАЯ МЕДИЦИНСКАЯ ПОМОЩЬ</w:t>
            </w:r>
          </w:p>
        </w:tc>
        <w:tc>
          <w:tcPr>
            <w:tcW w:w="425" w:type="dxa"/>
            <w:shd w:val="clear" w:color="auto" w:fill="auto"/>
          </w:tcPr>
          <w:p w14:paraId="3A8559D2" w14:textId="77777777" w:rsidR="00207C3A" w:rsidRPr="00175091" w:rsidRDefault="00207C3A" w:rsidP="00F103AB">
            <w:pPr>
              <w:spacing w:before="120"/>
            </w:pPr>
            <w:r w:rsidRPr="00D355C5">
              <w:t>–</w:t>
            </w:r>
          </w:p>
        </w:tc>
        <w:tc>
          <w:tcPr>
            <w:tcW w:w="6379" w:type="dxa"/>
            <w:shd w:val="clear" w:color="auto" w:fill="auto"/>
          </w:tcPr>
          <w:p w14:paraId="28D3AF72" w14:textId="77777777" w:rsidR="00207C3A" w:rsidRPr="00207C3A" w:rsidRDefault="00207C3A" w:rsidP="00F103AB">
            <w:pPr>
              <w:spacing w:before="120" w:after="120"/>
              <w:jc w:val="both"/>
            </w:pPr>
            <w:r w:rsidRPr="00207C3A">
              <w:t>медицинская помощь, являющаяся частью специализированной медицинской помощи, включает в себя применение новых сложных и (или) уникальных методов лечения, а также ресурсоемких методов лечения с научно доказанной эффективностью, в том числе клеточных технологий, роботизированной техники, информационных технологий и методов генной инженерии, разработанных на основе достижений медицинской науки и смежных отраслей науки и техники [ст.34 Федерального закона от 21.11.2011 № 323-ФЗ «Об основах охраны здоровья граждан в Российской Федерации»]</w:t>
            </w:r>
            <w:r w:rsidRPr="00EF555C">
              <w:t>.</w:t>
            </w:r>
          </w:p>
        </w:tc>
      </w:tr>
      <w:tr w:rsidR="00FA23E4" w:rsidRPr="00666355" w14:paraId="75CEED2B" w14:textId="77777777" w:rsidTr="00FA23E4">
        <w:trPr>
          <w:trHeight w:val="998"/>
        </w:trPr>
        <w:tc>
          <w:tcPr>
            <w:tcW w:w="3114" w:type="dxa"/>
            <w:shd w:val="clear" w:color="auto" w:fill="auto"/>
          </w:tcPr>
          <w:p w14:paraId="4D8D0CA6" w14:textId="77777777" w:rsidR="00207C3A" w:rsidRPr="00E60AD0" w:rsidRDefault="00207C3A" w:rsidP="00F103AB">
            <w:pPr>
              <w:spacing w:before="120" w:after="120"/>
            </w:pPr>
            <w:bookmarkStart w:id="351" w:name="_Toc180402216"/>
            <w:bookmarkStart w:id="352" w:name="_Toc180406470"/>
            <w:bookmarkStart w:id="353" w:name="_Toc181624351"/>
            <w:r w:rsidRPr="00E60AD0">
              <w:t>ПЕРВАЯ ПОМОЩЬ</w:t>
            </w:r>
            <w:bookmarkEnd w:id="351"/>
            <w:bookmarkEnd w:id="352"/>
            <w:bookmarkEnd w:id="353"/>
          </w:p>
        </w:tc>
        <w:tc>
          <w:tcPr>
            <w:tcW w:w="425" w:type="dxa"/>
            <w:shd w:val="clear" w:color="auto" w:fill="auto"/>
          </w:tcPr>
          <w:p w14:paraId="372B0DC1" w14:textId="77777777" w:rsidR="00207C3A" w:rsidRPr="00175091" w:rsidRDefault="00207C3A" w:rsidP="00F103AB">
            <w:pPr>
              <w:spacing w:before="120"/>
            </w:pPr>
            <w:bookmarkStart w:id="354" w:name="_Toc180402217"/>
            <w:bookmarkStart w:id="355" w:name="_Toc180406471"/>
            <w:bookmarkStart w:id="356" w:name="_Toc180406694"/>
            <w:bookmarkStart w:id="357" w:name="_Toc181624352"/>
            <w:r w:rsidRPr="00175091">
              <w:t>–</w:t>
            </w:r>
            <w:bookmarkEnd w:id="354"/>
            <w:bookmarkEnd w:id="355"/>
            <w:bookmarkEnd w:id="356"/>
            <w:bookmarkEnd w:id="357"/>
          </w:p>
        </w:tc>
        <w:tc>
          <w:tcPr>
            <w:tcW w:w="6379" w:type="dxa"/>
            <w:shd w:val="clear" w:color="auto" w:fill="auto"/>
          </w:tcPr>
          <w:p w14:paraId="09BB699A" w14:textId="77777777" w:rsidR="00207C3A" w:rsidRPr="00EF555C" w:rsidRDefault="00207C3A" w:rsidP="00F103AB">
            <w:pPr>
              <w:spacing w:before="120" w:after="120"/>
              <w:jc w:val="both"/>
            </w:pPr>
            <w:r w:rsidRPr="00207C3A">
              <w:t>комплекс мероприятий, направленных на сохранение и поддержание жизни и здоровья пострадавших и проводимых при несчастных случаях, травмах, ранениях, поражениях, отравлениях, других состояниях и заболеваниях, угрожающих жизни и здоровью пострадавших, до оказания медицинской помощи. Первая помощь оказывается лицами, обязанными оказывать первую помощь в соответствии с федеральными законами или иными нормативными правовыми актами [п.1 ст.31 Федерального закона от 21.11.2011 № 323-ФЗ «Об основах охраны здоровья граждан в Российской Федерации»]</w:t>
            </w:r>
            <w:r w:rsidRPr="00EF555C">
              <w:t>.</w:t>
            </w:r>
          </w:p>
        </w:tc>
      </w:tr>
      <w:tr w:rsidR="00FA23E4" w:rsidRPr="00666355" w14:paraId="352B3090" w14:textId="77777777" w:rsidTr="00FA23E4">
        <w:trPr>
          <w:trHeight w:val="554"/>
        </w:trPr>
        <w:tc>
          <w:tcPr>
            <w:tcW w:w="3114" w:type="dxa"/>
            <w:shd w:val="clear" w:color="auto" w:fill="auto"/>
          </w:tcPr>
          <w:p w14:paraId="1E6D7B9E" w14:textId="77777777" w:rsidR="00207C3A" w:rsidRPr="00E60AD0" w:rsidRDefault="00207C3A" w:rsidP="00F103AB">
            <w:pPr>
              <w:spacing w:before="120" w:after="120"/>
            </w:pPr>
            <w:r w:rsidRPr="00F56FBA" w:rsidDel="00552050">
              <w:t>ПЕРВИЧНАЯ МЕДИКО-САНИТАРНАЯ ПОМОЩЬ</w:t>
            </w:r>
          </w:p>
        </w:tc>
        <w:tc>
          <w:tcPr>
            <w:tcW w:w="425" w:type="dxa"/>
            <w:shd w:val="clear" w:color="auto" w:fill="auto"/>
          </w:tcPr>
          <w:p w14:paraId="692C0C93" w14:textId="77777777" w:rsidR="00207C3A" w:rsidRPr="00175091" w:rsidRDefault="00207C3A" w:rsidP="00F103AB">
            <w:pPr>
              <w:spacing w:before="120"/>
            </w:pPr>
            <w:r w:rsidRPr="00F56FBA">
              <w:t>–</w:t>
            </w:r>
          </w:p>
        </w:tc>
        <w:tc>
          <w:tcPr>
            <w:tcW w:w="6379" w:type="dxa"/>
            <w:shd w:val="clear" w:color="auto" w:fill="auto"/>
          </w:tcPr>
          <w:p w14:paraId="59EB5BBC" w14:textId="77777777" w:rsidR="00207C3A" w:rsidRPr="00207C3A" w:rsidRDefault="00207C3A" w:rsidP="00F103AB">
            <w:pPr>
              <w:spacing w:before="120" w:after="120"/>
              <w:jc w:val="both"/>
            </w:pPr>
            <w:r w:rsidRPr="00207C3A">
              <w:t xml:space="preserve">основа системы оказания медицинской помощи в амбулаторных условиях и включает в себя мероприятия по профилактике, диагностике, лечению заболеваний и состояний, медицинской реабилитации, наблюдению за </w:t>
            </w:r>
            <w:r w:rsidRPr="00207C3A">
              <w:lastRenderedPageBreak/>
              <w:t>течением беременности, формированию здорового образа жизни, в том числе снижению уровня факторов риска заболеваний, и санитарно-гигиеническому просвещению [ст.33 Федерального закона от 21.11.2011 № 323-ФЗ «Об основах охраны здоровья граждан в Российской Федерации»]</w:t>
            </w:r>
            <w:r w:rsidRPr="00EF555C">
              <w:t>.</w:t>
            </w:r>
          </w:p>
        </w:tc>
      </w:tr>
      <w:tr w:rsidR="00FA23E4" w:rsidRPr="00666355" w14:paraId="55D58E53" w14:textId="77777777" w:rsidTr="00FA23E4">
        <w:trPr>
          <w:trHeight w:val="998"/>
        </w:trPr>
        <w:tc>
          <w:tcPr>
            <w:tcW w:w="3114" w:type="dxa"/>
            <w:shd w:val="clear" w:color="auto" w:fill="auto"/>
          </w:tcPr>
          <w:p w14:paraId="54F2C20D" w14:textId="77777777" w:rsidR="00207C3A" w:rsidRPr="00E60AD0" w:rsidRDefault="00207C3A" w:rsidP="00F103AB">
            <w:pPr>
              <w:spacing w:before="120" w:after="120"/>
            </w:pPr>
            <w:bookmarkStart w:id="358" w:name="_Toc180402218"/>
            <w:bookmarkStart w:id="359" w:name="_Toc180406472"/>
            <w:bookmarkStart w:id="360" w:name="_Toc181624353"/>
            <w:r w:rsidRPr="00E60AD0">
              <w:lastRenderedPageBreak/>
              <w:t>ПРОМЫШЛЕННЫЙ ОБЪЕКТ</w:t>
            </w:r>
            <w:bookmarkEnd w:id="358"/>
            <w:bookmarkEnd w:id="359"/>
            <w:bookmarkEnd w:id="360"/>
          </w:p>
        </w:tc>
        <w:tc>
          <w:tcPr>
            <w:tcW w:w="425" w:type="dxa"/>
            <w:shd w:val="clear" w:color="auto" w:fill="auto"/>
          </w:tcPr>
          <w:p w14:paraId="000B6057" w14:textId="77777777" w:rsidR="00207C3A" w:rsidRPr="00175091" w:rsidRDefault="00207C3A" w:rsidP="00F103AB">
            <w:pPr>
              <w:spacing w:before="120"/>
            </w:pPr>
            <w:bookmarkStart w:id="361" w:name="_Toc180402219"/>
            <w:bookmarkStart w:id="362" w:name="_Toc180406473"/>
            <w:bookmarkStart w:id="363" w:name="_Toc180406696"/>
            <w:bookmarkStart w:id="364" w:name="_Toc181624354"/>
            <w:r w:rsidRPr="00175091">
              <w:t>–</w:t>
            </w:r>
            <w:bookmarkEnd w:id="361"/>
            <w:bookmarkEnd w:id="362"/>
            <w:bookmarkEnd w:id="363"/>
            <w:bookmarkEnd w:id="364"/>
          </w:p>
        </w:tc>
        <w:tc>
          <w:tcPr>
            <w:tcW w:w="6379" w:type="dxa"/>
            <w:shd w:val="clear" w:color="auto" w:fill="auto"/>
          </w:tcPr>
          <w:p w14:paraId="4F7BA77F" w14:textId="2C4A2658" w:rsidR="00207C3A" w:rsidRPr="00207C3A" w:rsidRDefault="00207C3A" w:rsidP="005C3C39">
            <w:pPr>
              <w:spacing w:before="120" w:after="120"/>
              <w:jc w:val="both"/>
            </w:pPr>
            <w:r w:rsidRPr="00207C3A">
              <w:t>стационарное оборудование и, или сооружения, используемые в связи с любым технологическим процессом либо системой для промышленного производства или выпуска продукции, либо как их часть [п.3.2.51</w:t>
            </w:r>
            <w:r w:rsidR="00A575B4" w:rsidRPr="00207C3A">
              <w:t xml:space="preserve"> </w:t>
            </w:r>
            <w:r w:rsidRPr="00207C3A">
              <w:t>ГОСТ Р 57306-2016. Инжиниринг. Терминология и основны</w:t>
            </w:r>
            <w:r w:rsidR="008C23F1">
              <w:t>е понятия в области инжиниринга</w:t>
            </w:r>
            <w:r w:rsidRPr="00207C3A">
              <w:t>]</w:t>
            </w:r>
            <w:r w:rsidRPr="00EF555C">
              <w:t>.</w:t>
            </w:r>
          </w:p>
        </w:tc>
      </w:tr>
      <w:tr w:rsidR="00FA23E4" w:rsidRPr="00666355" w14:paraId="7B380636" w14:textId="77777777" w:rsidTr="00FA23E4">
        <w:trPr>
          <w:trHeight w:val="998"/>
        </w:trPr>
        <w:tc>
          <w:tcPr>
            <w:tcW w:w="3114" w:type="dxa"/>
            <w:shd w:val="clear" w:color="auto" w:fill="auto"/>
          </w:tcPr>
          <w:p w14:paraId="7CC1EFCC" w14:textId="060498E9" w:rsidR="00207C3A" w:rsidRPr="00E60AD0" w:rsidRDefault="00207C3A" w:rsidP="00F103AB">
            <w:pPr>
              <w:spacing w:before="120" w:after="120"/>
            </w:pPr>
            <w:r w:rsidRPr="00F56FBA">
              <w:t>СПЕЦИАЛИЗИ</w:t>
            </w:r>
            <w:r w:rsidR="00AD3ED9">
              <w:t>-</w:t>
            </w:r>
            <w:r w:rsidRPr="00F56FBA">
              <w:t>РОВАННАЯ МЕДИЦИНСКАЯ ПОМОЩЬ</w:t>
            </w:r>
          </w:p>
        </w:tc>
        <w:tc>
          <w:tcPr>
            <w:tcW w:w="425" w:type="dxa"/>
            <w:shd w:val="clear" w:color="auto" w:fill="auto"/>
          </w:tcPr>
          <w:p w14:paraId="371969A9" w14:textId="77777777" w:rsidR="00207C3A" w:rsidRPr="00175091" w:rsidRDefault="00207C3A" w:rsidP="00F103AB">
            <w:pPr>
              <w:spacing w:before="120"/>
            </w:pPr>
            <w:r w:rsidRPr="00F56FBA">
              <w:t>–</w:t>
            </w:r>
          </w:p>
        </w:tc>
        <w:tc>
          <w:tcPr>
            <w:tcW w:w="6379" w:type="dxa"/>
            <w:shd w:val="clear" w:color="auto" w:fill="auto"/>
          </w:tcPr>
          <w:p w14:paraId="64F7384E" w14:textId="77777777" w:rsidR="00207C3A" w:rsidRPr="00EF555C" w:rsidRDefault="00207C3A" w:rsidP="00F103AB">
            <w:pPr>
              <w:spacing w:before="120" w:after="120"/>
              <w:jc w:val="both"/>
            </w:pPr>
            <w:r w:rsidRPr="00207C3A">
              <w:t>медицинская помощь, оказываемая в стационарных условиях и в условиях дневного стационара, включающая в себя профилактику, диагностику и лечение заболеваний и состояний (в том числе в период беременности, родов и послеродовой период), требующих использования специальных методов и сложных медицинских технологий, а также медицинскую реабилитацию [ст.34 Федерального закона от 21.11.2011 № 323-ФЗ «Об основах охраны здоровья граждан в Российской Федерации»]</w:t>
            </w:r>
            <w:r w:rsidRPr="00EF555C">
              <w:t>.</w:t>
            </w:r>
            <w:r w:rsidRPr="00207C3A">
              <w:t xml:space="preserve"> </w:t>
            </w:r>
          </w:p>
        </w:tc>
      </w:tr>
      <w:tr w:rsidR="00FA23E4" w:rsidRPr="00666355" w14:paraId="2B8F22D1" w14:textId="77777777" w:rsidTr="00FA23E4">
        <w:trPr>
          <w:trHeight w:val="998"/>
        </w:trPr>
        <w:tc>
          <w:tcPr>
            <w:tcW w:w="3114" w:type="dxa"/>
            <w:shd w:val="clear" w:color="auto" w:fill="auto"/>
          </w:tcPr>
          <w:p w14:paraId="2F534BD1" w14:textId="77777777" w:rsidR="00207C3A" w:rsidRPr="00E60AD0" w:rsidRDefault="00207C3A" w:rsidP="00F103AB">
            <w:pPr>
              <w:spacing w:before="120" w:after="120"/>
            </w:pPr>
            <w:bookmarkStart w:id="365" w:name="_Toc180402220"/>
            <w:bookmarkStart w:id="366" w:name="_Toc180406474"/>
            <w:bookmarkStart w:id="367" w:name="_Toc181624355"/>
            <w:r w:rsidRPr="00E60AD0">
              <w:t>МЕДИЦИНСКИЕ ОТХОДЫ</w:t>
            </w:r>
            <w:bookmarkEnd w:id="365"/>
            <w:bookmarkEnd w:id="366"/>
            <w:bookmarkEnd w:id="367"/>
          </w:p>
        </w:tc>
        <w:tc>
          <w:tcPr>
            <w:tcW w:w="425" w:type="dxa"/>
            <w:shd w:val="clear" w:color="auto" w:fill="auto"/>
          </w:tcPr>
          <w:p w14:paraId="299050B1" w14:textId="77777777" w:rsidR="00207C3A" w:rsidRPr="00175091" w:rsidRDefault="00207C3A" w:rsidP="00F103AB">
            <w:pPr>
              <w:spacing w:before="120"/>
            </w:pPr>
            <w:bookmarkStart w:id="368" w:name="_Toc180402221"/>
            <w:bookmarkStart w:id="369" w:name="_Toc180406475"/>
            <w:bookmarkStart w:id="370" w:name="_Toc180406698"/>
            <w:bookmarkStart w:id="371" w:name="_Toc181624356"/>
            <w:r w:rsidRPr="00175091">
              <w:t>–</w:t>
            </w:r>
            <w:bookmarkEnd w:id="368"/>
            <w:bookmarkEnd w:id="369"/>
            <w:bookmarkEnd w:id="370"/>
            <w:bookmarkEnd w:id="371"/>
          </w:p>
        </w:tc>
        <w:tc>
          <w:tcPr>
            <w:tcW w:w="6379" w:type="dxa"/>
            <w:shd w:val="clear" w:color="auto" w:fill="auto"/>
          </w:tcPr>
          <w:p w14:paraId="20745FE2" w14:textId="77777777" w:rsidR="00207C3A" w:rsidRPr="00207C3A" w:rsidRDefault="00207C3A" w:rsidP="00F103AB">
            <w:pPr>
              <w:spacing w:before="120" w:after="120"/>
              <w:jc w:val="both"/>
            </w:pPr>
            <w:r w:rsidRPr="00EF555C">
              <w:t xml:space="preserve">все виды отходов, в том числе анатомические, патолого-анатомические, биохимические, микробиологические и физиологические, образующиеся в процессе осуществления медицинской деятельности и фармацевтической деятельности, деятельности по производству лекарственных средств и медицинских изделий, деятельности в области использования возбудителей инфекционных заболеваний и генно-инженерно-модифицированных организмов в медицинских целях, а также при производстве, хранении биомедицинских клеточных продуктов </w:t>
            </w:r>
            <w:r w:rsidRPr="00207C3A">
              <w:t>[ст. 49 Федерального закона «Об основах охраны здоровья граждан в Российской Федерации от 21.11.2011 №323-ФЗ]</w:t>
            </w:r>
            <w:r w:rsidRPr="00EF555C">
              <w:t>.</w:t>
            </w:r>
          </w:p>
        </w:tc>
      </w:tr>
      <w:tr w:rsidR="00FA23E4" w:rsidRPr="00666355" w14:paraId="694B7FA2" w14:textId="77777777" w:rsidTr="00FA23E4">
        <w:trPr>
          <w:trHeight w:val="998"/>
        </w:trPr>
        <w:tc>
          <w:tcPr>
            <w:tcW w:w="3114" w:type="dxa"/>
            <w:shd w:val="clear" w:color="auto" w:fill="auto"/>
          </w:tcPr>
          <w:p w14:paraId="2D376ADE" w14:textId="77777777" w:rsidR="00207C3A" w:rsidRPr="00207C3A" w:rsidRDefault="00207C3A" w:rsidP="00F103AB">
            <w:pPr>
              <w:spacing w:before="120" w:after="120"/>
            </w:pPr>
            <w:r w:rsidRPr="00F56FBA">
              <w:t>МЕДИЦИНСКИЙ РАБОТНИК</w:t>
            </w:r>
          </w:p>
        </w:tc>
        <w:tc>
          <w:tcPr>
            <w:tcW w:w="425" w:type="dxa"/>
            <w:shd w:val="clear" w:color="auto" w:fill="auto"/>
          </w:tcPr>
          <w:p w14:paraId="420B904E" w14:textId="77777777" w:rsidR="00207C3A" w:rsidRPr="00175091" w:rsidRDefault="00207C3A" w:rsidP="00F103AB">
            <w:pPr>
              <w:spacing w:before="120"/>
            </w:pPr>
            <w:r w:rsidRPr="00F56FBA">
              <w:t>–</w:t>
            </w:r>
          </w:p>
        </w:tc>
        <w:tc>
          <w:tcPr>
            <w:tcW w:w="6379" w:type="dxa"/>
            <w:shd w:val="clear" w:color="auto" w:fill="auto"/>
          </w:tcPr>
          <w:p w14:paraId="50ABC904" w14:textId="26D746B5" w:rsidR="00207C3A" w:rsidRPr="00207C3A" w:rsidRDefault="00207C3A" w:rsidP="00F103AB">
            <w:pPr>
              <w:spacing w:before="120" w:after="120"/>
              <w:jc w:val="both"/>
            </w:pPr>
            <w:r w:rsidRPr="00207C3A">
              <w:t>физическое лицо, которое имеет медицинское или иное образование, работает в медицинской организации по должности, включенной в номенклатуру должностей медицинских работников и фармацевтических работников, и в трудовые (должностные) обязанности которого входит осуществление медицинской деятельности [пп.13 п.1 ст. 2 Федерального закона «Об основах охраны здоровья граждан в Российской Федерации от 21.11.2011 №323-ФЗ]</w:t>
            </w:r>
            <w:r w:rsidRPr="00EF555C">
              <w:t>.</w:t>
            </w:r>
          </w:p>
        </w:tc>
      </w:tr>
      <w:tr w:rsidR="00FA23E4" w:rsidRPr="00666355" w14:paraId="34CA2317" w14:textId="77777777" w:rsidTr="00FA23E4">
        <w:trPr>
          <w:trHeight w:val="998"/>
        </w:trPr>
        <w:tc>
          <w:tcPr>
            <w:tcW w:w="3114" w:type="dxa"/>
            <w:shd w:val="clear" w:color="auto" w:fill="auto"/>
          </w:tcPr>
          <w:p w14:paraId="106C5A3F" w14:textId="77777777" w:rsidR="00207C3A" w:rsidRPr="00E60AD0" w:rsidRDefault="00207C3A" w:rsidP="00F103AB">
            <w:pPr>
              <w:spacing w:before="120" w:after="120"/>
            </w:pPr>
            <w:bookmarkStart w:id="372" w:name="_Toc180402222"/>
            <w:bookmarkStart w:id="373" w:name="_Toc180406476"/>
            <w:bookmarkStart w:id="374" w:name="_Toc181624357"/>
            <w:r w:rsidRPr="00207C3A">
              <w:t>СРЕДСТВО ИНДИВИДУАЛЬНОЙ ЗАЩИТЫ</w:t>
            </w:r>
            <w:bookmarkEnd w:id="372"/>
            <w:bookmarkEnd w:id="373"/>
            <w:bookmarkEnd w:id="374"/>
          </w:p>
        </w:tc>
        <w:tc>
          <w:tcPr>
            <w:tcW w:w="425" w:type="dxa"/>
            <w:shd w:val="clear" w:color="auto" w:fill="auto"/>
          </w:tcPr>
          <w:p w14:paraId="27CEE80C" w14:textId="77777777" w:rsidR="00207C3A" w:rsidRPr="00175091" w:rsidRDefault="00207C3A" w:rsidP="00F103AB">
            <w:pPr>
              <w:spacing w:before="120"/>
            </w:pPr>
            <w:bookmarkStart w:id="375" w:name="_Toc180402223"/>
            <w:bookmarkStart w:id="376" w:name="_Toc180406477"/>
            <w:bookmarkStart w:id="377" w:name="_Toc180406700"/>
            <w:bookmarkStart w:id="378" w:name="_Toc181624358"/>
            <w:r w:rsidRPr="00175091">
              <w:t>–</w:t>
            </w:r>
            <w:bookmarkEnd w:id="375"/>
            <w:bookmarkEnd w:id="376"/>
            <w:bookmarkEnd w:id="377"/>
            <w:bookmarkEnd w:id="378"/>
          </w:p>
        </w:tc>
        <w:tc>
          <w:tcPr>
            <w:tcW w:w="6379" w:type="dxa"/>
            <w:shd w:val="clear" w:color="auto" w:fill="auto"/>
          </w:tcPr>
          <w:p w14:paraId="47A8E0F0" w14:textId="77777777" w:rsidR="00207C3A" w:rsidRPr="00207C3A" w:rsidRDefault="00207C3A" w:rsidP="00F103AB">
            <w:pPr>
              <w:spacing w:before="120" w:after="120"/>
              <w:jc w:val="both"/>
            </w:pPr>
            <w:r w:rsidRPr="00207C3A">
              <w:t>средство, используемое для предотвращения или уменьшения воздействия на работника вредных и (или) опасных производственных факторов, особых температурных условий, а также для защиты от загрязнения [ст. 209 Трудового кодекса Российской Федерации от 30.12.2001 №197-ФЗ].</w:t>
            </w:r>
          </w:p>
        </w:tc>
      </w:tr>
    </w:tbl>
    <w:p w14:paraId="62FE12B3" w14:textId="77777777" w:rsidR="00005949" w:rsidRDefault="00005949" w:rsidP="00005949">
      <w:pPr>
        <w:pStyle w:val="aff9"/>
        <w:sectPr w:rsidR="00005949" w:rsidSect="00005949">
          <w:headerReference w:type="even" r:id="rId27"/>
          <w:footerReference w:type="default" r:id="rId28"/>
          <w:headerReference w:type="first" r:id="rId29"/>
          <w:footnotePr>
            <w:numRestart w:val="eachPage"/>
          </w:footnotePr>
          <w:pgSz w:w="11907" w:h="16839" w:code="9"/>
          <w:pgMar w:top="567" w:right="1021" w:bottom="567" w:left="1247" w:header="737" w:footer="680" w:gutter="0"/>
          <w:cols w:space="708"/>
          <w:docGrid w:linePitch="360"/>
        </w:sectPr>
      </w:pPr>
    </w:p>
    <w:p w14:paraId="126AEC2F" w14:textId="77777777" w:rsidR="00A879C9" w:rsidRPr="00D511F9" w:rsidRDefault="00A879C9" w:rsidP="00A879C9">
      <w:pPr>
        <w:spacing w:after="240"/>
        <w:jc w:val="both"/>
        <w:outlineLvl w:val="0"/>
        <w:rPr>
          <w:rFonts w:ascii="Arial" w:hAnsi="Arial" w:cs="Arial"/>
          <w:b/>
          <w:sz w:val="32"/>
        </w:rPr>
      </w:pPr>
      <w:bookmarkStart w:id="379" w:name="_Toc181794654"/>
      <w:bookmarkStart w:id="380" w:name="_Toc181863647"/>
      <w:bookmarkStart w:id="381" w:name="_Toc181865789"/>
      <w:bookmarkStart w:id="382" w:name="_Toc183181387"/>
      <w:r w:rsidRPr="00D511F9">
        <w:rPr>
          <w:rFonts w:ascii="Arial" w:hAnsi="Arial" w:cs="Arial"/>
          <w:b/>
          <w:sz w:val="32"/>
        </w:rPr>
        <w:lastRenderedPageBreak/>
        <w:t>СПРАВОЧНОЕ ПРИЛОЖЕНИЕ. ЛИСТ РЕГИСТРАЦИИ ИЗМЕНЕНИЙ ЛНД</w:t>
      </w:r>
      <w:bookmarkEnd w:id="379"/>
      <w:bookmarkEnd w:id="380"/>
      <w:bookmarkEnd w:id="381"/>
      <w:bookmarkEnd w:id="382"/>
    </w:p>
    <w:tbl>
      <w:tblPr>
        <w:tblW w:w="496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2"/>
        <w:gridCol w:w="2408"/>
        <w:gridCol w:w="2567"/>
        <w:gridCol w:w="2539"/>
        <w:gridCol w:w="6801"/>
      </w:tblGrid>
      <w:tr w:rsidR="00A879C9" w:rsidRPr="00D511F9" w14:paraId="10A58157" w14:textId="77777777" w:rsidTr="00292165">
        <w:trPr>
          <w:tblHeader/>
        </w:trPr>
        <w:tc>
          <w:tcPr>
            <w:tcW w:w="405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4645B4E3" w14:textId="77777777" w:rsidR="00A879C9" w:rsidRPr="00D511F9" w:rsidRDefault="00A879C9" w:rsidP="00A879C9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D511F9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версия/ изменения</w:t>
            </w:r>
          </w:p>
        </w:tc>
        <w:tc>
          <w:tcPr>
            <w:tcW w:w="2412" w:type="pct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7B395362" w14:textId="77777777" w:rsidR="00A879C9" w:rsidRPr="00D511F9" w:rsidRDefault="00A879C9" w:rsidP="00A879C9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D511F9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И РЕКВИЗИТЫ РД ООО «РН-Ванкор»</w:t>
            </w:r>
          </w:p>
        </w:tc>
        <w:tc>
          <w:tcPr>
            <w:tcW w:w="2183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6140DE85" w14:textId="77777777" w:rsidR="00A879C9" w:rsidRPr="00D511F9" w:rsidRDefault="00A879C9" w:rsidP="00A879C9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D511F9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Краткая АННОТАЦИЯ</w:t>
            </w:r>
          </w:p>
        </w:tc>
      </w:tr>
      <w:tr w:rsidR="00A879C9" w:rsidRPr="00D511F9" w14:paraId="650371B1" w14:textId="77777777" w:rsidTr="00292165">
        <w:trPr>
          <w:tblHeader/>
        </w:trPr>
        <w:tc>
          <w:tcPr>
            <w:tcW w:w="405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385FA519" w14:textId="77777777" w:rsidR="00A879C9" w:rsidRPr="00D511F9" w:rsidRDefault="00A879C9" w:rsidP="00A879C9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</w:p>
        </w:tc>
        <w:tc>
          <w:tcPr>
            <w:tcW w:w="773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84D764A" w14:textId="77777777" w:rsidR="00A879C9" w:rsidRPr="00D511F9" w:rsidRDefault="00A879C9" w:rsidP="00A879C9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D511F9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УТВЕРЖДЕНИЯ</w:t>
            </w:r>
          </w:p>
        </w:tc>
        <w:tc>
          <w:tcPr>
            <w:tcW w:w="824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EBFD64A" w14:textId="77777777" w:rsidR="00A879C9" w:rsidRPr="00D511F9" w:rsidRDefault="00A879C9" w:rsidP="00A879C9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D511F9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ВВЕДЕНИЯ В ДЕЙСТВИЕ (вступления в силу)</w:t>
            </w:r>
          </w:p>
        </w:tc>
        <w:tc>
          <w:tcPr>
            <w:tcW w:w="815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08CB3D2" w14:textId="77777777" w:rsidR="00A879C9" w:rsidRPr="00D511F9" w:rsidRDefault="00A879C9" w:rsidP="00A879C9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D511F9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утраты силы</w:t>
            </w:r>
          </w:p>
        </w:tc>
        <w:tc>
          <w:tcPr>
            <w:tcW w:w="2183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30DB3816" w14:textId="77777777" w:rsidR="00A879C9" w:rsidRPr="00D511F9" w:rsidRDefault="00A879C9" w:rsidP="00A879C9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</w:p>
        </w:tc>
      </w:tr>
      <w:tr w:rsidR="00A879C9" w:rsidRPr="00D511F9" w14:paraId="1724F478" w14:textId="77777777" w:rsidTr="00292165">
        <w:trPr>
          <w:trHeight w:val="313"/>
        </w:trPr>
        <w:tc>
          <w:tcPr>
            <w:tcW w:w="405" w:type="pct"/>
            <w:shd w:val="clear" w:color="auto" w:fill="auto"/>
          </w:tcPr>
          <w:p w14:paraId="1B0174C6" w14:textId="45B58B79" w:rsidR="00A879C9" w:rsidRPr="003C418C" w:rsidRDefault="003C418C" w:rsidP="00A879C9">
            <w:pPr>
              <w:jc w:val="both"/>
              <w:rPr>
                <w:sz w:val="20"/>
                <w:szCs w:val="20"/>
              </w:rPr>
            </w:pPr>
            <w:r w:rsidRPr="003C418C">
              <w:rPr>
                <w:sz w:val="20"/>
                <w:szCs w:val="20"/>
              </w:rPr>
              <w:t>1</w:t>
            </w:r>
          </w:p>
        </w:tc>
        <w:tc>
          <w:tcPr>
            <w:tcW w:w="773" w:type="pct"/>
          </w:tcPr>
          <w:p w14:paraId="238D542A" w14:textId="081E7B7C" w:rsidR="00A879C9" w:rsidRDefault="00994242" w:rsidP="00A879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27.11.2024</w:t>
            </w:r>
          </w:p>
          <w:p w14:paraId="21E97EE9" w14:textId="040C7530" w:rsidR="00994242" w:rsidRPr="003C418C" w:rsidRDefault="00994242" w:rsidP="00A879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от 27.11.2024 №РНВ-405/</w:t>
            </w:r>
            <w:proofErr w:type="spellStart"/>
            <w:r>
              <w:rPr>
                <w:sz w:val="20"/>
                <w:szCs w:val="20"/>
              </w:rPr>
              <w:t>лнд</w:t>
            </w:r>
            <w:proofErr w:type="spellEnd"/>
          </w:p>
        </w:tc>
        <w:tc>
          <w:tcPr>
            <w:tcW w:w="824" w:type="pct"/>
            <w:shd w:val="clear" w:color="auto" w:fill="auto"/>
          </w:tcPr>
          <w:p w14:paraId="20D2BAAA" w14:textId="77777777" w:rsidR="00A879C9" w:rsidRDefault="00994242" w:rsidP="00A879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27.07.2024</w:t>
            </w:r>
          </w:p>
          <w:p w14:paraId="15B68637" w14:textId="2AA9038B" w:rsidR="00994242" w:rsidRPr="00D511F9" w:rsidRDefault="00994242" w:rsidP="00A879C9">
            <w:pPr>
              <w:jc w:val="both"/>
              <w:rPr>
                <w:sz w:val="20"/>
                <w:szCs w:val="20"/>
                <w:highlight w:val="lightGray"/>
              </w:rPr>
            </w:pPr>
            <w:r>
              <w:rPr>
                <w:sz w:val="20"/>
                <w:szCs w:val="20"/>
              </w:rPr>
              <w:t>Приказ от 27.11.2024 №РНВ-405/</w:t>
            </w:r>
            <w:proofErr w:type="spellStart"/>
            <w:r>
              <w:rPr>
                <w:sz w:val="20"/>
                <w:szCs w:val="20"/>
              </w:rPr>
              <w:t>лнд</w:t>
            </w:r>
            <w:proofErr w:type="spellEnd"/>
          </w:p>
        </w:tc>
        <w:tc>
          <w:tcPr>
            <w:tcW w:w="815" w:type="pct"/>
            <w:shd w:val="clear" w:color="auto" w:fill="auto"/>
          </w:tcPr>
          <w:p w14:paraId="1647B018" w14:textId="77777777" w:rsidR="00A879C9" w:rsidRPr="003C418C" w:rsidRDefault="00A879C9" w:rsidP="00A879C9">
            <w:pPr>
              <w:jc w:val="both"/>
              <w:rPr>
                <w:i/>
                <w:color w:val="808080"/>
                <w:sz w:val="20"/>
                <w:szCs w:val="20"/>
              </w:rPr>
            </w:pPr>
          </w:p>
        </w:tc>
        <w:tc>
          <w:tcPr>
            <w:tcW w:w="2183" w:type="pct"/>
            <w:shd w:val="clear" w:color="auto" w:fill="auto"/>
          </w:tcPr>
          <w:p w14:paraId="37B57F16" w14:textId="77777777" w:rsidR="003C418C" w:rsidRPr="003C418C" w:rsidRDefault="003C418C" w:rsidP="003C418C">
            <w:pPr>
              <w:jc w:val="both"/>
              <w:rPr>
                <w:sz w:val="20"/>
              </w:rPr>
            </w:pPr>
            <w:r w:rsidRPr="003C418C">
              <w:rPr>
                <w:sz w:val="20"/>
              </w:rPr>
              <w:t>Методические указания устанавливают:</w:t>
            </w:r>
          </w:p>
          <w:p w14:paraId="48D94B4E" w14:textId="77777777" w:rsidR="003C418C" w:rsidRPr="003C418C" w:rsidRDefault="003C418C" w:rsidP="003C418C">
            <w:pPr>
              <w:numPr>
                <w:ilvl w:val="0"/>
                <w:numId w:val="27"/>
              </w:numPr>
              <w:tabs>
                <w:tab w:val="num" w:pos="567"/>
              </w:tabs>
              <w:ind w:left="320" w:hanging="283"/>
              <w:jc w:val="both"/>
              <w:rPr>
                <w:sz w:val="20"/>
              </w:rPr>
            </w:pPr>
            <w:r w:rsidRPr="003C418C">
              <w:rPr>
                <w:sz w:val="20"/>
              </w:rPr>
              <w:t xml:space="preserve">единые требования к организации оказания медицинской помощи в экстренной форме на промышленных объектах ООО «РН-Ванкор»; </w:t>
            </w:r>
          </w:p>
          <w:p w14:paraId="532AC0C8" w14:textId="77777777" w:rsidR="003C418C" w:rsidRPr="003C418C" w:rsidRDefault="003C418C" w:rsidP="003C418C">
            <w:pPr>
              <w:numPr>
                <w:ilvl w:val="0"/>
                <w:numId w:val="27"/>
              </w:numPr>
              <w:tabs>
                <w:tab w:val="num" w:pos="567"/>
              </w:tabs>
              <w:ind w:left="320" w:hanging="283"/>
              <w:jc w:val="both"/>
              <w:rPr>
                <w:sz w:val="20"/>
              </w:rPr>
            </w:pPr>
            <w:r w:rsidRPr="003C418C">
              <w:rPr>
                <w:sz w:val="20"/>
              </w:rPr>
              <w:t>квалификационные требования, навыки и обязанности медицинских работников здравпунктов;</w:t>
            </w:r>
          </w:p>
          <w:p w14:paraId="3BEF0A3B" w14:textId="77777777" w:rsidR="003C418C" w:rsidRPr="003C418C" w:rsidRDefault="003C418C" w:rsidP="003C418C">
            <w:pPr>
              <w:numPr>
                <w:ilvl w:val="0"/>
                <w:numId w:val="27"/>
              </w:numPr>
              <w:tabs>
                <w:tab w:val="num" w:pos="567"/>
              </w:tabs>
              <w:ind w:left="320" w:hanging="283"/>
              <w:jc w:val="both"/>
              <w:rPr>
                <w:sz w:val="20"/>
              </w:rPr>
            </w:pPr>
            <w:r w:rsidRPr="003C418C">
              <w:rPr>
                <w:sz w:val="20"/>
              </w:rPr>
              <w:t>программу курса подготовки медицинских помощников;</w:t>
            </w:r>
          </w:p>
          <w:p w14:paraId="45647FD9" w14:textId="77777777" w:rsidR="00A879C9" w:rsidRPr="003C418C" w:rsidRDefault="003C418C" w:rsidP="003C418C">
            <w:pPr>
              <w:numPr>
                <w:ilvl w:val="0"/>
                <w:numId w:val="27"/>
              </w:numPr>
              <w:tabs>
                <w:tab w:val="num" w:pos="567"/>
              </w:tabs>
              <w:ind w:left="320" w:hanging="283"/>
              <w:jc w:val="both"/>
              <w:rPr>
                <w:sz w:val="20"/>
              </w:rPr>
            </w:pPr>
            <w:r w:rsidRPr="003C418C">
              <w:rPr>
                <w:sz w:val="20"/>
              </w:rPr>
              <w:t>формы первичной медицинской учетно-отчетной документации здравпунктов.</w:t>
            </w:r>
          </w:p>
          <w:p w14:paraId="573B4077" w14:textId="43DD41CD" w:rsidR="003C418C" w:rsidRPr="003C418C" w:rsidRDefault="003C418C" w:rsidP="003C418C">
            <w:pPr>
              <w:ind w:left="37"/>
              <w:jc w:val="both"/>
              <w:rPr>
                <w:sz w:val="20"/>
              </w:rPr>
            </w:pPr>
            <w:r w:rsidRPr="003C418C">
              <w:rPr>
                <w:sz w:val="20"/>
              </w:rPr>
              <w:t>Методические указания</w:t>
            </w:r>
            <w:r>
              <w:rPr>
                <w:sz w:val="20"/>
              </w:rPr>
              <w:t xml:space="preserve"> разработаны взамен Положения ООО «РН-Ванкор» №</w:t>
            </w:r>
            <w:r>
              <w:t xml:space="preserve"> </w:t>
            </w:r>
            <w:r w:rsidRPr="003C418C">
              <w:rPr>
                <w:sz w:val="20"/>
              </w:rPr>
              <w:t>П3-09 Р-0127 ЮЛ-583</w:t>
            </w:r>
            <w:r>
              <w:rPr>
                <w:sz w:val="20"/>
              </w:rPr>
              <w:t xml:space="preserve"> «</w:t>
            </w:r>
            <w:r w:rsidRPr="003C418C">
              <w:rPr>
                <w:sz w:val="20"/>
              </w:rPr>
              <w:t>Организация экстренной медицинской помощи</w:t>
            </w:r>
            <w:r>
              <w:rPr>
                <w:sz w:val="20"/>
              </w:rPr>
              <w:t>»</w:t>
            </w:r>
          </w:p>
        </w:tc>
      </w:tr>
    </w:tbl>
    <w:p w14:paraId="1469DD0C" w14:textId="2B5B2744" w:rsidR="002855B0" w:rsidRPr="00626E4C" w:rsidRDefault="002855B0" w:rsidP="003C418C">
      <w:pPr>
        <w:pStyle w:val="1e"/>
        <w:outlineLvl w:val="9"/>
      </w:pPr>
    </w:p>
    <w:sectPr w:rsidR="002855B0" w:rsidRPr="00626E4C" w:rsidSect="00A879C9">
      <w:headerReference w:type="default" r:id="rId30"/>
      <w:footerReference w:type="default" r:id="rId31"/>
      <w:pgSz w:w="16838" w:h="11906" w:orient="landscape" w:code="9"/>
      <w:pgMar w:top="1247" w:right="567" w:bottom="1021" w:left="56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FB7DD1" w14:textId="77777777" w:rsidR="00415FB4" w:rsidRDefault="00415FB4" w:rsidP="004367F6">
      <w:r>
        <w:separator/>
      </w:r>
    </w:p>
  </w:endnote>
  <w:endnote w:type="continuationSeparator" w:id="0">
    <w:p w14:paraId="422262B7" w14:textId="77777777" w:rsidR="00415FB4" w:rsidRDefault="00415FB4" w:rsidP="0043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EuropeDemiC">
    <w:altName w:val="Courier New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EuropeExt">
    <w:altName w:val="Gabriola"/>
    <w:charset w:val="CC"/>
    <w:family w:val="auto"/>
    <w:pitch w:val="variable"/>
    <w:sig w:usb0="80000203" w:usb1="0000004A" w:usb2="00000000" w:usb3="00000000" w:csb0="00000005" w:csb1="00000000"/>
  </w:font>
  <w:font w:name="ヒラギノ角ゴ Pro W3">
    <w:altName w:val="Arial Unicode MS"/>
    <w:panose1 w:val="00000000000000000000"/>
    <w:charset w:val="80"/>
    <w:family w:val="roman"/>
    <w:notTrueType/>
    <w:pitch w:val="default"/>
  </w:font>
  <w:font w:name="EuropeCondensedC">
    <w:altName w:val="Courier New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ITC Zapf Dingbats"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BDCAD" w14:textId="2FF7DEB7" w:rsidR="00D00AAA" w:rsidRDefault="00D00AAA" w:rsidP="00A879C9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Права на настоящий ЛНД принадлежат ООО «РН-Ванкор». ЛНД не может быть полностью или частично воспроизведён, тиражирован и распространён без разрешения </w:t>
    </w:r>
    <w:r w:rsidRPr="00BA29B7">
      <w:rPr>
        <w:rFonts w:ascii="Arial" w:hAnsi="Arial" w:cs="Arial"/>
        <w:sz w:val="16"/>
        <w:szCs w:val="16"/>
      </w:rPr>
      <w:t>ООО «РН-Ванкор»</w:t>
    </w:r>
    <w:r>
      <w:rPr>
        <w:rFonts w:ascii="Arial" w:hAnsi="Arial" w:cs="Arial"/>
        <w:sz w:val="16"/>
        <w:szCs w:val="16"/>
      </w:rPr>
      <w:t>.</w:t>
    </w:r>
  </w:p>
  <w:p w14:paraId="5327DB9C" w14:textId="77777777" w:rsidR="00D00AAA" w:rsidRDefault="00D00AAA" w:rsidP="00A879C9">
    <w:pPr>
      <w:jc w:val="both"/>
      <w:rPr>
        <w:rFonts w:ascii="Arial" w:hAnsi="Arial" w:cs="Arial"/>
        <w:sz w:val="16"/>
        <w:szCs w:val="16"/>
      </w:rPr>
    </w:pPr>
  </w:p>
  <w:p w14:paraId="3537F8EE" w14:textId="1D1C639E" w:rsidR="00D00AAA" w:rsidRPr="002957C8" w:rsidRDefault="00D00AAA" w:rsidP="00C7006E">
    <w:pPr>
      <w:pStyle w:val="ae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 xml:space="preserve">© ® </w:t>
    </w:r>
    <w:r w:rsidRPr="00BA29B7">
      <w:rPr>
        <w:rFonts w:ascii="Arial" w:hAnsi="Arial" w:cs="Arial"/>
        <w:sz w:val="16"/>
        <w:szCs w:val="16"/>
      </w:rPr>
      <w:t>ООО «РН-</w:t>
    </w:r>
    <w:r w:rsidRPr="00A879C9">
      <w:rPr>
        <w:rFonts w:ascii="Arial" w:hAnsi="Arial" w:cs="Arial"/>
        <w:sz w:val="16"/>
        <w:szCs w:val="16"/>
      </w:rPr>
      <w:t>Ванкор», 2024</w:t>
    </w:r>
  </w:p>
  <w:tbl>
    <w:tblPr>
      <w:tblW w:w="5000" w:type="pct"/>
      <w:tblLook w:val="01E0" w:firstRow="1" w:lastRow="1" w:firstColumn="1" w:lastColumn="1" w:noHBand="0" w:noVBand="0"/>
    </w:tblPr>
    <w:tblGrid>
      <w:gridCol w:w="9364"/>
      <w:gridCol w:w="274"/>
    </w:tblGrid>
    <w:tr w:rsidR="00D00AAA" w:rsidRPr="00347E5A" w14:paraId="0FF8DBFB" w14:textId="77777777" w:rsidTr="003D68F5">
      <w:tc>
        <w:tcPr>
          <w:tcW w:w="4858" w:type="pct"/>
          <w:tcBorders>
            <w:top w:val="single" w:sz="12" w:space="0" w:color="FFD200"/>
          </w:tcBorders>
        </w:tcPr>
        <w:p w14:paraId="3F55A4C4" w14:textId="77777777" w:rsidR="00D00AAA" w:rsidRPr="00D9614A" w:rsidRDefault="00D00AAA" w:rsidP="00C7006E">
          <w:pPr>
            <w:pStyle w:val="ac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42" w:type="pct"/>
          <w:tcBorders>
            <w:top w:val="single" w:sz="12" w:space="0" w:color="FFD200"/>
          </w:tcBorders>
        </w:tcPr>
        <w:p w14:paraId="539ED908" w14:textId="77777777" w:rsidR="00D00AAA" w:rsidRPr="0051554E" w:rsidRDefault="00D00AAA" w:rsidP="00C7006E">
          <w:pPr>
            <w:pStyle w:val="ae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00AAA" w:rsidRPr="00347E5A" w14:paraId="1CDFBCB8" w14:textId="77777777" w:rsidTr="003D68F5">
      <w:trPr>
        <w:trHeight w:val="74"/>
      </w:trPr>
      <w:tc>
        <w:tcPr>
          <w:tcW w:w="4858" w:type="pct"/>
        </w:tcPr>
        <w:p w14:paraId="591BD804" w14:textId="2DBA832B" w:rsidR="00D00AAA" w:rsidRPr="00C7006E" w:rsidRDefault="00D00AAA" w:rsidP="00C7006E">
          <w:pPr>
            <w:pStyle w:val="ae"/>
            <w:rPr>
              <w:rFonts w:ascii="Arial" w:hAnsi="Arial" w:cs="Arial"/>
              <w:spacing w:val="-4"/>
              <w:sz w:val="10"/>
              <w:szCs w:val="10"/>
            </w:rPr>
          </w:pPr>
        </w:p>
      </w:tc>
      <w:tc>
        <w:tcPr>
          <w:tcW w:w="142" w:type="pct"/>
        </w:tcPr>
        <w:p w14:paraId="1C3AF543" w14:textId="77777777" w:rsidR="00D00AAA" w:rsidRPr="0051554E" w:rsidRDefault="00D00AAA" w:rsidP="00C7006E">
          <w:pPr>
            <w:pStyle w:val="ae"/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</w:tr>
  </w:tbl>
  <w:p w14:paraId="7E6F6FCC" w14:textId="77777777" w:rsidR="00D00AAA" w:rsidRDefault="00D00AAA">
    <w:pPr>
      <w:pStyle w:val="ae"/>
      <w:rPr>
        <w:rFonts w:ascii="Arial" w:hAnsi="Arial" w:cs="Arial"/>
        <w:color w:val="999999"/>
        <w:sz w:val="1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805696" behindDoc="0" locked="0" layoutInCell="1" allowOverlap="1" wp14:anchorId="70AC6CB2" wp14:editId="3A051315">
              <wp:simplePos x="0" y="0"/>
              <wp:positionH relativeFrom="column">
                <wp:posOffset>5171137</wp:posOffset>
              </wp:positionH>
              <wp:positionV relativeFrom="paragraph">
                <wp:posOffset>10215</wp:posOffset>
              </wp:positionV>
              <wp:extent cx="1009650" cy="198783"/>
              <wp:effectExtent l="0" t="0" r="0" b="0"/>
              <wp:wrapNone/>
              <wp:docPr id="4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19878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B1A2A6" w14:textId="3421ADF5" w:rsidR="00D00AAA" w:rsidRPr="004511AD" w:rsidRDefault="00D00AAA" w:rsidP="00C7006E">
                          <w:pPr>
                            <w:pStyle w:val="ac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95C7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95C7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AC6CB2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margin-left:407.2pt;margin-top:.8pt;width:79.5pt;height:15.6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Wy6tAIAALsFAAAOAAAAZHJzL2Uyb0RvYy54bWysVF1vmzAUfZ+0/2D5nQKpQwCVVG0I06Tu&#10;Q2r3AxwwwRrYzHYC3bT/vmuTpGmrSdM2HpDte33uxzm+V9dj16I9U5pLkeHwIsCIiVJWXGwz/OWh&#10;8GKMtKGioq0ULMOPTOPr5ds3V0OfsplsZFsxhQBE6HToM9wY06e+r8uGdVRfyJ4JMNZSddTAVm39&#10;StEB0LvWnwVB5A9SVb2SJdMaTvPJiJcOv65ZaT7VtWYGtRmG3Iz7K/ff2L+/vKLpVtG+4eUhDfoX&#10;WXSUCwh6gsqpoWin+CuojpdKalmbi1J2vqxrXjJXA1QTBi+quW9oz1wt0Bzdn9qk/x9s+XH/WSFe&#10;ZZhgJGgHFD2w0aBbOaJobtsz9DoFr/se/MwI50CzK1X3d7L8qpGQq4aKLbtRSg4NoxWkF9qb/tnV&#10;CUdbkM3wQVYQh+6MdEBjrTrbO+gGAnSg6fFEjc2ltCGDIInmYCrBFibxIr50IWh6vN0rbd4x2SG7&#10;yLAC6h063d9pY7Oh6dHFBhOy4G3r6G/FswNwnE4gNly1NpuFY/NHEiTreB0Tj8yitUeCPPduihXx&#10;oiJczPPLfLXKw582bkjShlcVEzbMUVkh+TPmDhqfNHHSlpYtryycTUmr7WbVKrSnoOzCfYeGnLn5&#10;z9NwTYBaXpQUzkhwO0u8IooXHinI3EsWQewFYXKbRAFJSF48L+mOC/bvJaEBmIzmYTCp6bfFBe57&#10;XRxNO25geLS8y3B8cqKp1eBaVI5bQ3k7rc96YfN/6gXwfWTaKdaKdJKrGTcjoFgZb2T1CNpVEqQF&#10;KoSJB4tGqu8YDTA9Mqy/7ahiGLXvBeg/CQmx48ZtyHwxg406t2zOLVSUAJVhg9G0XJlpRO16xbcN&#10;RJpenJA38GZq7uT8lNXhpcGEcEUdppkdQed75/U0c5e/AAAA//8DAFBLAwQUAAYACAAAACEAAehb&#10;8N8AAAAIAQAADwAAAGRycy9kb3ducmV2LnhtbEyPy07DMBBF90j8gzVIbBB10lSlDXEqxEMqGxBJ&#10;P8CNhyTCHkex26Z/z7Aqy6tzdedMsZmcFUccQ+9JQTpLQCA13vTUKtjVb/crECFqMtp6QgVnDLAp&#10;r68KnRt/oi88VrEVPEIh1wq6GIdcytB06HSY+QGJ2bcfnY4cx1aaUZ943Fk5T5KldLonvtDpAZ87&#10;bH6qg1NQfX702915yFp7l7rx/bWu40ut1O3N9PQIIuIUL2X402d1KNlp7w9kgrAKVuliwVUGSxDM&#10;1w8Z572CbL4GWRby/wPlLwAAAP//AwBQSwECLQAUAAYACAAAACEAtoM4kv4AAADhAQAAEwAAAAAA&#10;AAAAAAAAAAAAAAAAW0NvbnRlbnRfVHlwZXNdLnhtbFBLAQItABQABgAIAAAAIQA4/SH/1gAAAJQB&#10;AAALAAAAAAAAAAAAAAAAAC8BAABfcmVscy8ucmVsc1BLAQItABQABgAIAAAAIQCNoWy6tAIAALsF&#10;AAAOAAAAAAAAAAAAAAAAAC4CAABkcnMvZTJvRG9jLnhtbFBLAQItABQABgAIAAAAIQAB6Fvw3wAA&#10;AAgBAAAPAAAAAAAAAAAAAAAAAA4FAABkcnMvZG93bnJldi54bWxQSwUGAAAAAAQABADzAAAAGgYA&#10;AAAA&#10;" filled="f" stroked="f" strokeweight="1.3pt">
              <v:textbox>
                <w:txbxContent>
                  <w:p w14:paraId="2DB1A2A6" w14:textId="3421ADF5" w:rsidR="00D00AAA" w:rsidRPr="004511AD" w:rsidRDefault="00D00AAA" w:rsidP="00C7006E">
                    <w:pPr>
                      <w:pStyle w:val="ac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95C7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95C7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999999"/>
        <w:sz w:val="10"/>
      </w:rPr>
      <w:t>СПРАВОЧНО. Выгружено из ИС "НД" ООО "РН-Ванкор" 29.11.2024 15:00:19</w:t>
    </w:r>
  </w:p>
  <w:p w14:paraId="7EEC57F5" w14:textId="209B3C92" w:rsidR="00D00AAA" w:rsidRPr="00D00AAA" w:rsidRDefault="00D00AAA">
    <w:pPr>
      <w:pStyle w:val="ae"/>
      <w:rPr>
        <w:rFonts w:ascii="Arial" w:hAnsi="Arial" w:cs="Arial"/>
        <w:color w:val="999999"/>
        <w:sz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364"/>
      <w:gridCol w:w="274"/>
    </w:tblGrid>
    <w:tr w:rsidR="00D00AAA" w:rsidRPr="00347E5A" w14:paraId="002EA150" w14:textId="77777777" w:rsidTr="003D68F5">
      <w:tc>
        <w:tcPr>
          <w:tcW w:w="4858" w:type="pct"/>
          <w:tcBorders>
            <w:top w:val="single" w:sz="12" w:space="0" w:color="FFD200"/>
          </w:tcBorders>
        </w:tcPr>
        <w:p w14:paraId="30767327" w14:textId="77777777" w:rsidR="00D00AAA" w:rsidRPr="00D9614A" w:rsidRDefault="00D00AAA" w:rsidP="00C7006E">
          <w:pPr>
            <w:pStyle w:val="ac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42" w:type="pct"/>
          <w:tcBorders>
            <w:top w:val="single" w:sz="12" w:space="0" w:color="FFD200"/>
          </w:tcBorders>
        </w:tcPr>
        <w:p w14:paraId="4B2C5E68" w14:textId="77777777" w:rsidR="00D00AAA" w:rsidRPr="0051554E" w:rsidRDefault="00D00AAA" w:rsidP="00C7006E">
          <w:pPr>
            <w:pStyle w:val="ae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00AAA" w:rsidRPr="00347E5A" w14:paraId="04884DB5" w14:textId="77777777" w:rsidTr="003D68F5">
      <w:trPr>
        <w:trHeight w:val="74"/>
      </w:trPr>
      <w:tc>
        <w:tcPr>
          <w:tcW w:w="4858" w:type="pct"/>
        </w:tcPr>
        <w:p w14:paraId="17EF3243" w14:textId="77777777" w:rsidR="00D00AAA" w:rsidRPr="00C7006E" w:rsidRDefault="00D00AAA" w:rsidP="00C7006E">
          <w:pPr>
            <w:pStyle w:val="ae"/>
            <w:rPr>
              <w:rFonts w:ascii="Arial" w:hAnsi="Arial" w:cs="Arial"/>
              <w:spacing w:val="-4"/>
              <w:sz w:val="10"/>
              <w:szCs w:val="10"/>
            </w:rPr>
          </w:pPr>
        </w:p>
      </w:tc>
      <w:tc>
        <w:tcPr>
          <w:tcW w:w="142" w:type="pct"/>
        </w:tcPr>
        <w:p w14:paraId="4E67F0A8" w14:textId="77777777" w:rsidR="00D00AAA" w:rsidRPr="0051554E" w:rsidRDefault="00D00AAA" w:rsidP="00C7006E">
          <w:pPr>
            <w:pStyle w:val="ae"/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</w:tr>
  </w:tbl>
  <w:p w14:paraId="004FA986" w14:textId="77777777" w:rsidR="00D00AAA" w:rsidRDefault="00D00AAA">
    <w:pPr>
      <w:pStyle w:val="ae"/>
      <w:rPr>
        <w:rFonts w:ascii="Arial" w:hAnsi="Arial" w:cs="Arial"/>
        <w:color w:val="999999"/>
        <w:sz w:val="1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809792" behindDoc="0" locked="0" layoutInCell="1" allowOverlap="1" wp14:anchorId="06FE8B1D" wp14:editId="6E2B9A4B">
              <wp:simplePos x="0" y="0"/>
              <wp:positionH relativeFrom="column">
                <wp:posOffset>5171137</wp:posOffset>
              </wp:positionH>
              <wp:positionV relativeFrom="paragraph">
                <wp:posOffset>10215</wp:posOffset>
              </wp:positionV>
              <wp:extent cx="1009650" cy="198783"/>
              <wp:effectExtent l="0" t="0" r="0" b="0"/>
              <wp:wrapNone/>
              <wp:docPr id="3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19878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27E92E" w14:textId="3828429A" w:rsidR="00D00AAA" w:rsidRPr="004511AD" w:rsidRDefault="00D00AAA" w:rsidP="00C7006E">
                          <w:pPr>
                            <w:pStyle w:val="ac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95C7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95C7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FE8B1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7.2pt;margin-top:.8pt;width:79.5pt;height:15.6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PV7uAIAAMIFAAAOAAAAZHJzL2Uyb0RvYy54bWysVG1vmzAQ/j5p/8Hyd4pJCQFUUrUhTJO6&#10;F6ndD3DABGtgM9sJdNP++84mSdNWk6ZtfEC27/zcPXeP7+p67Fq0Z0pzKTIcXBCMmChlxcU2w18e&#10;Ci/GSBsqKtpKwTL8yDS+Xr59czX0KZvJRrYVUwhAhE6HPsONMX3q+7psWEf1heyZAGMtVUcNbNXW&#10;rxQdAL1r/RkhkT9IVfVKlkxrOM0nI146/LpmpflU15oZ1GYYcjPur9x/Y//+8oqmW0X7hpeHNOhf&#10;ZNFRLiDoCSqnhqKd4q+gOl4qqWVtLkrZ+bKueckcB2ATkBds7hvaM8cFiqP7U5n0/4MtP+4/K8Sr&#10;DF9iJGgHLXpgo0G3ckTR3JZn6HUKXvc9+JkRzqHNjqru72T5VSMhVw0VW3ajlBwaRitIL7A3/bOr&#10;E462IJvhg6wgDt0Z6YDGWnW2dlANBOjQpsdTa2wupQ1JSBLNwVSCLUjiRXzpQtD0eLtX2rxjskN2&#10;kWEFrXfodH+njc2GpkcXG0zIgreta38rnh2A43QCseGqtdksXDd/JCRZx+s49MJZtPZCkufeTbEK&#10;vagIFvP8Ml+t8uCnjRuEacOrigkb5qisIPyzzh00PmnipC0tW15ZOJuSVtvNqlVoT0HZhfsOBTlz&#10;85+n4YoAXF5QCmYhuZ0lXhHFCy8swrmXLEjskSC5TSISJmFePKd0xwX7d0pogE5G84BMavotOeK+&#10;1+Ro2nEDw6PlXYbjkxNNrQbXonK9NZS30/qsFjb/p1pAv4+ddoq1Ip3kasbN6N6Gk7NV80ZWjyBh&#10;JUFhIEYYfLBopPqO0QBDJMP6244qhlH7XsAzSIIwtFPHbcL5YgYbdW7ZnFuoKAEqwwajabky06Ta&#10;9YpvG4g0PTwhb+Dp1Nyp+imrw4ODQeG4HYaanUTne+f1NHqXvwAAAP//AwBQSwMEFAAGAAgAAAAh&#10;AAHoW/DfAAAACAEAAA8AAABkcnMvZG93bnJldi54bWxMj8tOwzAQRfdI/IM1SGwQddJUpQ1xKsRD&#10;KhsQST/AjYckwh5Hsdumf8+wKsurc3XnTLGZnBVHHEPvSUE6S0AgNd701CrY1W/3KxAhajLaekIF&#10;ZwywKa+vCp0bf6IvPFaxFTxCIdcKuhiHXMrQdOh0mPkBidm3H52OHMdWmlGfeNxZOU+SpXS6J77Q&#10;6QGfO2x+qoNTUH1+9Nvdechae5e68f21ruNLrdTtzfT0CCLiFC9l+NNndSjZae8PZIKwClbpYsFV&#10;BksQzNcPGee9gmy+BlkW8v8D5S8AAAD//wMAUEsBAi0AFAAGAAgAAAAhALaDOJL+AAAA4QEAABMA&#10;AAAAAAAAAAAAAAAAAAAAAFtDb250ZW50X1R5cGVzXS54bWxQSwECLQAUAAYACAAAACEAOP0h/9YA&#10;AACUAQAACwAAAAAAAAAAAAAAAAAvAQAAX3JlbHMvLnJlbHNQSwECLQAUAAYACAAAACEAPoD1e7gC&#10;AADCBQAADgAAAAAAAAAAAAAAAAAuAgAAZHJzL2Uyb0RvYy54bWxQSwECLQAUAAYACAAAACEAAehb&#10;8N8AAAAIAQAADwAAAAAAAAAAAAAAAAASBQAAZHJzL2Rvd25yZXYueG1sUEsFBgAAAAAEAAQA8wAA&#10;AB4GAAAAAA==&#10;" filled="f" stroked="f" strokeweight="1.3pt">
              <v:textbox>
                <w:txbxContent>
                  <w:p w14:paraId="7427E92E" w14:textId="3828429A" w:rsidR="00D00AAA" w:rsidRPr="004511AD" w:rsidRDefault="00D00AAA" w:rsidP="00C7006E">
                    <w:pPr>
                      <w:pStyle w:val="ac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95C7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95C7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999999"/>
        <w:sz w:val="10"/>
      </w:rPr>
      <w:t>СПРАВОЧНО. Выгружено из ИС "НД" ООО "РН-Ванкор" 29.11.2024 15:00:19</w:t>
    </w:r>
  </w:p>
  <w:p w14:paraId="7C19DB49" w14:textId="2F62E749" w:rsidR="00D00AAA" w:rsidRPr="00D00AAA" w:rsidRDefault="00D00AAA">
    <w:pPr>
      <w:pStyle w:val="ae"/>
      <w:rPr>
        <w:rFonts w:ascii="Arial" w:hAnsi="Arial" w:cs="Arial"/>
        <w:color w:val="999999"/>
        <w:sz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14156"/>
      <w:gridCol w:w="414"/>
    </w:tblGrid>
    <w:tr w:rsidR="00D00AAA" w:rsidRPr="00347E5A" w14:paraId="0EB9923B" w14:textId="77777777" w:rsidTr="00CB188B">
      <w:tc>
        <w:tcPr>
          <w:tcW w:w="4858" w:type="pct"/>
          <w:tcBorders>
            <w:top w:val="single" w:sz="12" w:space="0" w:color="FFD200"/>
          </w:tcBorders>
        </w:tcPr>
        <w:p w14:paraId="1BFBE64B" w14:textId="423F96A1" w:rsidR="00D00AAA" w:rsidRPr="00D9614A" w:rsidRDefault="00D00AAA" w:rsidP="007043A4">
          <w:pPr>
            <w:pStyle w:val="ac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42" w:type="pct"/>
          <w:tcBorders>
            <w:top w:val="single" w:sz="12" w:space="0" w:color="FFD200"/>
          </w:tcBorders>
        </w:tcPr>
        <w:p w14:paraId="29BE907B" w14:textId="1C827E19" w:rsidR="00D00AAA" w:rsidRPr="0051554E" w:rsidRDefault="00D00AAA" w:rsidP="007043A4">
          <w:pPr>
            <w:pStyle w:val="ae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749376" behindDoc="0" locked="0" layoutInCell="1" allowOverlap="1" wp14:anchorId="7F0F9C6A" wp14:editId="091F5367">
                    <wp:simplePos x="0" y="0"/>
                    <wp:positionH relativeFrom="margin">
                      <wp:posOffset>-775583</wp:posOffset>
                    </wp:positionH>
                    <wp:positionV relativeFrom="paragraph">
                      <wp:posOffset>107619</wp:posOffset>
                    </wp:positionV>
                    <wp:extent cx="1009650" cy="333375"/>
                    <wp:effectExtent l="0" t="0" r="0" b="9525"/>
                    <wp:wrapNone/>
                    <wp:docPr id="66" name="Поле 7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09650" cy="3333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651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B40CDAB" w14:textId="15DE361E" w:rsidR="00D00AAA" w:rsidRPr="004511AD" w:rsidRDefault="00D00AAA" w:rsidP="007C327D">
                                <w:pPr>
                                  <w:pStyle w:val="ac"/>
                                  <w:ind w:hanging="180"/>
                                  <w:jc w:val="right"/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t xml:space="preserve">СТРАНИЦА 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separate"/>
                                </w:r>
                                <w:r w:rsidR="00595C7F">
                                  <w:rPr>
                                    <w:rFonts w:ascii="Arial" w:hAnsi="Arial" w:cs="Arial"/>
                                    <w:b/>
                                    <w:noProof/>
                                    <w:sz w:val="12"/>
                                    <w:szCs w:val="12"/>
                                  </w:rPr>
                                  <w:t>35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t xml:space="preserve">  ИЗ 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instrText xml:space="preserve"> NUMPAGES </w:instrTex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separate"/>
                                </w:r>
                                <w:r w:rsidR="00595C7F">
                                  <w:rPr>
                                    <w:rFonts w:ascii="Arial" w:hAnsi="Arial" w:cs="Arial"/>
                                    <w:b/>
                                    <w:noProof/>
                                    <w:sz w:val="12"/>
                                    <w:szCs w:val="12"/>
                                  </w:rPr>
                                  <w:t>44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F0F9C6A" id="_x0000_t202" coordsize="21600,21600" o:spt="202" path="m,l,21600r21600,l21600,xe">
                    <v:stroke joinstyle="miter"/>
                    <v:path gradientshapeok="t" o:connecttype="rect"/>
                  </v:shapetype>
                  <v:shape id="Поле 74" o:spid="_x0000_s1028" type="#_x0000_t202" style="position:absolute;margin-left:-61.05pt;margin-top:8.45pt;width:79.5pt;height:26.25pt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5dwxgIAAMMFAAAOAAAAZHJzL2Uyb0RvYy54bWysVEtu2zAQ3RfoHQjuFUkOLVtC5CCxrKJA&#10;+gHSHoCWKIuoRKokbTkNepaeoqsCPYOP1CFlO06CAkVbLQSSM3wzb+ZxLi63bYM2TGkuRYrDswAj&#10;JgpZcrFK8ccPuTfFSBsqStpIwVJ8xzS+nL18cdF3CRvJWjYlUwhAhE76LsW1MV3i+7qoWUv1meyY&#10;AGMlVUsNbNXKLxXtAb1t/FEQRH4vVdkpWTCt4TQbjHjm8KuKFeZdVWlmUJNiyM24v3L/pf37swua&#10;rBTtal7s06B/kUVLuYCgR6iMGorWij+DanmhpJaVOStk68uq4gVzHIBNGDxhc1vTjjkuUBzdHcuk&#10;/x9s8XbzXiFepjiKMBK0hR7tvu1+7n7svqMJsfXpO52A220HjmZ7LbfQZ8dVdzey+KSRkPOaihW7&#10;Ukr2NaMl5Bfam/7J1QFHW5Bl/0aWEIeujXRA20q1tnhQDgTo0Ke7Y2/Y1qDChgyCOBqDqQDbOXyT&#10;sQtBk8PtTmnziskW2UWKFfTeodPNjTY2G5ocXGwwIXPeNK7/jXh0AI7DCcSGq9Zms3DtvI+DeDFd&#10;TIlHRtHCI0GWeVf5nHhRHk7G2Xk2n2fhVxs3JEnNy5IJG+YgrZD8Wev2Ih9EcRSXlg0vLZxNSavV&#10;ct4otKEg7dx9+4KcuPmP03BFAC5PKIUjElyPYi+PphOP5GTsxZNg6gVhfB1HAYlJlj+mdMMF+3dK&#10;qIe2RuMwGNT0W3KB+56To0nLDUyPhrcpnh6daGI1uBCl662hvBnWJ7Ww+T/UAvp96LRTrBXpIFez&#10;XW7d4xjZ6FbNS1negYSVBIWBGGHywaKW6gtGPUyRFOvPa6oYRs1rAc8gDgmxY8dtyHgygo06tSxP&#10;LVQUAJVig9GwnJthVK07xVc1RBoenpBX8HQq7lT9kNX+wcGkcNz2U82OotO983qYvbNfAAAA//8D&#10;AFBLAwQUAAYACAAAACEAl68gtN8AAAAJAQAADwAAAGRycy9kb3ducmV2LnhtbEyPy07DMBBF90j8&#10;gzVIbFDrJEURDXEqxEOCTRFJP8CNhyTCHkex26Z/z3QFq9HoHt05U25mZ8URpzB4UpAuExBIrTcD&#10;dQp2zdviAUSImoy2nlDBGQNsquurUhfGn+gLj3XsBJdQKLSCPsaxkDK0PTodln5E4uzbT05HXqdO&#10;mkmfuNxZmSVJLp0eiC/0esTnHtuf+uAU1J/b4X13HledvUvd9PHaNPGlUer2Zn56BBFxjn8wXPRZ&#10;HSp22vsDmSCsgkWaZSmznORrEEysLnOvIF/fg6xK+f+D6hcAAP//AwBQSwECLQAUAAYACAAAACEA&#10;toM4kv4AAADhAQAAEwAAAAAAAAAAAAAAAAAAAAAAW0NvbnRlbnRfVHlwZXNdLnhtbFBLAQItABQA&#10;BgAIAAAAIQA4/SH/1gAAAJQBAAALAAAAAAAAAAAAAAAAAC8BAABfcmVscy8ucmVsc1BLAQItABQA&#10;BgAIAAAAIQDmF5dwxgIAAMMFAAAOAAAAAAAAAAAAAAAAAC4CAABkcnMvZTJvRG9jLnhtbFBLAQIt&#10;ABQABgAIAAAAIQCXryC03wAAAAkBAAAPAAAAAAAAAAAAAAAAACAFAABkcnMvZG93bnJldi54bWxQ&#10;SwUGAAAAAAQABADzAAAALAYAAAAA&#10;" filled="f" stroked="f" strokeweight="1.3pt">
                    <v:textbox>
                      <w:txbxContent>
                        <w:p w14:paraId="5B40CDAB" w14:textId="15DE361E" w:rsidR="00D00AAA" w:rsidRPr="004511AD" w:rsidRDefault="00D00AAA" w:rsidP="007C327D">
                          <w:pPr>
                            <w:pStyle w:val="ac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95C7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95C7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</w:tc>
    </w:tr>
  </w:tbl>
  <w:p w14:paraId="57C201D0" w14:textId="77777777" w:rsidR="00D00AAA" w:rsidRDefault="00D00AAA" w:rsidP="001C5288">
    <w:pPr>
      <w:jc w:val="both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29.11.2024 15:00:19</w:t>
    </w:r>
  </w:p>
  <w:p w14:paraId="23B4BD44" w14:textId="5F2634BC" w:rsidR="00D00AAA" w:rsidRPr="00D00AAA" w:rsidRDefault="00D00AAA" w:rsidP="001C5288">
    <w:pPr>
      <w:jc w:val="both"/>
      <w:rPr>
        <w:rFonts w:ascii="Arial" w:hAnsi="Arial" w:cs="Arial"/>
        <w:color w:val="999999"/>
        <w:sz w:val="1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364"/>
      <w:gridCol w:w="274"/>
    </w:tblGrid>
    <w:tr w:rsidR="00D00AAA" w:rsidRPr="00347E5A" w14:paraId="0B67EECB" w14:textId="77777777" w:rsidTr="00CB188B">
      <w:tc>
        <w:tcPr>
          <w:tcW w:w="4858" w:type="pct"/>
          <w:tcBorders>
            <w:top w:val="single" w:sz="12" w:space="0" w:color="FFD200"/>
          </w:tcBorders>
        </w:tcPr>
        <w:p w14:paraId="1721EEC6" w14:textId="19F1CDD6" w:rsidR="00D00AAA" w:rsidRPr="00D9614A" w:rsidRDefault="00D00AAA" w:rsidP="00822312">
          <w:pPr>
            <w:pStyle w:val="ac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42" w:type="pct"/>
          <w:tcBorders>
            <w:top w:val="single" w:sz="12" w:space="0" w:color="FFD200"/>
          </w:tcBorders>
        </w:tcPr>
        <w:p w14:paraId="0BD1D1BD" w14:textId="092B67DA" w:rsidR="00D00AAA" w:rsidRPr="0051554E" w:rsidRDefault="00D00AAA" w:rsidP="00822312">
          <w:pPr>
            <w:pStyle w:val="ae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174262E1" w14:textId="77777777" w:rsidR="00D00AAA" w:rsidRDefault="00D00AAA" w:rsidP="00254590">
    <w:pPr>
      <w:jc w:val="both"/>
      <w:rPr>
        <w:rFonts w:ascii="Arial" w:hAnsi="Arial" w:cs="Arial"/>
        <w:color w:val="999999"/>
        <w:sz w:val="1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53472" behindDoc="0" locked="0" layoutInCell="1" allowOverlap="1" wp14:anchorId="10F26863" wp14:editId="3FE0D8E4">
              <wp:simplePos x="0" y="0"/>
              <wp:positionH relativeFrom="column">
                <wp:posOffset>5171412</wp:posOffset>
              </wp:positionH>
              <wp:positionV relativeFrom="paragraph">
                <wp:posOffset>11430</wp:posOffset>
              </wp:positionV>
              <wp:extent cx="1009650" cy="333375"/>
              <wp:effectExtent l="0" t="0" r="0" b="9525"/>
              <wp:wrapNone/>
              <wp:docPr id="68" name="Поле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47DCB0" w14:textId="5E4909B3" w:rsidR="00D00AAA" w:rsidRPr="004511AD" w:rsidRDefault="00D00AAA" w:rsidP="007C327D">
                          <w:pPr>
                            <w:pStyle w:val="ac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95C7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95C7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F2686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407.2pt;margin-top:.9pt;width:79.5pt;height:26.2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h9ExQIAAMMFAAAOAAAAZHJzL2Uyb0RvYy54bWysVN1u0zAUvkfiHSzfZ0k6N22ipdPWNAhp&#10;/EiDB3ATp7FI7GC7TcfEs/AUXCHxDH0kjp226zYhISAXke1z/J2f7/O5uNy2DdowpbkUKQ7PAoyY&#10;KGTJxSrFHz/k3hQjbagoaSMFS/Ed0/hy9vLFRd8lbCRr2ZRMIQAROum7FNfGdInv66JmLdVnsmMC&#10;jJVULTWwVSu/VLQH9LbxR0EQ+b1UZadkwbSG02ww4pnDrypWmHdVpZlBTYohN+P+yv2X9u/PLmiy&#10;UrSrebFPg/5FFi3lAoIeoTJqKFor/gyq5YWSWlbmrJCtL6uKF8zVANWEwZNqbmvaMVcLNEd3xzbp&#10;/wdbvN28V4iXKY6AKUFb4Gj3bfdz92P3HU2I7U/f6QTcbjtwNNtruQWeXa26u5HFJ42EnNdUrNiV&#10;UrKvGS0hv9De9E+uDjjagiz7N7KEOHRtpAPaVqq1zYN2IEAHnu6O3LCtQYUNGQRxNAZTAbZz+CZj&#10;F4Imh9ud0uYVky2yixQr4N6h082NNjYbmhxcbDAhc940jv9GPDoAx+EEYsNVa7NZODrv4yBeTBdT&#10;4pFRtPBIkGXeVT4nXpSHk3F2ns3nWfjVxg1JUvOyZMKGOUgrJH9G3V7kgyiO4tKy4aWFsylptVrO&#10;G4U2FKSdu2/fkBM3/3EarglQy5OSwhEJrkexl0fTiUdyMvbiSTD1gjC+jqOAxCTLH5d0wwX795JQ&#10;D7RG4zAY1PTb4gL3PS+OJi03MD0a3qZ4enSiidXgQpSOW0N5M6xPemHzf+gF8H1g2inWinSQq9ku&#10;t+5xnNvoVs1LWd6BhJUEhYEYYfLBopbqC0Y9TJEU689rqhhGzWsBzyAOCbFjx23IeDKCjTq1LE8t&#10;VBQAlWKD0bCcm2FUrTvFVzVEGh6ekFfwdCruVP2Q1f7BwaRwte2nmh1Fp3vn9TB7Z78AAAD//wMA&#10;UEsDBBQABgAIAAAAIQC0LTBG3QAAAAgBAAAPAAAAZHJzL2Rvd25yZXYueG1sTI/LTsMwEEX3SPyD&#10;NUhsUOuEBCghToV4SLABNekHuMmQRNjjyHbb9O8ZVrC8Olf3Ua5na8QBfRgdKUiXCQik1nUj9Qq2&#10;zetiBSJETZ02jlDBCQOsq/OzUhedO9IGD3XsBYdQKLSCIcapkDK0A1odlm5CYvblvNWRpe9l5/WR&#10;w62R10lyK60eiRsGPeHTgO13vbcK6s+P8W17mrLeXKXWv780TXxulLq8mB8fQESc458ZfufzdKh4&#10;087tqQvCKFilec5WBvyA+f1dxnqn4CbPQFal/H+g+gEAAP//AwBQSwECLQAUAAYACAAAACEAtoM4&#10;kv4AAADhAQAAEwAAAAAAAAAAAAAAAAAAAAAAW0NvbnRlbnRfVHlwZXNdLnhtbFBLAQItABQABgAI&#10;AAAAIQA4/SH/1gAAAJQBAAALAAAAAAAAAAAAAAAAAC8BAABfcmVscy8ucmVsc1BLAQItABQABgAI&#10;AAAAIQCXGh9ExQIAAMMFAAAOAAAAAAAAAAAAAAAAAC4CAABkcnMvZTJvRG9jLnhtbFBLAQItABQA&#10;BgAIAAAAIQC0LTBG3QAAAAgBAAAPAAAAAAAAAAAAAAAAAB8FAABkcnMvZG93bnJldi54bWxQSwUG&#10;AAAAAAQABADzAAAAKQYAAAAA&#10;" filled="f" stroked="f" strokeweight="1.3pt">
              <v:textbox>
                <w:txbxContent>
                  <w:p w14:paraId="5F47DCB0" w14:textId="5E4909B3" w:rsidR="00D00AAA" w:rsidRPr="004511AD" w:rsidRDefault="00D00AAA" w:rsidP="007C327D">
                    <w:pPr>
                      <w:pStyle w:val="ac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95C7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95C7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999999"/>
        <w:sz w:val="10"/>
      </w:rPr>
      <w:t>СПРАВОЧНО. Выгружено из ИС "НД" ООО "РН-Ванкор" 29.11.2024 15:00:19</w:t>
    </w:r>
  </w:p>
  <w:p w14:paraId="3638927E" w14:textId="3CEE265C" w:rsidR="00D00AAA" w:rsidRPr="00D00AAA" w:rsidRDefault="00D00AAA" w:rsidP="00254590">
    <w:pPr>
      <w:jc w:val="both"/>
      <w:rPr>
        <w:rFonts w:ascii="Arial" w:hAnsi="Arial" w:cs="Arial"/>
        <w:color w:val="999999"/>
        <w:sz w:val="1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14156"/>
      <w:gridCol w:w="414"/>
    </w:tblGrid>
    <w:tr w:rsidR="00D00AAA" w:rsidRPr="00347E5A" w14:paraId="7018B9CB" w14:textId="77777777" w:rsidTr="00CB188B">
      <w:tc>
        <w:tcPr>
          <w:tcW w:w="4858" w:type="pct"/>
          <w:tcBorders>
            <w:top w:val="single" w:sz="12" w:space="0" w:color="FFD200"/>
          </w:tcBorders>
        </w:tcPr>
        <w:p w14:paraId="5BDAAF84" w14:textId="1F87CF7D" w:rsidR="00D00AAA" w:rsidRPr="00D9614A" w:rsidRDefault="00D00AAA" w:rsidP="00822312">
          <w:pPr>
            <w:pStyle w:val="ac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42" w:type="pct"/>
          <w:tcBorders>
            <w:top w:val="single" w:sz="12" w:space="0" w:color="FFD200"/>
          </w:tcBorders>
        </w:tcPr>
        <w:p w14:paraId="6F8C2FF5" w14:textId="77777777" w:rsidR="00D00AAA" w:rsidRPr="0051554E" w:rsidRDefault="00D00AAA" w:rsidP="00822312">
          <w:pPr>
            <w:pStyle w:val="ae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7263348C" w14:textId="77777777" w:rsidR="00D00AAA" w:rsidRDefault="00D00AAA" w:rsidP="006847AA">
    <w:pPr>
      <w:jc w:val="both"/>
      <w:rPr>
        <w:rFonts w:ascii="Arial" w:hAnsi="Arial" w:cs="Arial"/>
        <w:color w:val="999999"/>
        <w:sz w:val="1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55520" behindDoc="0" locked="0" layoutInCell="1" allowOverlap="1" wp14:anchorId="683CA5F6" wp14:editId="7E2359E9">
              <wp:simplePos x="0" y="0"/>
              <wp:positionH relativeFrom="column">
                <wp:posOffset>8302017</wp:posOffset>
              </wp:positionH>
              <wp:positionV relativeFrom="paragraph">
                <wp:posOffset>6102</wp:posOffset>
              </wp:positionV>
              <wp:extent cx="1009650" cy="333375"/>
              <wp:effectExtent l="0" t="0" r="0" b="9525"/>
              <wp:wrapNone/>
              <wp:docPr id="69" name="Поле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B45B8B" w14:textId="132EE8BC" w:rsidR="00D00AAA" w:rsidRPr="004511AD" w:rsidRDefault="00D00AAA" w:rsidP="007C327D">
                          <w:pPr>
                            <w:pStyle w:val="ac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95C7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95C7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3CA5F6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653.7pt;margin-top:.5pt;width:79.5pt;height:26.2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PdWxAIAAMMFAAAOAAAAZHJzL2Uyb0RvYy54bWysVN1u0zAUvkfiHSzfZ0k6N22ipdPWNAhp&#10;/EiDB3ATp7FI7GC7TcfEs/AUXCHxDH0kjp226zYhIcAXlu1z/J2/75yLy23boA1TmkuR4vAswIiJ&#10;QpZcrFL88UPuTTHShoqSNlKwFN8xjS9nL19c9F3CRrKWTckUAhChk75LcW1Ml/i+LmrWUn0mOyZA&#10;WEnVUgNXtfJLRXtAbxt/FASR30tVdkoWTGt4zQYhnjn8qmKFeVdVmhnUpBh8M25Xbl/a3Z9d0GSl&#10;aFfzYu8G/QsvWsoFGD1CZdRQtFb8GVTLCyW1rMxZIVtfVhUvmIsBogmDJ9Hc1rRjLhZIju6OadL/&#10;D7Z4u3mvEC9THMUYCdpCjXbfdj93P3bf0YTY/PSdTkDttgNFs72WW6izi1V3N7L4pJGQ85qKFbtS&#10;SvY1oyX4F9qf/snXAUdbkGX/RpZgh66NdEDbSrU2eZAOBOhQp7tjbdjWoMKaDII4GoOoANk5rMnY&#10;maDJ4XentHnFZIvsIcUKau/Q6eZGG+sNTQ4q1piQOW8aV/9GPHoAxeEFbMNXK7NeuHLex0G8mC6m&#10;xCOjaOGRIMu8q3xOvCgPJ+PsPJvPs/CrtRuSpOZlyYQ1c6BWSP6sdHuSD6Q4kkvLhpcWzrqk1Wo5&#10;bxTaUKB27tY+ISdq/mM3XBIglichhSMSXI9iL4+mE4/kZOzFk2DqBWF8HUcBiUmWPw7phgv27yGh&#10;HsoajcNgYNNvgwvceh4cTVpuYHo0vE3x9KhEE8vBhShdbQ3lzXA+yYX1/yEXUO9DpR1jLUkHuprt&#10;cuua49gIS1neAYWVBIYBGWHywaGW6gtGPUyRFOvPa6oYRs1rAW0Qh4TYseMuZDwZwUWdSpanEioK&#10;gEqxwWg4zs0wqtad4qsaLA2NJ+QVtE7FHattjw1e7RsOJoWLbT/V7Cg6vTuth9k7+wUAAP//AwBQ&#10;SwMEFAAGAAgAAAAhAMWMhv3gAAAACgEAAA8AAABkcnMvZG93bnJldi54bWxMj81OwzAQhO9IvIO1&#10;SFxQ65S0KQpxKsSPRC8gkj6AGy9JhL2OYrdN357tCW47u6PZb4rN5Kw44hh6TwoW8wQEUuNNT62C&#10;Xf02ewARoiajrSdUcMYAm/L6qtC58Sf6wmMVW8EhFHKtoItxyKUMTYdOh7kfkPj27UenI8uxlWbU&#10;Jw53Vt4nSSad7ok/dHrA5w6bn+rgFFSfH/377jykrb1buHH7WtfxpVbq9mZ6egQRcYp/ZrjgMzqU&#10;zLT3BzJBWNZpsl6ylyfudDEss4wXewWrdAWyLOT/CuUvAAAA//8DAFBLAQItABQABgAIAAAAIQC2&#10;gziS/gAAAOEBAAATAAAAAAAAAAAAAAAAAAAAAABbQ29udGVudF9UeXBlc10ueG1sUEsBAi0AFAAG&#10;AAgAAAAhADj9If/WAAAAlAEAAAsAAAAAAAAAAAAAAAAALwEAAF9yZWxzLy5yZWxzUEsBAi0AFAAG&#10;AAgAAAAhAIEs91bEAgAAwwUAAA4AAAAAAAAAAAAAAAAALgIAAGRycy9lMm9Eb2MueG1sUEsBAi0A&#10;FAAGAAgAAAAhAMWMhv3gAAAACgEAAA8AAAAAAAAAAAAAAAAAHgUAAGRycy9kb3ducmV2LnhtbFBL&#10;BQYAAAAABAAEAPMAAAArBgAAAAA=&#10;" filled="f" stroked="f" strokeweight="1.3pt">
              <v:textbox>
                <w:txbxContent>
                  <w:p w14:paraId="50B45B8B" w14:textId="132EE8BC" w:rsidR="00D00AAA" w:rsidRPr="004511AD" w:rsidRDefault="00D00AAA" w:rsidP="007C327D">
                    <w:pPr>
                      <w:pStyle w:val="ac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95C7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95C7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999999"/>
        <w:sz w:val="10"/>
      </w:rPr>
      <w:t>СПРАВОЧНО. Выгружено из ИС "НД" ООО "РН-Ванкор" 29.11.2024 15:00:19</w:t>
    </w:r>
  </w:p>
  <w:p w14:paraId="3B3E6FAB" w14:textId="37F2A2FA" w:rsidR="00D00AAA" w:rsidRPr="00D00AAA" w:rsidRDefault="00D00AAA" w:rsidP="006847AA">
    <w:pPr>
      <w:jc w:val="both"/>
      <w:rPr>
        <w:rFonts w:ascii="Arial" w:hAnsi="Arial" w:cs="Arial"/>
        <w:color w:val="999999"/>
        <w:sz w:val="1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107"/>
      <w:gridCol w:w="266"/>
      <w:gridCol w:w="266"/>
    </w:tblGrid>
    <w:tr w:rsidR="00D00AAA" w:rsidRPr="00347E5A" w14:paraId="52609F97" w14:textId="289C615D" w:rsidTr="006847AA">
      <w:tc>
        <w:tcPr>
          <w:tcW w:w="4724" w:type="pct"/>
          <w:tcBorders>
            <w:top w:val="single" w:sz="12" w:space="0" w:color="FFD200"/>
          </w:tcBorders>
        </w:tcPr>
        <w:p w14:paraId="17B51C4F" w14:textId="7835D6CA" w:rsidR="00D00AAA" w:rsidRPr="00D9614A" w:rsidRDefault="00D00AAA" w:rsidP="00822312">
          <w:pPr>
            <w:pStyle w:val="ac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761664" behindDoc="0" locked="0" layoutInCell="1" allowOverlap="1" wp14:anchorId="53FC4210" wp14:editId="51B12DB7">
                    <wp:simplePos x="0" y="0"/>
                    <wp:positionH relativeFrom="column">
                      <wp:posOffset>5083065</wp:posOffset>
                    </wp:positionH>
                    <wp:positionV relativeFrom="paragraph">
                      <wp:posOffset>100358</wp:posOffset>
                    </wp:positionV>
                    <wp:extent cx="1009650" cy="333375"/>
                    <wp:effectExtent l="0" t="0" r="0" b="9525"/>
                    <wp:wrapNone/>
                    <wp:docPr id="72" name="Поле 7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09650" cy="3333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651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A7D9997" w14:textId="7629B2CB" w:rsidR="00D00AAA" w:rsidRPr="004511AD" w:rsidRDefault="00D00AAA" w:rsidP="007C327D">
                                <w:pPr>
                                  <w:pStyle w:val="ac"/>
                                  <w:ind w:hanging="180"/>
                                  <w:jc w:val="right"/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t xml:space="preserve">СТРАНИЦА 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separate"/>
                                </w:r>
                                <w:r w:rsidR="00595C7F">
                                  <w:rPr>
                                    <w:rFonts w:ascii="Arial" w:hAnsi="Arial" w:cs="Arial"/>
                                    <w:b/>
                                    <w:noProof/>
                                    <w:sz w:val="12"/>
                                    <w:szCs w:val="12"/>
                                  </w:rPr>
                                  <w:t>40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t xml:space="preserve">  ИЗ 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instrText xml:space="preserve"> NUMPAGES </w:instrTex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separate"/>
                                </w:r>
                                <w:r w:rsidR="00595C7F">
                                  <w:rPr>
                                    <w:rFonts w:ascii="Arial" w:hAnsi="Arial" w:cs="Arial"/>
                                    <w:b/>
                                    <w:noProof/>
                                    <w:sz w:val="12"/>
                                    <w:szCs w:val="12"/>
                                  </w:rPr>
                                  <w:t>44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3FC4210"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1" type="#_x0000_t202" style="position:absolute;margin-left:400.25pt;margin-top:7.9pt;width:79.5pt;height:26.2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BlwxQIAAMMFAAAOAAAAZHJzL2Uyb0RvYy54bWysVEtu2zAQ3RfoHQjuFUkOLVtC5CCxrKJA&#10;+gHSHoCWKIuoRKokbTkNepaeoqsCPYOP1CFlO06CAkVbLQSSM3wzb+ZxLi63bYM2TGkuRYrDswAj&#10;JgpZcrFK8ccPuTfFSBsqStpIwVJ8xzS+nL18cdF3CRvJWjYlUwhAhE76LsW1MV3i+7qoWUv1meyY&#10;AGMlVUsNbNXKLxXtAb1t/FEQRH4vVdkpWTCt4TQbjHjm8KuKFeZdVWlmUJNiyM24v3L/pf37swua&#10;rBTtal7s06B/kUVLuYCgR6iMGorWij+DanmhpJaVOStk68uq4gVzHIBNGDxhc1vTjjkuUBzdHcuk&#10;/x9s8XbzXiFepngywkjQFnq0+7b7ufux+44mxNan73QCbrcdOJrttdxCnx1X3d3I4pNGQs5rKlbs&#10;SinZ14yWkF9ob/onVwccbUGW/RtZQhy6NtIBbSvV2uJBORCgQ5/ujr1hW4MKGzII4mgMpgJs5/BN&#10;xi4ETQ63O6XNKyZbZBcpVtB7h043N9rYbGhycLHBhMx507j+N+LRATgOJxAbrlqbzcK18z4O4sV0&#10;MSUeGUULjwRZ5l3lc+JFeTgZZ+fZfJ6FX23ckCQ1L0smbJiDtELyZ63bi3wQxVFcWja8tHA2Ja1W&#10;y3mj0IaCtHP37Qty4uY/TsMVAbg8oRSOSHA9ir08mk48kpOxF0+CqReE8XUcBSQmWf6Y0g0X7N8p&#10;oR7aGo3DYFDTb8kF7ntOjiYtNzA9Gt6meHp0oonV4EKUrreG8mZYn9TC5v9QC+j3odNOsVakg1zN&#10;drl1j8Npzap5Kcs7kLCSoDAQI0w+WNRSfcGohymSYv15TRXDqHkt4BnEISF27LgNGU9GsFGnluWp&#10;hYoCoFJsMBqWczOMqnWn+KqGSMPDE/IKnk7Fnaofsto/OJgUjtt+qtlRdLp3Xg+zd/YLAAD//wMA&#10;UEsDBBQABgAIAAAAIQD91w2T3wAAAAkBAAAPAAAAZHJzL2Rvd25yZXYueG1sTI/NTsMwEITvSLyD&#10;tUhcELVLlSoNcSrEjwQXEEkfwI2XJMJeR7Hbpm/PcoLjznyanSm3s3fiiFMcAmlYLhQIpDbYgToN&#10;u+blNgcRkyFrXCDUcMYI2+ryojSFDSf6xGOdOsEhFAujoU9pLKSMbY/exEUYkdj7CpM3ic+pk3Yy&#10;Jw73Tt4ptZbeDMQfejPiY4/td33wGuqP9+F1dx5XnbtZ+untuWnSU6P19dX8cA8i4Zz+YPitz9Wh&#10;4k77cCAbhdOQK5UxykbGExjYZBsW9hrW+QpkVcr/C6ofAAAA//8DAFBLAQItABQABgAIAAAAIQC2&#10;gziS/gAAAOEBAAATAAAAAAAAAAAAAAAAAAAAAABbQ29udGVudF9UeXBlc10ueG1sUEsBAi0AFAAG&#10;AAgAAAAhADj9If/WAAAAlAEAAAsAAAAAAAAAAAAAAAAALwEAAF9yZWxzLy5yZWxzUEsBAi0AFAAG&#10;AAgAAAAhAMVYGXDFAgAAwwUAAA4AAAAAAAAAAAAAAAAALgIAAGRycy9lMm9Eb2MueG1sUEsBAi0A&#10;FAAGAAgAAAAhAP3XDZPfAAAACQEAAA8AAAAAAAAAAAAAAAAAHwUAAGRycy9kb3ducmV2LnhtbFBL&#10;BQYAAAAABAAEAPMAAAArBgAAAAA=&#10;" filled="f" stroked="f" strokeweight="1.3pt">
                    <v:textbox>
                      <w:txbxContent>
                        <w:p w14:paraId="2A7D9997" w14:textId="7629B2CB" w:rsidR="00D00AAA" w:rsidRPr="004511AD" w:rsidRDefault="00D00AAA" w:rsidP="007C327D">
                          <w:pPr>
                            <w:pStyle w:val="ac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95C7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95C7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138" w:type="pct"/>
          <w:tcBorders>
            <w:top w:val="single" w:sz="12" w:space="0" w:color="FFD200"/>
          </w:tcBorders>
        </w:tcPr>
        <w:p w14:paraId="1A0BD114" w14:textId="77777777" w:rsidR="00D00AAA" w:rsidRPr="0051554E" w:rsidRDefault="00D00AAA" w:rsidP="00822312">
          <w:pPr>
            <w:pStyle w:val="ae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38" w:type="pct"/>
          <w:tcBorders>
            <w:top w:val="single" w:sz="12" w:space="0" w:color="FFD200"/>
          </w:tcBorders>
        </w:tcPr>
        <w:p w14:paraId="124FFA0A" w14:textId="12EE4488" w:rsidR="00D00AAA" w:rsidRPr="0051554E" w:rsidRDefault="00D00AAA" w:rsidP="00822312">
          <w:pPr>
            <w:pStyle w:val="ae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32900229" w14:textId="77777777" w:rsidR="00D00AAA" w:rsidRDefault="00D00AAA" w:rsidP="001C5288">
    <w:pPr>
      <w:jc w:val="both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29.11.2024 15:00:19</w:t>
    </w:r>
  </w:p>
  <w:p w14:paraId="764C431C" w14:textId="541B3368" w:rsidR="00D00AAA" w:rsidRPr="00D00AAA" w:rsidRDefault="00D00AAA" w:rsidP="001C5288">
    <w:pPr>
      <w:jc w:val="both"/>
      <w:rPr>
        <w:rFonts w:ascii="Arial" w:hAnsi="Arial" w:cs="Arial"/>
        <w:color w:val="999999"/>
        <w:sz w:val="1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20" w:type="pct"/>
      <w:tblLook w:val="01E0" w:firstRow="1" w:lastRow="1" w:firstColumn="1" w:lastColumn="1" w:noHBand="0" w:noVBand="0"/>
    </w:tblPr>
    <w:tblGrid>
      <w:gridCol w:w="15259"/>
      <w:gridCol w:w="508"/>
    </w:tblGrid>
    <w:tr w:rsidR="00D00AAA" w:rsidRPr="000D724B" w14:paraId="607F380A" w14:textId="77777777" w:rsidTr="00A879C9">
      <w:tc>
        <w:tcPr>
          <w:tcW w:w="4839" w:type="pct"/>
          <w:tcBorders>
            <w:top w:val="single" w:sz="12" w:space="0" w:color="FFD200"/>
          </w:tcBorders>
        </w:tcPr>
        <w:p w14:paraId="4563D2E7" w14:textId="77777777" w:rsidR="00D00AAA" w:rsidRPr="000D724B" w:rsidRDefault="00D00AAA" w:rsidP="00A879C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61" w:type="pct"/>
          <w:tcBorders>
            <w:top w:val="single" w:sz="12" w:space="0" w:color="FFD200"/>
          </w:tcBorders>
        </w:tcPr>
        <w:p w14:paraId="219EB47F" w14:textId="77777777" w:rsidR="00D00AAA" w:rsidRPr="000D724B" w:rsidRDefault="00D00AAA" w:rsidP="00A879C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00AAA" w:rsidRPr="000D724B" w14:paraId="26F0A3C5" w14:textId="77777777" w:rsidTr="00A879C9">
      <w:trPr>
        <w:trHeight w:val="74"/>
      </w:trPr>
      <w:tc>
        <w:tcPr>
          <w:tcW w:w="4839" w:type="pct"/>
        </w:tcPr>
        <w:p w14:paraId="0B95B18D" w14:textId="77777777" w:rsidR="00D00AAA" w:rsidRPr="000D724B" w:rsidRDefault="00D00AAA" w:rsidP="00A879C9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  <w:tc>
        <w:tcPr>
          <w:tcW w:w="161" w:type="pct"/>
        </w:tcPr>
        <w:p w14:paraId="08C92081" w14:textId="77777777" w:rsidR="00D00AAA" w:rsidRPr="000D724B" w:rsidRDefault="00D00AAA" w:rsidP="00A879C9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</w:tr>
  </w:tbl>
  <w:p w14:paraId="5C382E55" w14:textId="77777777" w:rsidR="00D00AAA" w:rsidRDefault="00D00AAA">
    <w:pPr>
      <w:pStyle w:val="ae"/>
      <w:rPr>
        <w:rFonts w:ascii="Arial" w:hAnsi="Arial" w:cs="Arial"/>
        <w:color w:val="999999"/>
        <w:sz w:val="1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807744" behindDoc="0" locked="0" layoutInCell="1" allowOverlap="1" wp14:anchorId="02905423" wp14:editId="0764A13D">
              <wp:simplePos x="0" y="0"/>
              <wp:positionH relativeFrom="column">
                <wp:posOffset>9003030</wp:posOffset>
              </wp:positionH>
              <wp:positionV relativeFrom="paragraph">
                <wp:posOffset>104775</wp:posOffset>
              </wp:positionV>
              <wp:extent cx="1019175" cy="333375"/>
              <wp:effectExtent l="0" t="0" r="0" b="9525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9175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F8859F" w14:textId="4D454B04" w:rsidR="00D00AAA" w:rsidRDefault="00D00AAA" w:rsidP="00A879C9"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95C7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ИЗ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95C7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905423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32" type="#_x0000_t202" style="position:absolute;margin-left:708.9pt;margin-top:8.25pt;width:80.25pt;height:26.2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cokzgIAAMcFAAAOAAAAZHJzL2Uyb0RvYy54bWysVEtu2zAQ3RfoHQjuFX0iy5YQOUgsqyiQ&#10;foC0B6AlyiIqkSpJW06LLrrvFXqHLrrorldwbtQhZTtOggJFWy4IfoZv5s08ztn5pm3QmkrFBE+x&#10;f+JhRHkhSsaXKX77JncmGClNeEkawWmKb6jC59OnT876LqGBqEVTUokAhKuk71Jca90lrquKmrZE&#10;nYiOcrishGyJhq1cuqUkPaC3jRt4XuT2QpadFAVVCk6z4RJPLX5V0UK/qipFNWpSDLFpO0s7L8zs&#10;Ts9IspSkq1mxC4P8RRQtYRycHqAyoglaSfYIqmWFFEpU+qQQrSuqihXUcgA2vveAzXVNOmq5QHJU&#10;d0iT+n+wxcv1a4lYmeIAI05aKNH26/bb9vv25/bH7efbLygwOeo7lYDpdQfGenMpNlBry1d1V6J4&#10;pxAXs5rwJb2QUvQ1JSXE6JuX7tHTAUcZkEX/QpTgjKy0sECbSrYmgZASBOhQq5tDfehGo8K49PzY&#10;H48wKuDuFAasjQuS7F93UulnVLTILFIsof4WnayvlB5M9ybGGRc5axo4J0nD7x0A5nACvuGpuTNR&#10;2JJ+jL14PplPQicMorkTelnmXOSz0IlyiC47zWazzP9k/PphUrOypNy42cvLD/+sfDuhD8I4CEyJ&#10;hpUGzoSk5HIxayRaE5B3bscuIUdm7v0wbL6AywNKfhB6l0Hs5NFk7IR5OHLisTdxIOOXceSFcZjl&#10;9yldMU7/nRLqoazRyPcGNf2WnGfHY3IkaZmGDtKwNsWTgxFJjAbnvLS11YQ1w/ooFyb+u1xAvfeV&#10;too1Ih3kqjeLjf0gkfFu1LwQ5Q1IWApQGOgUuh8saiE/YNRDJ0mxer8ikmLUPOfwDWI/DE3rsZtw&#10;NA5gI49vFsc3hBcAlWKN0bCc6aFdrTrJljV4Gj4eFxfwdSpmVX0X1e7DQbew3HadzbSj4721uuu/&#10;018AAAD//wMAUEsDBBQABgAIAAAAIQCfbbk54QAAAAsBAAAPAAAAZHJzL2Rvd25yZXYueG1sTI/N&#10;TsMwEITvSLyDtUhcEHVCaVpCnArxI5ULiKQP4MZLEmGvo9ht07dne4LbjGY0+22xnpwVBxxD70lB&#10;OktAIDXe9NQq2NZvtysQIWoy2npCBScMsC4vLwqdG3+kLzxUsRU8QiHXCroYh1zK0HTodJj5AYmz&#10;bz86HdmOrTSjPvK4s/IuSTLpdE98odMDPnfY/FR7p6D6/Og329Mwb+1N6sb317qOL7VS11fT0yOI&#10;iFP8K8MZn9GhZKad35MJwrK/T5fMHlllCxDnxmK5moPYKcgeEpBlIf//UP4CAAD//wMAUEsBAi0A&#10;FAAGAAgAAAAhALaDOJL+AAAA4QEAABMAAAAAAAAAAAAAAAAAAAAAAFtDb250ZW50X1R5cGVzXS54&#10;bWxQSwECLQAUAAYACAAAACEAOP0h/9YAAACUAQAACwAAAAAAAAAAAAAAAAAvAQAAX3JlbHMvLnJl&#10;bHNQSwECLQAUAAYACAAAACEAq6XKJM4CAADHBQAADgAAAAAAAAAAAAAAAAAuAgAAZHJzL2Uyb0Rv&#10;Yy54bWxQSwECLQAUAAYACAAAACEAn225OeEAAAALAQAADwAAAAAAAAAAAAAAAAAoBQAAZHJzL2Rv&#10;d25yZXYueG1sUEsFBgAAAAAEAAQA8wAAADYGAAAAAA==&#10;" filled="f" stroked="f" strokeweight="1.3pt">
              <v:textbox>
                <w:txbxContent>
                  <w:p w14:paraId="75F8859F" w14:textId="4D454B04" w:rsidR="00D00AAA" w:rsidRDefault="00D00AAA" w:rsidP="00A879C9"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95C7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ИЗ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95C7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999999"/>
        <w:sz w:val="10"/>
      </w:rPr>
      <w:t>СПРАВОЧНО. Выгружено из ИС "НД" ООО "РН-Ванкор" 29.11.2024 15:00:19</w:t>
    </w:r>
  </w:p>
  <w:p w14:paraId="78C78B2A" w14:textId="009E83F0" w:rsidR="00D00AAA" w:rsidRPr="00D00AAA" w:rsidRDefault="00D00AAA">
    <w:pPr>
      <w:pStyle w:val="ae"/>
      <w:rPr>
        <w:rFonts w:ascii="Arial" w:hAnsi="Arial" w:cs="Arial"/>
        <w:color w:val="999999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6A041C" w14:textId="77777777" w:rsidR="00415FB4" w:rsidRDefault="00415FB4" w:rsidP="004367F6">
      <w:r>
        <w:separator/>
      </w:r>
    </w:p>
  </w:footnote>
  <w:footnote w:type="continuationSeparator" w:id="0">
    <w:p w14:paraId="04AA9415" w14:textId="77777777" w:rsidR="00415FB4" w:rsidRDefault="00415FB4" w:rsidP="004367F6">
      <w:r>
        <w:continuationSeparator/>
      </w:r>
    </w:p>
  </w:footnote>
  <w:footnote w:id="1">
    <w:p w14:paraId="1D6F1D61" w14:textId="30640307" w:rsidR="00D00AAA" w:rsidRDefault="00D00AAA" w:rsidP="00F975BF">
      <w:pPr>
        <w:pStyle w:val="af0"/>
      </w:pPr>
      <w:r>
        <w:rPr>
          <w:rStyle w:val="af2"/>
        </w:rPr>
        <w:footnoteRef/>
      </w:r>
      <w:r>
        <w:t xml:space="preserve"> </w:t>
      </w:r>
      <w:r w:rsidRPr="00EB574D">
        <w:rPr>
          <w:rFonts w:ascii="Arial" w:hAnsi="Arial" w:cs="Arial"/>
          <w:sz w:val="16"/>
          <w:szCs w:val="16"/>
        </w:rPr>
        <w:t>Вид</w:t>
      </w:r>
      <w:r>
        <w:rPr>
          <w:rFonts w:ascii="Arial" w:hAnsi="Arial" w:cs="Arial"/>
          <w:sz w:val="16"/>
          <w:szCs w:val="16"/>
        </w:rPr>
        <w:t xml:space="preserve"> обращения: 1-Первичный визит,</w:t>
      </w:r>
      <w:r w:rsidRPr="00EB574D">
        <w:rPr>
          <w:rFonts w:ascii="Arial" w:hAnsi="Arial" w:cs="Arial"/>
          <w:sz w:val="16"/>
          <w:szCs w:val="16"/>
        </w:rPr>
        <w:t xml:space="preserve"> 2-Повторный визит</w:t>
      </w:r>
      <w:r>
        <w:rPr>
          <w:rFonts w:ascii="Arial" w:hAnsi="Arial" w:cs="Arial"/>
          <w:sz w:val="16"/>
          <w:szCs w:val="16"/>
        </w:rPr>
        <w:t>.</w:t>
      </w:r>
    </w:p>
  </w:footnote>
  <w:footnote w:id="2">
    <w:p w14:paraId="4AC6D18D" w14:textId="3723B132" w:rsidR="00D00AAA" w:rsidRPr="00EB574D" w:rsidRDefault="00D00AAA" w:rsidP="00F975BF">
      <w:pPr>
        <w:pStyle w:val="af0"/>
        <w:rPr>
          <w:rFonts w:ascii="Arial" w:hAnsi="Arial" w:cs="Arial"/>
          <w:sz w:val="16"/>
          <w:szCs w:val="16"/>
        </w:rPr>
      </w:pPr>
      <w:r>
        <w:rPr>
          <w:rStyle w:val="af2"/>
        </w:rPr>
        <w:footnoteRef/>
      </w:r>
      <w:r>
        <w:t xml:space="preserve"> </w:t>
      </w:r>
      <w:r w:rsidRPr="00EB574D">
        <w:rPr>
          <w:rFonts w:ascii="Arial" w:hAnsi="Arial" w:cs="Arial"/>
          <w:sz w:val="16"/>
          <w:szCs w:val="16"/>
        </w:rPr>
        <w:t>Случаи травмы, связанные с работой</w:t>
      </w:r>
      <w:r>
        <w:rPr>
          <w:rFonts w:ascii="Arial" w:hAnsi="Arial" w:cs="Arial"/>
          <w:sz w:val="16"/>
          <w:szCs w:val="16"/>
        </w:rPr>
        <w:t>,</w:t>
      </w:r>
      <w:r w:rsidRPr="00EB574D">
        <w:rPr>
          <w:rFonts w:ascii="Arial" w:hAnsi="Arial" w:cs="Arial"/>
          <w:sz w:val="16"/>
          <w:szCs w:val="16"/>
        </w:rPr>
        <w:t xml:space="preserve"> обозначаются: ПП – первая помощь, МП – медицинская помощь, ОТ – случай ограничения трудоспособности, ВУТ – случай временной утраты трудоспособности, ФАТ - случай смерти; НР </w:t>
      </w:r>
      <w:r w:rsidRPr="006847AA">
        <w:rPr>
          <w:rFonts w:ascii="Arial" w:hAnsi="Arial" w:cs="Arial"/>
          <w:sz w:val="16"/>
          <w:szCs w:val="16"/>
        </w:rPr>
        <w:t xml:space="preserve">- </w:t>
      </w:r>
      <w:r w:rsidRPr="00EB574D">
        <w:rPr>
          <w:rFonts w:ascii="Arial" w:hAnsi="Arial" w:cs="Arial"/>
          <w:sz w:val="16"/>
          <w:szCs w:val="16"/>
        </w:rPr>
        <w:t>случаи травмы, не связанный с работой</w:t>
      </w:r>
      <w:r w:rsidRPr="006847AA">
        <w:rPr>
          <w:rFonts w:ascii="Arial" w:hAnsi="Arial" w:cs="Arial"/>
          <w:sz w:val="16"/>
          <w:szCs w:val="16"/>
        </w:rPr>
        <w:t xml:space="preserve"> </w:t>
      </w:r>
      <w:r w:rsidRPr="00EB574D">
        <w:rPr>
          <w:rFonts w:ascii="Arial" w:hAnsi="Arial" w:cs="Arial"/>
          <w:sz w:val="16"/>
          <w:szCs w:val="16"/>
        </w:rPr>
        <w:t xml:space="preserve">(вне зависимости от объема оказанной помощи). </w:t>
      </w:r>
    </w:p>
  </w:footnote>
  <w:footnote w:id="3">
    <w:p w14:paraId="4861FAB8" w14:textId="77777777" w:rsidR="00D00AAA" w:rsidRPr="00246A19" w:rsidRDefault="00D00AAA" w:rsidP="00483D1A">
      <w:pPr>
        <w:pStyle w:val="af0"/>
        <w:rPr>
          <w:sz w:val="16"/>
          <w:szCs w:val="16"/>
        </w:rPr>
      </w:pPr>
      <w:r>
        <w:rPr>
          <w:rStyle w:val="af2"/>
        </w:rPr>
        <w:footnoteRef/>
      </w:r>
      <w:r w:rsidRPr="000F2FBD">
        <w:rPr>
          <w:sz w:val="22"/>
          <w:szCs w:val="22"/>
        </w:rPr>
        <w:t xml:space="preserve"> </w:t>
      </w:r>
      <w:r w:rsidRPr="009019B0">
        <w:rPr>
          <w:rFonts w:ascii="Arial" w:hAnsi="Arial" w:cs="Arial"/>
          <w:sz w:val="16"/>
          <w:szCs w:val="16"/>
        </w:rPr>
        <w:t xml:space="preserve">В графе «Рекомендации» </w:t>
      </w:r>
      <w:r>
        <w:rPr>
          <w:rFonts w:ascii="Arial" w:hAnsi="Arial" w:cs="Arial"/>
          <w:sz w:val="16"/>
          <w:szCs w:val="16"/>
        </w:rPr>
        <w:t>у</w:t>
      </w:r>
      <w:r w:rsidRPr="009019B0">
        <w:rPr>
          <w:rFonts w:ascii="Arial" w:hAnsi="Arial" w:cs="Arial"/>
          <w:sz w:val="16"/>
          <w:szCs w:val="16"/>
        </w:rPr>
        <w:t>казывается:</w:t>
      </w:r>
      <w:r>
        <w:rPr>
          <w:sz w:val="22"/>
          <w:szCs w:val="22"/>
        </w:rPr>
        <w:t xml:space="preserve"> </w:t>
      </w:r>
    </w:p>
    <w:p w14:paraId="71DC3F48" w14:textId="77777777" w:rsidR="00D00AAA" w:rsidRPr="00246A19" w:rsidRDefault="00D00AAA" w:rsidP="00483D1A">
      <w:pPr>
        <w:pStyle w:val="af0"/>
        <w:numPr>
          <w:ilvl w:val="0"/>
          <w:numId w:val="4"/>
        </w:numPr>
        <w:tabs>
          <w:tab w:val="clear" w:pos="1077"/>
          <w:tab w:val="num" w:pos="539"/>
        </w:tabs>
        <w:ind w:left="538" w:hanging="357"/>
        <w:jc w:val="both"/>
        <w:rPr>
          <w:rFonts w:ascii="Arial" w:hAnsi="Arial" w:cs="Arial"/>
          <w:sz w:val="16"/>
          <w:szCs w:val="16"/>
        </w:rPr>
      </w:pPr>
      <w:r w:rsidRPr="00246A19">
        <w:rPr>
          <w:rFonts w:ascii="Arial" w:hAnsi="Arial" w:cs="Arial"/>
          <w:sz w:val="16"/>
          <w:szCs w:val="16"/>
        </w:rPr>
        <w:t>«напра</w:t>
      </w:r>
      <w:r>
        <w:rPr>
          <w:rFonts w:ascii="Arial" w:hAnsi="Arial" w:cs="Arial"/>
          <w:sz w:val="16"/>
          <w:szCs w:val="16"/>
        </w:rPr>
        <w:t>влен в медицинское учреждение»;</w:t>
      </w:r>
    </w:p>
    <w:p w14:paraId="29749037" w14:textId="77777777" w:rsidR="00D00AAA" w:rsidRPr="00246A19" w:rsidRDefault="00D00AAA" w:rsidP="00483D1A">
      <w:pPr>
        <w:pStyle w:val="af0"/>
        <w:numPr>
          <w:ilvl w:val="0"/>
          <w:numId w:val="4"/>
        </w:numPr>
        <w:tabs>
          <w:tab w:val="clear" w:pos="1077"/>
          <w:tab w:val="num" w:pos="539"/>
        </w:tabs>
        <w:ind w:left="538" w:hanging="357"/>
        <w:jc w:val="both"/>
        <w:rPr>
          <w:rFonts w:ascii="Arial" w:hAnsi="Arial" w:cs="Arial"/>
          <w:sz w:val="16"/>
          <w:szCs w:val="16"/>
        </w:rPr>
      </w:pPr>
      <w:r w:rsidRPr="00246A19">
        <w:rPr>
          <w:rFonts w:ascii="Arial" w:hAnsi="Arial" w:cs="Arial"/>
          <w:sz w:val="16"/>
          <w:szCs w:val="16"/>
        </w:rPr>
        <w:t>«отстранен от работы до __</w:t>
      </w:r>
      <w:r>
        <w:rPr>
          <w:rFonts w:ascii="Arial" w:hAnsi="Arial" w:cs="Arial"/>
          <w:sz w:val="16"/>
          <w:szCs w:val="16"/>
        </w:rPr>
        <w:t>__ числа»;</w:t>
      </w:r>
    </w:p>
    <w:p w14:paraId="77CD468C" w14:textId="77777777" w:rsidR="00D00AAA" w:rsidRPr="00246A19" w:rsidRDefault="00D00AAA" w:rsidP="00483D1A">
      <w:pPr>
        <w:pStyle w:val="af0"/>
        <w:numPr>
          <w:ilvl w:val="0"/>
          <w:numId w:val="4"/>
        </w:numPr>
        <w:tabs>
          <w:tab w:val="clear" w:pos="1077"/>
          <w:tab w:val="num" w:pos="539"/>
        </w:tabs>
        <w:ind w:left="538" w:hanging="357"/>
        <w:jc w:val="both"/>
        <w:rPr>
          <w:rFonts w:ascii="Arial" w:hAnsi="Arial" w:cs="Arial"/>
          <w:sz w:val="16"/>
          <w:szCs w:val="16"/>
        </w:rPr>
      </w:pPr>
      <w:r w:rsidRPr="00246A19">
        <w:rPr>
          <w:rFonts w:ascii="Arial" w:hAnsi="Arial" w:cs="Arial"/>
          <w:sz w:val="16"/>
          <w:szCs w:val="16"/>
        </w:rPr>
        <w:t>«допущен с ограничением трудоспособности» или другое.</w:t>
      </w:r>
    </w:p>
  </w:footnote>
  <w:footnote w:id="4">
    <w:p w14:paraId="56A705E6" w14:textId="77777777" w:rsidR="00D00AAA" w:rsidRPr="00246A19" w:rsidRDefault="00D00AAA" w:rsidP="002740D6">
      <w:pPr>
        <w:pStyle w:val="af0"/>
        <w:rPr>
          <w:rFonts w:ascii="Arial" w:hAnsi="Arial" w:cs="Arial"/>
          <w:sz w:val="16"/>
          <w:szCs w:val="16"/>
        </w:rPr>
      </w:pPr>
      <w:r w:rsidRPr="009019B0">
        <w:rPr>
          <w:rStyle w:val="af2"/>
        </w:rPr>
        <w:footnoteRef/>
      </w:r>
      <w:r w:rsidRPr="00B43F3F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О - </w:t>
      </w:r>
      <w:r w:rsidRPr="00246A19">
        <w:rPr>
          <w:rFonts w:ascii="Arial" w:hAnsi="Arial" w:cs="Arial"/>
          <w:sz w:val="16"/>
          <w:szCs w:val="16"/>
        </w:rPr>
        <w:t xml:space="preserve">Количество работников </w:t>
      </w:r>
      <w:r>
        <w:rPr>
          <w:rFonts w:ascii="Arial" w:hAnsi="Arial" w:cs="Arial"/>
          <w:sz w:val="16"/>
          <w:szCs w:val="16"/>
        </w:rPr>
        <w:t>ООО «РН-Ванкор»</w:t>
      </w:r>
      <w:r w:rsidRPr="00246A19">
        <w:rPr>
          <w:rFonts w:ascii="Arial" w:hAnsi="Arial" w:cs="Arial"/>
          <w:sz w:val="16"/>
          <w:szCs w:val="16"/>
        </w:rPr>
        <w:t xml:space="preserve"> (штатные работники).</w:t>
      </w:r>
    </w:p>
  </w:footnote>
  <w:footnote w:id="5">
    <w:p w14:paraId="609A2145" w14:textId="77777777" w:rsidR="00D00AAA" w:rsidRPr="00246A19" w:rsidRDefault="00D00AAA" w:rsidP="002740D6">
      <w:pPr>
        <w:pStyle w:val="af0"/>
        <w:rPr>
          <w:rFonts w:ascii="Arial" w:hAnsi="Arial" w:cs="Arial"/>
        </w:rPr>
      </w:pPr>
      <w:r w:rsidRPr="009019B0">
        <w:rPr>
          <w:rStyle w:val="af2"/>
        </w:rPr>
        <w:footnoteRef/>
      </w:r>
      <w:r w:rsidRPr="009019B0">
        <w:rPr>
          <w:vertAlign w:val="superscript"/>
        </w:rPr>
        <w:t xml:space="preserve"> </w:t>
      </w:r>
      <w:r>
        <w:rPr>
          <w:sz w:val="16"/>
          <w:szCs w:val="16"/>
        </w:rPr>
        <w:t xml:space="preserve">П - </w:t>
      </w:r>
      <w:r w:rsidRPr="00246A19">
        <w:rPr>
          <w:rFonts w:ascii="Arial" w:hAnsi="Arial" w:cs="Arial"/>
          <w:sz w:val="16"/>
          <w:szCs w:val="16"/>
        </w:rPr>
        <w:t xml:space="preserve">Количество работников </w:t>
      </w:r>
      <w:r>
        <w:rPr>
          <w:rFonts w:ascii="Arial" w:hAnsi="Arial" w:cs="Arial"/>
          <w:sz w:val="16"/>
          <w:szCs w:val="16"/>
        </w:rPr>
        <w:t>п</w:t>
      </w:r>
      <w:r w:rsidRPr="00246A19">
        <w:rPr>
          <w:rFonts w:ascii="Arial" w:hAnsi="Arial" w:cs="Arial"/>
          <w:sz w:val="16"/>
          <w:szCs w:val="16"/>
        </w:rPr>
        <w:t>одрядных организаций.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6984"/>
      <w:gridCol w:w="2654"/>
    </w:tblGrid>
    <w:tr w:rsidR="00D00AAA" w:rsidRPr="00660D57" w14:paraId="3DB2C7B1" w14:textId="77777777" w:rsidTr="00A879C9">
      <w:trPr>
        <w:trHeight w:val="108"/>
      </w:trPr>
      <w:tc>
        <w:tcPr>
          <w:tcW w:w="3623" w:type="pct"/>
          <w:vAlign w:val="center"/>
        </w:tcPr>
        <w:p w14:paraId="42FC1223" w14:textId="6B40D79C" w:rsidR="00D00AAA" w:rsidRPr="00660D57" w:rsidRDefault="00D00AAA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МЕТОДИЧЕСКИЕ УКАЗАНИЯ </w:t>
          </w:r>
          <w:r>
            <w:rPr>
              <w:rFonts w:ascii="Arial" w:hAnsi="Arial" w:cs="Arial"/>
              <w:b/>
              <w:sz w:val="10"/>
              <w:szCs w:val="10"/>
            </w:rPr>
            <w:t>ООО «РН-ВАНКОР» №</w:t>
          </w:r>
          <w:r w:rsidRPr="008D44E2">
            <w:rPr>
              <w:rFonts w:ascii="Arial" w:hAnsi="Arial" w:cs="Arial"/>
              <w:b/>
              <w:sz w:val="10"/>
              <w:szCs w:val="10"/>
            </w:rPr>
            <w:t>П3-09 М-0127 ЮЛ-583</w:t>
          </w:r>
        </w:p>
      </w:tc>
      <w:tc>
        <w:tcPr>
          <w:tcW w:w="1377" w:type="pct"/>
          <w:vAlign w:val="center"/>
        </w:tcPr>
        <w:p w14:paraId="5B5096B7" w14:textId="495A5E74" w:rsidR="00D00AAA" w:rsidRPr="0081742C" w:rsidRDefault="00D00AAA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81742C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</w:p>
      </w:tc>
    </w:tr>
    <w:tr w:rsidR="00D00AAA" w:rsidRPr="00660D57" w14:paraId="700B3A53" w14:textId="77777777" w:rsidTr="00A879C9">
      <w:trPr>
        <w:trHeight w:val="175"/>
      </w:trPr>
      <w:tc>
        <w:tcPr>
          <w:tcW w:w="3623" w:type="pct"/>
          <w:vAlign w:val="center"/>
        </w:tcPr>
        <w:p w14:paraId="0EA3A9A5" w14:textId="29EB637B" w:rsidR="00D00AAA" w:rsidRPr="00660D57" w:rsidRDefault="00D00AAA" w:rsidP="00A9708B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ОРГАНИЗАЦИЯ ОКАЗАНИЯ ЭКСТРЕННОЙ МЕДИЦИНСКОЙ ПОМОЩИ НА ПРОМЫШЛЕННЫХ ОБЪЕКТАХ</w:t>
          </w:r>
        </w:p>
      </w:tc>
      <w:tc>
        <w:tcPr>
          <w:tcW w:w="1377" w:type="pct"/>
          <w:vAlign w:val="center"/>
        </w:tcPr>
        <w:p w14:paraId="37AFD856" w14:textId="77777777" w:rsidR="00D00AAA" w:rsidRPr="0081742C" w:rsidRDefault="00D00AAA" w:rsidP="00A9708B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81742C">
            <w:rPr>
              <w:rFonts w:ascii="Arial" w:hAnsi="Arial" w:cs="Arial"/>
              <w:b/>
              <w:sz w:val="10"/>
              <w:szCs w:val="10"/>
            </w:rPr>
            <w:t xml:space="preserve">УРОВЕНЬ ДОСТУПА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– </w:t>
          </w:r>
          <w:r w:rsidRPr="0081742C">
            <w:rPr>
              <w:rFonts w:ascii="Arial" w:hAnsi="Arial" w:cs="Arial"/>
              <w:b/>
              <w:sz w:val="10"/>
              <w:szCs w:val="10"/>
            </w:rPr>
            <w:t>ОТКРЫТЫЙ</w:t>
          </w:r>
        </w:p>
      </w:tc>
    </w:tr>
  </w:tbl>
  <w:p w14:paraId="01190E17" w14:textId="77777777" w:rsidR="00D00AAA" w:rsidRPr="006847AA" w:rsidRDefault="00D00AAA" w:rsidP="006847AA">
    <w:pPr>
      <w:pStyle w:val="ac"/>
      <w:rPr>
        <w:sz w:val="16"/>
        <w:szCs w:val="16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494332" w14:textId="77777777" w:rsidR="00D00AAA" w:rsidRDefault="00D00AAA">
    <w:pPr>
      <w:pStyle w:val="ac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1379"/>
      <w:gridCol w:w="4325"/>
    </w:tblGrid>
    <w:tr w:rsidR="00D00AAA" w:rsidRPr="00660D57" w14:paraId="579FB446" w14:textId="77777777" w:rsidTr="00A879C9">
      <w:trPr>
        <w:trHeight w:val="108"/>
      </w:trPr>
      <w:tc>
        <w:tcPr>
          <w:tcW w:w="3623" w:type="pct"/>
          <w:vAlign w:val="center"/>
        </w:tcPr>
        <w:p w14:paraId="0CCF1C8D" w14:textId="6B1B9BBE" w:rsidR="00D00AAA" w:rsidRPr="00660D57" w:rsidRDefault="00D00AAA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МЕТОДИЧЕСКИЕ УКАЗАНИЯ </w:t>
          </w:r>
          <w:r>
            <w:rPr>
              <w:rFonts w:ascii="Arial" w:hAnsi="Arial" w:cs="Arial"/>
              <w:b/>
              <w:sz w:val="10"/>
              <w:szCs w:val="10"/>
            </w:rPr>
            <w:t>ООО «РН-ВАНКОР» №</w:t>
          </w:r>
          <w:r w:rsidRPr="008D44E2">
            <w:rPr>
              <w:rFonts w:ascii="Arial" w:hAnsi="Arial" w:cs="Arial"/>
              <w:b/>
              <w:sz w:val="10"/>
              <w:szCs w:val="10"/>
            </w:rPr>
            <w:t>П3-09 М-0127 ЮЛ-583</w:t>
          </w:r>
        </w:p>
      </w:tc>
      <w:tc>
        <w:tcPr>
          <w:tcW w:w="1377" w:type="pct"/>
          <w:vAlign w:val="center"/>
        </w:tcPr>
        <w:p w14:paraId="00870A38" w14:textId="77777777" w:rsidR="00D00AAA" w:rsidRPr="0081742C" w:rsidRDefault="00D00AAA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81742C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</w:p>
      </w:tc>
    </w:tr>
    <w:tr w:rsidR="00D00AAA" w:rsidRPr="00660D57" w14:paraId="633689E9" w14:textId="77777777" w:rsidTr="00A879C9">
      <w:trPr>
        <w:trHeight w:val="175"/>
      </w:trPr>
      <w:tc>
        <w:tcPr>
          <w:tcW w:w="3623" w:type="pct"/>
          <w:vAlign w:val="center"/>
        </w:tcPr>
        <w:p w14:paraId="24D3C889" w14:textId="77777777" w:rsidR="00D00AAA" w:rsidRPr="00660D57" w:rsidRDefault="00D00AAA" w:rsidP="00A9708B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ОРГАНИЗАЦИЯ ОКАЗАНИЯ ЭКСТРЕННОЙ МЕДИЦИНСКОЙ ПОМОЩИ НА ПРОМЫШЛЕННЫХ ОБЪЕКТАХ</w:t>
          </w:r>
        </w:p>
      </w:tc>
      <w:tc>
        <w:tcPr>
          <w:tcW w:w="1377" w:type="pct"/>
          <w:vAlign w:val="center"/>
        </w:tcPr>
        <w:p w14:paraId="6BC0EC4F" w14:textId="77777777" w:rsidR="00D00AAA" w:rsidRPr="0081742C" w:rsidRDefault="00D00AAA" w:rsidP="00A9708B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81742C">
            <w:rPr>
              <w:rFonts w:ascii="Arial" w:hAnsi="Arial" w:cs="Arial"/>
              <w:b/>
              <w:sz w:val="10"/>
              <w:szCs w:val="10"/>
            </w:rPr>
            <w:t xml:space="preserve">УРОВЕНЬ ДОСТУПА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– </w:t>
          </w:r>
          <w:r w:rsidRPr="0081742C">
            <w:rPr>
              <w:rFonts w:ascii="Arial" w:hAnsi="Arial" w:cs="Arial"/>
              <w:b/>
              <w:sz w:val="10"/>
              <w:szCs w:val="10"/>
            </w:rPr>
            <w:t>ОТКРЫТЫЙ</w:t>
          </w:r>
        </w:p>
      </w:tc>
    </w:tr>
  </w:tbl>
  <w:p w14:paraId="3E55892F" w14:textId="77777777" w:rsidR="00D00AAA" w:rsidRPr="006847AA" w:rsidRDefault="00D00AAA" w:rsidP="006847AA">
    <w:pPr>
      <w:pStyle w:val="ac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51C286" w14:textId="77777777" w:rsidR="00D00AAA" w:rsidRDefault="00D00AAA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0557"/>
      <w:gridCol w:w="4013"/>
    </w:tblGrid>
    <w:tr w:rsidR="00D00AAA" w:rsidRPr="00660D57" w14:paraId="187992F1" w14:textId="77777777" w:rsidTr="00A879C9">
      <w:trPr>
        <w:trHeight w:val="108"/>
      </w:trPr>
      <w:tc>
        <w:tcPr>
          <w:tcW w:w="3623" w:type="pct"/>
          <w:vAlign w:val="center"/>
        </w:tcPr>
        <w:p w14:paraId="276DDA5C" w14:textId="77777777" w:rsidR="00D00AAA" w:rsidRPr="00660D57" w:rsidRDefault="00D00AAA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МЕТОДИЧЕСКИЕ УКАЗАНИЯ </w:t>
          </w:r>
          <w:r>
            <w:rPr>
              <w:rFonts w:ascii="Arial" w:hAnsi="Arial" w:cs="Arial"/>
              <w:b/>
              <w:sz w:val="10"/>
              <w:szCs w:val="10"/>
            </w:rPr>
            <w:t>ООО «РН-ВАНКОР» №</w:t>
          </w:r>
          <w:r w:rsidRPr="008D44E2">
            <w:rPr>
              <w:rFonts w:ascii="Arial" w:hAnsi="Arial" w:cs="Arial"/>
              <w:b/>
              <w:sz w:val="10"/>
              <w:szCs w:val="10"/>
            </w:rPr>
            <w:t>П3-09 М-0127 ЮЛ-583</w:t>
          </w:r>
        </w:p>
      </w:tc>
      <w:tc>
        <w:tcPr>
          <w:tcW w:w="1377" w:type="pct"/>
          <w:vAlign w:val="center"/>
        </w:tcPr>
        <w:p w14:paraId="3C5EB604" w14:textId="77777777" w:rsidR="00D00AAA" w:rsidRPr="0081742C" w:rsidRDefault="00D00AAA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81742C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</w:p>
      </w:tc>
    </w:tr>
    <w:tr w:rsidR="00D00AAA" w:rsidRPr="00660D57" w14:paraId="576F8E86" w14:textId="77777777" w:rsidTr="00A879C9">
      <w:trPr>
        <w:trHeight w:val="175"/>
      </w:trPr>
      <w:tc>
        <w:tcPr>
          <w:tcW w:w="3623" w:type="pct"/>
          <w:vAlign w:val="center"/>
        </w:tcPr>
        <w:p w14:paraId="0B06F914" w14:textId="77777777" w:rsidR="00D00AAA" w:rsidRPr="00660D57" w:rsidRDefault="00D00AAA" w:rsidP="00A9708B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ОРГАНИЗАЦИЯ ОКАЗАНИЯ ЭКСТРЕННОЙ МЕДИЦИНСКОЙ ПОМОЩИ НА ПРОМЫШЛЕННЫХ ОБЪЕКТАХ</w:t>
          </w:r>
        </w:p>
      </w:tc>
      <w:tc>
        <w:tcPr>
          <w:tcW w:w="1377" w:type="pct"/>
          <w:vAlign w:val="center"/>
        </w:tcPr>
        <w:p w14:paraId="258E195B" w14:textId="77777777" w:rsidR="00D00AAA" w:rsidRPr="0081742C" w:rsidRDefault="00D00AAA" w:rsidP="00A9708B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81742C">
            <w:rPr>
              <w:rFonts w:ascii="Arial" w:hAnsi="Arial" w:cs="Arial"/>
              <w:b/>
              <w:sz w:val="10"/>
              <w:szCs w:val="10"/>
            </w:rPr>
            <w:t xml:space="preserve">УРОВЕНЬ ДОСТУПА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– </w:t>
          </w:r>
          <w:r w:rsidRPr="0081742C">
            <w:rPr>
              <w:rFonts w:ascii="Arial" w:hAnsi="Arial" w:cs="Arial"/>
              <w:b/>
              <w:sz w:val="10"/>
              <w:szCs w:val="10"/>
            </w:rPr>
            <w:t>ОТКРЫТЫЙ</w:t>
          </w:r>
        </w:p>
      </w:tc>
    </w:tr>
  </w:tbl>
  <w:p w14:paraId="6DBB9C0B" w14:textId="77777777" w:rsidR="00D00AAA" w:rsidRPr="006847AA" w:rsidRDefault="00D00AAA" w:rsidP="006847AA">
    <w:pPr>
      <w:pStyle w:val="ac"/>
      <w:rPr>
        <w:sz w:val="16"/>
        <w:szCs w:val="16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7F9A6E" w14:textId="77777777" w:rsidR="00D00AAA" w:rsidRDefault="00D00AAA">
    <w:pPr>
      <w:pStyle w:val="ac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3D4D85" w14:textId="77777777" w:rsidR="00D00AAA" w:rsidRDefault="00D00AAA">
    <w:pPr>
      <w:pStyle w:val="ac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AA8951" w14:textId="77777777" w:rsidR="00D00AAA" w:rsidRDefault="00D00AAA">
    <w:pPr>
      <w:pStyle w:val="ac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97B046" w14:textId="77777777" w:rsidR="00D00AAA" w:rsidRDefault="00D00AAA">
    <w:pPr>
      <w:pStyle w:val="ac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FB70DA" w14:textId="77777777" w:rsidR="00D00AAA" w:rsidRDefault="00D00AAA">
    <w:pPr>
      <w:pStyle w:val="ac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AE397" w14:textId="77777777" w:rsidR="00D00AAA" w:rsidRDefault="00D00AA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1" w15:restartNumberingAfterBreak="0">
    <w:nsid w:val="0119488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44759F"/>
    <w:multiLevelType w:val="multilevel"/>
    <w:tmpl w:val="AD9A9F72"/>
    <w:lvl w:ilvl="0">
      <w:start w:val="1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05621D4B"/>
    <w:multiLevelType w:val="hybridMultilevel"/>
    <w:tmpl w:val="AB5A1058"/>
    <w:lvl w:ilvl="0" w:tplc="C3BC919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5" w15:restartNumberingAfterBreak="0">
    <w:nsid w:val="079B0126"/>
    <w:multiLevelType w:val="hybridMultilevel"/>
    <w:tmpl w:val="6298B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21A1936"/>
    <w:multiLevelType w:val="hybridMultilevel"/>
    <w:tmpl w:val="A63610A0"/>
    <w:lvl w:ilvl="0" w:tplc="04DCB1C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7235C6"/>
    <w:multiLevelType w:val="hybridMultilevel"/>
    <w:tmpl w:val="502C1B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9D2415"/>
    <w:multiLevelType w:val="hybridMultilevel"/>
    <w:tmpl w:val="F44223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E848BC"/>
    <w:multiLevelType w:val="multilevel"/>
    <w:tmpl w:val="519A0F1E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1C0E72B6"/>
    <w:multiLevelType w:val="multilevel"/>
    <w:tmpl w:val="1722F4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E55626C"/>
    <w:multiLevelType w:val="hybridMultilevel"/>
    <w:tmpl w:val="354E6DE6"/>
    <w:lvl w:ilvl="0" w:tplc="6458E14C">
      <w:start w:val="4"/>
      <w:numFmt w:val="decimal"/>
      <w:lvlText w:val="%1.1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21392F09"/>
    <w:multiLevelType w:val="multilevel"/>
    <w:tmpl w:val="C2E46042"/>
    <w:lvl w:ilvl="0">
      <w:start w:val="3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3" w15:restartNumberingAfterBreak="0">
    <w:nsid w:val="22112A0F"/>
    <w:multiLevelType w:val="hybridMultilevel"/>
    <w:tmpl w:val="790AFF14"/>
    <w:lvl w:ilvl="0" w:tplc="39A627C6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80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23233E15"/>
    <w:multiLevelType w:val="multilevel"/>
    <w:tmpl w:val="EF8EB120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2AEB2E5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C1A161B"/>
    <w:multiLevelType w:val="multilevel"/>
    <w:tmpl w:val="6F64C0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8" w15:restartNumberingAfterBreak="0">
    <w:nsid w:val="2D30465B"/>
    <w:multiLevelType w:val="multilevel"/>
    <w:tmpl w:val="F640B192"/>
    <w:styleLink w:val="10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ascii="Times New Roman" w:hAnsi="Times New Roman" w:cs="Times New Roman" w:hint="default"/>
        <w:b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2F7E25A0"/>
    <w:multiLevelType w:val="hybridMultilevel"/>
    <w:tmpl w:val="31B8BBB6"/>
    <w:lvl w:ilvl="0" w:tplc="04190005">
      <w:start w:val="1"/>
      <w:numFmt w:val="bullet"/>
      <w:lvlText w:val=""/>
      <w:lvlJc w:val="left"/>
      <w:pPr>
        <w:ind w:left="9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0" w15:restartNumberingAfterBreak="0">
    <w:nsid w:val="2FF16FB7"/>
    <w:multiLevelType w:val="hybridMultilevel"/>
    <w:tmpl w:val="0DCCA1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E26936"/>
    <w:multiLevelType w:val="hybridMultilevel"/>
    <w:tmpl w:val="953A6328"/>
    <w:lvl w:ilvl="0" w:tplc="546E830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533AB4"/>
    <w:multiLevelType w:val="hybridMultilevel"/>
    <w:tmpl w:val="9AEA7ABA"/>
    <w:lvl w:ilvl="0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  <w:color w:val="auto"/>
        <w:sz w:val="24"/>
        <w:szCs w:val="24"/>
      </w:rPr>
    </w:lvl>
    <w:lvl w:ilvl="1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3" w15:restartNumberingAfterBreak="0">
    <w:nsid w:val="37E0409D"/>
    <w:multiLevelType w:val="multilevel"/>
    <w:tmpl w:val="68D87F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96F2828"/>
    <w:multiLevelType w:val="multilevel"/>
    <w:tmpl w:val="6E6E126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B3F1B82"/>
    <w:multiLevelType w:val="hybridMultilevel"/>
    <w:tmpl w:val="F8C8B7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B46D7C"/>
    <w:multiLevelType w:val="hybridMultilevel"/>
    <w:tmpl w:val="EF0C22C4"/>
    <w:lvl w:ilvl="0" w:tplc="04DCB1C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DCB1C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1263EF"/>
    <w:multiLevelType w:val="hybridMultilevel"/>
    <w:tmpl w:val="0254B696"/>
    <w:lvl w:ilvl="0" w:tplc="041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B828E4"/>
    <w:multiLevelType w:val="multilevel"/>
    <w:tmpl w:val="B9185D16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0A00177"/>
    <w:multiLevelType w:val="multilevel"/>
    <w:tmpl w:val="4BC4FD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41B924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28D532B"/>
    <w:multiLevelType w:val="hybridMultilevel"/>
    <w:tmpl w:val="368E2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9F1CEC"/>
    <w:multiLevelType w:val="multilevel"/>
    <w:tmpl w:val="A37650C2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3600716"/>
    <w:multiLevelType w:val="multilevel"/>
    <w:tmpl w:val="0BDC60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CEB186E"/>
    <w:multiLevelType w:val="multilevel"/>
    <w:tmpl w:val="73F862A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4FB225D2"/>
    <w:multiLevelType w:val="hybridMultilevel"/>
    <w:tmpl w:val="61F67686"/>
    <w:lvl w:ilvl="0" w:tplc="04190005">
      <w:start w:val="1"/>
      <w:numFmt w:val="bullet"/>
      <w:lvlText w:val=""/>
      <w:lvlJc w:val="left"/>
      <w:pPr>
        <w:ind w:left="9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6" w15:restartNumberingAfterBreak="0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8A03E70"/>
    <w:multiLevelType w:val="hybridMultilevel"/>
    <w:tmpl w:val="D410FEDE"/>
    <w:lvl w:ilvl="0" w:tplc="96A23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18"/>
      </w:rPr>
    </w:lvl>
    <w:lvl w:ilvl="1" w:tplc="1690E6D6">
      <w:start w:val="1"/>
      <w:numFmt w:val="bullet"/>
      <w:lvlText w:val="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  <w:b/>
        <w:i w:val="0"/>
        <w:sz w:val="18"/>
      </w:rPr>
    </w:lvl>
    <w:lvl w:ilvl="2" w:tplc="2556AADA" w:tentative="1">
      <w:start w:val="1"/>
      <w:numFmt w:val="lowerRoman"/>
      <w:lvlText w:val="%3."/>
      <w:lvlJc w:val="right"/>
      <w:pPr>
        <w:tabs>
          <w:tab w:val="num" w:pos="2095"/>
        </w:tabs>
        <w:ind w:left="2095" w:hanging="180"/>
      </w:pPr>
    </w:lvl>
    <w:lvl w:ilvl="3" w:tplc="204E9490" w:tentative="1">
      <w:start w:val="1"/>
      <w:numFmt w:val="decimal"/>
      <w:lvlText w:val="%4."/>
      <w:lvlJc w:val="left"/>
      <w:pPr>
        <w:tabs>
          <w:tab w:val="num" w:pos="2815"/>
        </w:tabs>
        <w:ind w:left="2815" w:hanging="360"/>
      </w:pPr>
    </w:lvl>
    <w:lvl w:ilvl="4" w:tplc="02F25214" w:tentative="1">
      <w:start w:val="1"/>
      <w:numFmt w:val="lowerLetter"/>
      <w:lvlText w:val="%5."/>
      <w:lvlJc w:val="left"/>
      <w:pPr>
        <w:tabs>
          <w:tab w:val="num" w:pos="3535"/>
        </w:tabs>
        <w:ind w:left="3535" w:hanging="360"/>
      </w:pPr>
    </w:lvl>
    <w:lvl w:ilvl="5" w:tplc="2E944D54" w:tentative="1">
      <w:start w:val="1"/>
      <w:numFmt w:val="lowerRoman"/>
      <w:lvlText w:val="%6."/>
      <w:lvlJc w:val="right"/>
      <w:pPr>
        <w:tabs>
          <w:tab w:val="num" w:pos="4255"/>
        </w:tabs>
        <w:ind w:left="4255" w:hanging="180"/>
      </w:pPr>
    </w:lvl>
    <w:lvl w:ilvl="6" w:tplc="FA32DB86" w:tentative="1">
      <w:start w:val="1"/>
      <w:numFmt w:val="decimal"/>
      <w:lvlText w:val="%7."/>
      <w:lvlJc w:val="left"/>
      <w:pPr>
        <w:tabs>
          <w:tab w:val="num" w:pos="4975"/>
        </w:tabs>
        <w:ind w:left="4975" w:hanging="360"/>
      </w:pPr>
    </w:lvl>
    <w:lvl w:ilvl="7" w:tplc="216EC446" w:tentative="1">
      <w:start w:val="1"/>
      <w:numFmt w:val="lowerLetter"/>
      <w:lvlText w:val="%8."/>
      <w:lvlJc w:val="left"/>
      <w:pPr>
        <w:tabs>
          <w:tab w:val="num" w:pos="5695"/>
        </w:tabs>
        <w:ind w:left="5695" w:hanging="360"/>
      </w:pPr>
    </w:lvl>
    <w:lvl w:ilvl="8" w:tplc="36C6936E" w:tentative="1">
      <w:start w:val="1"/>
      <w:numFmt w:val="lowerRoman"/>
      <w:lvlText w:val="%9."/>
      <w:lvlJc w:val="right"/>
      <w:pPr>
        <w:tabs>
          <w:tab w:val="num" w:pos="6415"/>
        </w:tabs>
        <w:ind w:left="6415" w:hanging="180"/>
      </w:pPr>
    </w:lvl>
  </w:abstractNum>
  <w:abstractNum w:abstractNumId="38" w15:restartNumberingAfterBreak="0">
    <w:nsid w:val="5F03502D"/>
    <w:multiLevelType w:val="multilevel"/>
    <w:tmpl w:val="4C7C8CA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60137CF4"/>
    <w:multiLevelType w:val="multilevel"/>
    <w:tmpl w:val="057247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60B83BAD"/>
    <w:multiLevelType w:val="hybridMultilevel"/>
    <w:tmpl w:val="05A84A3C"/>
    <w:lvl w:ilvl="0" w:tplc="92FA0284">
      <w:start w:val="1"/>
      <w:numFmt w:val="bullet"/>
      <w:pStyle w:val="20"/>
      <w:lvlText w:val=""/>
      <w:lvlJc w:val="left"/>
      <w:pPr>
        <w:tabs>
          <w:tab w:val="num" w:pos="1191"/>
        </w:tabs>
        <w:ind w:left="1191" w:hanging="340"/>
      </w:pPr>
      <w:rPr>
        <w:rFonts w:ascii="Symbol" w:hAnsi="Symbol" w:hint="default"/>
      </w:rPr>
    </w:lvl>
    <w:lvl w:ilvl="1" w:tplc="C10680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CB1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BA76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843F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C0F3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A225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9EC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D4846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42" w15:restartNumberingAfterBreak="0">
    <w:nsid w:val="736C5784"/>
    <w:multiLevelType w:val="hybridMultilevel"/>
    <w:tmpl w:val="60064E3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4151B4C"/>
    <w:multiLevelType w:val="multilevel"/>
    <w:tmpl w:val="E5D6DE20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5766E9E"/>
    <w:multiLevelType w:val="multilevel"/>
    <w:tmpl w:val="ADC4E786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1070"/>
        </w:tabs>
        <w:ind w:left="71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5" w15:restartNumberingAfterBreak="0">
    <w:nsid w:val="785E003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B787D9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E560384"/>
    <w:multiLevelType w:val="multilevel"/>
    <w:tmpl w:val="EF2AC986"/>
    <w:lvl w:ilvl="0">
      <w:start w:val="1"/>
      <w:numFmt w:val="decimal"/>
      <w:pStyle w:val="S1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33"/>
  </w:num>
  <w:num w:numId="2">
    <w:abstractNumId w:val="9"/>
  </w:num>
  <w:num w:numId="3">
    <w:abstractNumId w:val="40"/>
  </w:num>
  <w:num w:numId="4">
    <w:abstractNumId w:val="27"/>
  </w:num>
  <w:num w:numId="5">
    <w:abstractNumId w:val="18"/>
  </w:num>
  <w:num w:numId="6">
    <w:abstractNumId w:val="5"/>
  </w:num>
  <w:num w:numId="7">
    <w:abstractNumId w:val="13"/>
  </w:num>
  <w:num w:numId="8">
    <w:abstractNumId w:val="44"/>
  </w:num>
  <w:num w:numId="9">
    <w:abstractNumId w:val="42"/>
  </w:num>
  <w:num w:numId="10">
    <w:abstractNumId w:val="20"/>
  </w:num>
  <w:num w:numId="11">
    <w:abstractNumId w:val="35"/>
  </w:num>
  <w:num w:numId="12">
    <w:abstractNumId w:val="4"/>
  </w:num>
  <w:num w:numId="13">
    <w:abstractNumId w:val="39"/>
  </w:num>
  <w:num w:numId="14">
    <w:abstractNumId w:val="23"/>
  </w:num>
  <w:num w:numId="15">
    <w:abstractNumId w:val="17"/>
  </w:num>
  <w:num w:numId="16">
    <w:abstractNumId w:val="11"/>
  </w:num>
  <w:num w:numId="17">
    <w:abstractNumId w:val="8"/>
  </w:num>
  <w:num w:numId="18">
    <w:abstractNumId w:val="47"/>
  </w:num>
  <w:num w:numId="19">
    <w:abstractNumId w:val="34"/>
  </w:num>
  <w:num w:numId="20">
    <w:abstractNumId w:val="36"/>
  </w:num>
  <w:num w:numId="21">
    <w:abstractNumId w:val="3"/>
  </w:num>
  <w:num w:numId="22">
    <w:abstractNumId w:val="15"/>
  </w:num>
  <w:num w:numId="23">
    <w:abstractNumId w:val="41"/>
  </w:num>
  <w:num w:numId="24">
    <w:abstractNumId w:val="21"/>
  </w:num>
  <w:num w:numId="25">
    <w:abstractNumId w:val="29"/>
  </w:num>
  <w:num w:numId="26">
    <w:abstractNumId w:val="10"/>
  </w:num>
  <w:num w:numId="27">
    <w:abstractNumId w:val="19"/>
  </w:num>
  <w:num w:numId="28">
    <w:abstractNumId w:val="38"/>
  </w:num>
  <w:num w:numId="29">
    <w:abstractNumId w:val="32"/>
  </w:num>
  <w:num w:numId="30">
    <w:abstractNumId w:val="14"/>
  </w:num>
  <w:num w:numId="31">
    <w:abstractNumId w:val="28"/>
  </w:num>
  <w:num w:numId="32">
    <w:abstractNumId w:val="43"/>
  </w:num>
  <w:num w:numId="33">
    <w:abstractNumId w:val="22"/>
  </w:num>
  <w:num w:numId="34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</w:num>
  <w:num w:numId="39">
    <w:abstractNumId w:val="1"/>
  </w:num>
  <w:num w:numId="40">
    <w:abstractNumId w:val="46"/>
  </w:num>
  <w:num w:numId="41">
    <w:abstractNumId w:val="45"/>
  </w:num>
  <w:num w:numId="42">
    <w:abstractNumId w:val="16"/>
  </w:num>
  <w:num w:numId="43">
    <w:abstractNumId w:val="30"/>
  </w:num>
  <w:num w:numId="44">
    <w:abstractNumId w:val="31"/>
  </w:num>
  <w:num w:numId="45">
    <w:abstractNumId w:val="7"/>
  </w:num>
  <w:num w:numId="46">
    <w:abstractNumId w:val="6"/>
  </w:num>
  <w:num w:numId="47">
    <w:abstractNumId w:val="26"/>
  </w:num>
  <w:num w:numId="48">
    <w:abstractNumId w:val="3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0"/>
  <w:defaultTabStop w:val="709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7F6"/>
    <w:rsid w:val="00002C6E"/>
    <w:rsid w:val="00003A44"/>
    <w:rsid w:val="00003FE9"/>
    <w:rsid w:val="0000412F"/>
    <w:rsid w:val="00005287"/>
    <w:rsid w:val="000053DF"/>
    <w:rsid w:val="00005949"/>
    <w:rsid w:val="000073A8"/>
    <w:rsid w:val="00010016"/>
    <w:rsid w:val="00011FB8"/>
    <w:rsid w:val="00015480"/>
    <w:rsid w:val="00016B91"/>
    <w:rsid w:val="00021A90"/>
    <w:rsid w:val="00024EB0"/>
    <w:rsid w:val="00026983"/>
    <w:rsid w:val="00027450"/>
    <w:rsid w:val="00027568"/>
    <w:rsid w:val="00027C34"/>
    <w:rsid w:val="00027D21"/>
    <w:rsid w:val="00033D25"/>
    <w:rsid w:val="00034848"/>
    <w:rsid w:val="00036166"/>
    <w:rsid w:val="0003642F"/>
    <w:rsid w:val="000377C7"/>
    <w:rsid w:val="0004100E"/>
    <w:rsid w:val="00041677"/>
    <w:rsid w:val="00042476"/>
    <w:rsid w:val="0004378F"/>
    <w:rsid w:val="00044BE4"/>
    <w:rsid w:val="00044F2C"/>
    <w:rsid w:val="000450AF"/>
    <w:rsid w:val="0004638D"/>
    <w:rsid w:val="00047F65"/>
    <w:rsid w:val="000512C7"/>
    <w:rsid w:val="0005257D"/>
    <w:rsid w:val="000530B5"/>
    <w:rsid w:val="00054FA2"/>
    <w:rsid w:val="00061439"/>
    <w:rsid w:val="00061E42"/>
    <w:rsid w:val="00061FF5"/>
    <w:rsid w:val="00062539"/>
    <w:rsid w:val="000631FA"/>
    <w:rsid w:val="0006335A"/>
    <w:rsid w:val="000643D2"/>
    <w:rsid w:val="00065700"/>
    <w:rsid w:val="00065DBA"/>
    <w:rsid w:val="0006643E"/>
    <w:rsid w:val="00066674"/>
    <w:rsid w:val="00067E66"/>
    <w:rsid w:val="0007056B"/>
    <w:rsid w:val="00071B28"/>
    <w:rsid w:val="0007469F"/>
    <w:rsid w:val="000749FD"/>
    <w:rsid w:val="00074CA0"/>
    <w:rsid w:val="000756E1"/>
    <w:rsid w:val="00076090"/>
    <w:rsid w:val="00076461"/>
    <w:rsid w:val="00076AD8"/>
    <w:rsid w:val="00077BAD"/>
    <w:rsid w:val="000812B7"/>
    <w:rsid w:val="00081901"/>
    <w:rsid w:val="00081AE8"/>
    <w:rsid w:val="00082034"/>
    <w:rsid w:val="00082D53"/>
    <w:rsid w:val="00083470"/>
    <w:rsid w:val="00087017"/>
    <w:rsid w:val="000870E5"/>
    <w:rsid w:val="0009066A"/>
    <w:rsid w:val="0009070A"/>
    <w:rsid w:val="0009171B"/>
    <w:rsid w:val="000918B9"/>
    <w:rsid w:val="00092161"/>
    <w:rsid w:val="00096470"/>
    <w:rsid w:val="000972B7"/>
    <w:rsid w:val="000A00B2"/>
    <w:rsid w:val="000A32BB"/>
    <w:rsid w:val="000A74C5"/>
    <w:rsid w:val="000B094B"/>
    <w:rsid w:val="000B0F36"/>
    <w:rsid w:val="000B2129"/>
    <w:rsid w:val="000B5A3F"/>
    <w:rsid w:val="000B71F4"/>
    <w:rsid w:val="000B7996"/>
    <w:rsid w:val="000B7C35"/>
    <w:rsid w:val="000C0599"/>
    <w:rsid w:val="000C0B80"/>
    <w:rsid w:val="000C1A7D"/>
    <w:rsid w:val="000C2805"/>
    <w:rsid w:val="000C2EF1"/>
    <w:rsid w:val="000C4E1A"/>
    <w:rsid w:val="000C709C"/>
    <w:rsid w:val="000D265A"/>
    <w:rsid w:val="000D2701"/>
    <w:rsid w:val="000D7663"/>
    <w:rsid w:val="000D7A3C"/>
    <w:rsid w:val="000E0AAB"/>
    <w:rsid w:val="000E2B9F"/>
    <w:rsid w:val="000E2D01"/>
    <w:rsid w:val="000E35F6"/>
    <w:rsid w:val="000E3A3E"/>
    <w:rsid w:val="000E3CF6"/>
    <w:rsid w:val="000E3E5A"/>
    <w:rsid w:val="000E42AB"/>
    <w:rsid w:val="000F2355"/>
    <w:rsid w:val="000F2C8F"/>
    <w:rsid w:val="000F3380"/>
    <w:rsid w:val="000F4954"/>
    <w:rsid w:val="000F5B74"/>
    <w:rsid w:val="000F6886"/>
    <w:rsid w:val="000F6DEB"/>
    <w:rsid w:val="000F7759"/>
    <w:rsid w:val="00102AC1"/>
    <w:rsid w:val="001049F9"/>
    <w:rsid w:val="00105764"/>
    <w:rsid w:val="00106706"/>
    <w:rsid w:val="00106D95"/>
    <w:rsid w:val="00107D87"/>
    <w:rsid w:val="00110058"/>
    <w:rsid w:val="00111428"/>
    <w:rsid w:val="001124F1"/>
    <w:rsid w:val="00112F18"/>
    <w:rsid w:val="00113AC8"/>
    <w:rsid w:val="0011442F"/>
    <w:rsid w:val="00115CFC"/>
    <w:rsid w:val="001168EE"/>
    <w:rsid w:val="001174A6"/>
    <w:rsid w:val="00120BB7"/>
    <w:rsid w:val="00120CCE"/>
    <w:rsid w:val="00121995"/>
    <w:rsid w:val="0012227B"/>
    <w:rsid w:val="00122631"/>
    <w:rsid w:val="0012292C"/>
    <w:rsid w:val="0012369B"/>
    <w:rsid w:val="001250A4"/>
    <w:rsid w:val="00125B76"/>
    <w:rsid w:val="001267AE"/>
    <w:rsid w:val="001279F8"/>
    <w:rsid w:val="00130F7C"/>
    <w:rsid w:val="00133763"/>
    <w:rsid w:val="00134AFF"/>
    <w:rsid w:val="0013520E"/>
    <w:rsid w:val="00135BEA"/>
    <w:rsid w:val="00135C1D"/>
    <w:rsid w:val="00140560"/>
    <w:rsid w:val="0014093F"/>
    <w:rsid w:val="0014134D"/>
    <w:rsid w:val="00142727"/>
    <w:rsid w:val="00142847"/>
    <w:rsid w:val="00142EA3"/>
    <w:rsid w:val="001431E0"/>
    <w:rsid w:val="00143A34"/>
    <w:rsid w:val="001442C7"/>
    <w:rsid w:val="00150F4F"/>
    <w:rsid w:val="00152776"/>
    <w:rsid w:val="00153B67"/>
    <w:rsid w:val="00153C1A"/>
    <w:rsid w:val="00160527"/>
    <w:rsid w:val="00160E61"/>
    <w:rsid w:val="00161497"/>
    <w:rsid w:val="00161809"/>
    <w:rsid w:val="001668D9"/>
    <w:rsid w:val="00170096"/>
    <w:rsid w:val="00173E64"/>
    <w:rsid w:val="00174808"/>
    <w:rsid w:val="0017502A"/>
    <w:rsid w:val="00175091"/>
    <w:rsid w:val="001759D5"/>
    <w:rsid w:val="00176176"/>
    <w:rsid w:val="001778FA"/>
    <w:rsid w:val="0018015E"/>
    <w:rsid w:val="00180DC4"/>
    <w:rsid w:val="00181FCE"/>
    <w:rsid w:val="00183655"/>
    <w:rsid w:val="00184883"/>
    <w:rsid w:val="001855BC"/>
    <w:rsid w:val="00185F92"/>
    <w:rsid w:val="001864FC"/>
    <w:rsid w:val="001866FD"/>
    <w:rsid w:val="00187FFA"/>
    <w:rsid w:val="0019062A"/>
    <w:rsid w:val="00191927"/>
    <w:rsid w:val="00191E3D"/>
    <w:rsid w:val="00193895"/>
    <w:rsid w:val="00195DC7"/>
    <w:rsid w:val="00196001"/>
    <w:rsid w:val="001962DC"/>
    <w:rsid w:val="001975CF"/>
    <w:rsid w:val="001A10A7"/>
    <w:rsid w:val="001A311E"/>
    <w:rsid w:val="001A474B"/>
    <w:rsid w:val="001A5BFF"/>
    <w:rsid w:val="001A5CA8"/>
    <w:rsid w:val="001A5D98"/>
    <w:rsid w:val="001A6BDB"/>
    <w:rsid w:val="001A7138"/>
    <w:rsid w:val="001B0186"/>
    <w:rsid w:val="001B0328"/>
    <w:rsid w:val="001B2CBB"/>
    <w:rsid w:val="001B38B6"/>
    <w:rsid w:val="001B4051"/>
    <w:rsid w:val="001B7C8A"/>
    <w:rsid w:val="001C00B1"/>
    <w:rsid w:val="001C023A"/>
    <w:rsid w:val="001C3545"/>
    <w:rsid w:val="001C4304"/>
    <w:rsid w:val="001C5288"/>
    <w:rsid w:val="001C52A2"/>
    <w:rsid w:val="001C7471"/>
    <w:rsid w:val="001D075D"/>
    <w:rsid w:val="001D1A51"/>
    <w:rsid w:val="001D4BFA"/>
    <w:rsid w:val="001D5186"/>
    <w:rsid w:val="001D5B8D"/>
    <w:rsid w:val="001D71EA"/>
    <w:rsid w:val="001D725F"/>
    <w:rsid w:val="001E12DA"/>
    <w:rsid w:val="001E1E50"/>
    <w:rsid w:val="001E2D04"/>
    <w:rsid w:val="001E4038"/>
    <w:rsid w:val="001E6CA9"/>
    <w:rsid w:val="001E6F6F"/>
    <w:rsid w:val="001E71F8"/>
    <w:rsid w:val="001F0BE3"/>
    <w:rsid w:val="001F1F96"/>
    <w:rsid w:val="001F46AD"/>
    <w:rsid w:val="001F6F87"/>
    <w:rsid w:val="001F7EB2"/>
    <w:rsid w:val="00201678"/>
    <w:rsid w:val="00202017"/>
    <w:rsid w:val="00203866"/>
    <w:rsid w:val="0020614C"/>
    <w:rsid w:val="002077F0"/>
    <w:rsid w:val="00207C3A"/>
    <w:rsid w:val="002100CB"/>
    <w:rsid w:val="00212494"/>
    <w:rsid w:val="00213749"/>
    <w:rsid w:val="0021448E"/>
    <w:rsid w:val="002167E3"/>
    <w:rsid w:val="002230CC"/>
    <w:rsid w:val="002257BA"/>
    <w:rsid w:val="002258AB"/>
    <w:rsid w:val="00225EB5"/>
    <w:rsid w:val="0022626B"/>
    <w:rsid w:val="00226750"/>
    <w:rsid w:val="00226D46"/>
    <w:rsid w:val="00226E86"/>
    <w:rsid w:val="00230338"/>
    <w:rsid w:val="00230812"/>
    <w:rsid w:val="00233C41"/>
    <w:rsid w:val="00233EE6"/>
    <w:rsid w:val="002373D3"/>
    <w:rsid w:val="00237BDC"/>
    <w:rsid w:val="00237E55"/>
    <w:rsid w:val="0024064F"/>
    <w:rsid w:val="00241D9E"/>
    <w:rsid w:val="00242745"/>
    <w:rsid w:val="002427A8"/>
    <w:rsid w:val="00242B9D"/>
    <w:rsid w:val="00242D31"/>
    <w:rsid w:val="00245BA1"/>
    <w:rsid w:val="00245D5E"/>
    <w:rsid w:val="00246A19"/>
    <w:rsid w:val="002474C1"/>
    <w:rsid w:val="00253490"/>
    <w:rsid w:val="00254590"/>
    <w:rsid w:val="00254DF7"/>
    <w:rsid w:val="002554C9"/>
    <w:rsid w:val="0025637A"/>
    <w:rsid w:val="00256F5B"/>
    <w:rsid w:val="0025720E"/>
    <w:rsid w:val="00257A29"/>
    <w:rsid w:val="00257D36"/>
    <w:rsid w:val="00260CA5"/>
    <w:rsid w:val="00261A3D"/>
    <w:rsid w:val="002638B3"/>
    <w:rsid w:val="00264F33"/>
    <w:rsid w:val="00265872"/>
    <w:rsid w:val="00265F4D"/>
    <w:rsid w:val="0027031E"/>
    <w:rsid w:val="0027265E"/>
    <w:rsid w:val="002728CE"/>
    <w:rsid w:val="002740D6"/>
    <w:rsid w:val="002745FD"/>
    <w:rsid w:val="002748E7"/>
    <w:rsid w:val="0027588B"/>
    <w:rsid w:val="002772D1"/>
    <w:rsid w:val="00277CBA"/>
    <w:rsid w:val="00280037"/>
    <w:rsid w:val="002814FC"/>
    <w:rsid w:val="00281504"/>
    <w:rsid w:val="002819C6"/>
    <w:rsid w:val="00281D3D"/>
    <w:rsid w:val="0028254C"/>
    <w:rsid w:val="002828EF"/>
    <w:rsid w:val="00284C3E"/>
    <w:rsid w:val="0028525F"/>
    <w:rsid w:val="002855B0"/>
    <w:rsid w:val="00285884"/>
    <w:rsid w:val="00285DE1"/>
    <w:rsid w:val="0028782F"/>
    <w:rsid w:val="00290200"/>
    <w:rsid w:val="002915A3"/>
    <w:rsid w:val="00292165"/>
    <w:rsid w:val="00292185"/>
    <w:rsid w:val="00292E5F"/>
    <w:rsid w:val="00294C1B"/>
    <w:rsid w:val="00294E80"/>
    <w:rsid w:val="00295633"/>
    <w:rsid w:val="002960E0"/>
    <w:rsid w:val="002A0236"/>
    <w:rsid w:val="002A0350"/>
    <w:rsid w:val="002A1213"/>
    <w:rsid w:val="002A2ED6"/>
    <w:rsid w:val="002A2FB1"/>
    <w:rsid w:val="002A3158"/>
    <w:rsid w:val="002A32D9"/>
    <w:rsid w:val="002A3DBC"/>
    <w:rsid w:val="002A3E6C"/>
    <w:rsid w:val="002A3FF0"/>
    <w:rsid w:val="002A6D77"/>
    <w:rsid w:val="002A784D"/>
    <w:rsid w:val="002A7B50"/>
    <w:rsid w:val="002B036A"/>
    <w:rsid w:val="002B0A79"/>
    <w:rsid w:val="002B198B"/>
    <w:rsid w:val="002B1C77"/>
    <w:rsid w:val="002B2379"/>
    <w:rsid w:val="002B274C"/>
    <w:rsid w:val="002C0A90"/>
    <w:rsid w:val="002C1D49"/>
    <w:rsid w:val="002C3429"/>
    <w:rsid w:val="002C3B67"/>
    <w:rsid w:val="002C6210"/>
    <w:rsid w:val="002C719C"/>
    <w:rsid w:val="002D00AC"/>
    <w:rsid w:val="002D0D5E"/>
    <w:rsid w:val="002D0F12"/>
    <w:rsid w:val="002D1168"/>
    <w:rsid w:val="002D19BA"/>
    <w:rsid w:val="002D4B09"/>
    <w:rsid w:val="002D4EAF"/>
    <w:rsid w:val="002D4F92"/>
    <w:rsid w:val="002E036C"/>
    <w:rsid w:val="002E050A"/>
    <w:rsid w:val="002E08F5"/>
    <w:rsid w:val="002E12E9"/>
    <w:rsid w:val="002E3DEB"/>
    <w:rsid w:val="002E46A6"/>
    <w:rsid w:val="002E4D45"/>
    <w:rsid w:val="002E6E27"/>
    <w:rsid w:val="002E7EA0"/>
    <w:rsid w:val="002F0E1A"/>
    <w:rsid w:val="002F108A"/>
    <w:rsid w:val="002F2625"/>
    <w:rsid w:val="002F35D3"/>
    <w:rsid w:val="002F43CE"/>
    <w:rsid w:val="002F5681"/>
    <w:rsid w:val="002F5ACF"/>
    <w:rsid w:val="002F5D61"/>
    <w:rsid w:val="002F5E9B"/>
    <w:rsid w:val="002F6DCE"/>
    <w:rsid w:val="002F70A3"/>
    <w:rsid w:val="002F76E8"/>
    <w:rsid w:val="002F781D"/>
    <w:rsid w:val="002F7A6C"/>
    <w:rsid w:val="002F7F3A"/>
    <w:rsid w:val="00302111"/>
    <w:rsid w:val="00302DB3"/>
    <w:rsid w:val="0030439D"/>
    <w:rsid w:val="003053A5"/>
    <w:rsid w:val="0031147D"/>
    <w:rsid w:val="003154DC"/>
    <w:rsid w:val="00316DE4"/>
    <w:rsid w:val="003175BC"/>
    <w:rsid w:val="00322A1E"/>
    <w:rsid w:val="00323606"/>
    <w:rsid w:val="00323D05"/>
    <w:rsid w:val="00324116"/>
    <w:rsid w:val="00324196"/>
    <w:rsid w:val="00325929"/>
    <w:rsid w:val="00325DC9"/>
    <w:rsid w:val="0032600C"/>
    <w:rsid w:val="00326C15"/>
    <w:rsid w:val="003273F9"/>
    <w:rsid w:val="00327549"/>
    <w:rsid w:val="00330D00"/>
    <w:rsid w:val="00331300"/>
    <w:rsid w:val="00332268"/>
    <w:rsid w:val="00332D7E"/>
    <w:rsid w:val="0033386C"/>
    <w:rsid w:val="003354E3"/>
    <w:rsid w:val="00335F0B"/>
    <w:rsid w:val="003365A0"/>
    <w:rsid w:val="00336975"/>
    <w:rsid w:val="003372DA"/>
    <w:rsid w:val="00343FE5"/>
    <w:rsid w:val="00344213"/>
    <w:rsid w:val="003463D9"/>
    <w:rsid w:val="00346B66"/>
    <w:rsid w:val="003502EC"/>
    <w:rsid w:val="00350CC8"/>
    <w:rsid w:val="00351DD1"/>
    <w:rsid w:val="0035317A"/>
    <w:rsid w:val="00354B7A"/>
    <w:rsid w:val="00355A78"/>
    <w:rsid w:val="00355EBD"/>
    <w:rsid w:val="00356ED4"/>
    <w:rsid w:val="00356F44"/>
    <w:rsid w:val="00357287"/>
    <w:rsid w:val="0035750C"/>
    <w:rsid w:val="00360C98"/>
    <w:rsid w:val="00361257"/>
    <w:rsid w:val="00362F9D"/>
    <w:rsid w:val="00363641"/>
    <w:rsid w:val="00364EA7"/>
    <w:rsid w:val="00370524"/>
    <w:rsid w:val="00371622"/>
    <w:rsid w:val="00373933"/>
    <w:rsid w:val="003757FD"/>
    <w:rsid w:val="00375C67"/>
    <w:rsid w:val="003762E7"/>
    <w:rsid w:val="00376E91"/>
    <w:rsid w:val="00377D1B"/>
    <w:rsid w:val="00377F4A"/>
    <w:rsid w:val="00382DDE"/>
    <w:rsid w:val="003859CC"/>
    <w:rsid w:val="0038685A"/>
    <w:rsid w:val="00387070"/>
    <w:rsid w:val="003875E7"/>
    <w:rsid w:val="0039078B"/>
    <w:rsid w:val="00390B81"/>
    <w:rsid w:val="003913E8"/>
    <w:rsid w:val="00392480"/>
    <w:rsid w:val="00393111"/>
    <w:rsid w:val="0039452A"/>
    <w:rsid w:val="003960F9"/>
    <w:rsid w:val="0039668A"/>
    <w:rsid w:val="0039763E"/>
    <w:rsid w:val="003A018B"/>
    <w:rsid w:val="003A1D07"/>
    <w:rsid w:val="003A205F"/>
    <w:rsid w:val="003A50FE"/>
    <w:rsid w:val="003A66CC"/>
    <w:rsid w:val="003A6C73"/>
    <w:rsid w:val="003A7043"/>
    <w:rsid w:val="003B0447"/>
    <w:rsid w:val="003B0C19"/>
    <w:rsid w:val="003B195B"/>
    <w:rsid w:val="003B2051"/>
    <w:rsid w:val="003B4130"/>
    <w:rsid w:val="003B4FF3"/>
    <w:rsid w:val="003B68C8"/>
    <w:rsid w:val="003C0C2D"/>
    <w:rsid w:val="003C256A"/>
    <w:rsid w:val="003C3B41"/>
    <w:rsid w:val="003C413B"/>
    <w:rsid w:val="003C418C"/>
    <w:rsid w:val="003C5705"/>
    <w:rsid w:val="003C5FD2"/>
    <w:rsid w:val="003D0234"/>
    <w:rsid w:val="003D0CA1"/>
    <w:rsid w:val="003D3957"/>
    <w:rsid w:val="003D68F3"/>
    <w:rsid w:val="003D68F5"/>
    <w:rsid w:val="003D698B"/>
    <w:rsid w:val="003D75AC"/>
    <w:rsid w:val="003E0831"/>
    <w:rsid w:val="003E3738"/>
    <w:rsid w:val="003E3A67"/>
    <w:rsid w:val="003E6CED"/>
    <w:rsid w:val="003F2088"/>
    <w:rsid w:val="003F263A"/>
    <w:rsid w:val="003F5015"/>
    <w:rsid w:val="003F5098"/>
    <w:rsid w:val="003F6070"/>
    <w:rsid w:val="003F67DF"/>
    <w:rsid w:val="003F710A"/>
    <w:rsid w:val="003F7620"/>
    <w:rsid w:val="003F776E"/>
    <w:rsid w:val="00400808"/>
    <w:rsid w:val="00401E5C"/>
    <w:rsid w:val="00402AF5"/>
    <w:rsid w:val="00402BE9"/>
    <w:rsid w:val="00403916"/>
    <w:rsid w:val="00403D18"/>
    <w:rsid w:val="00403E39"/>
    <w:rsid w:val="00404C1F"/>
    <w:rsid w:val="00405E65"/>
    <w:rsid w:val="0040721A"/>
    <w:rsid w:val="004112E4"/>
    <w:rsid w:val="004149BD"/>
    <w:rsid w:val="00415FB4"/>
    <w:rsid w:val="004160E0"/>
    <w:rsid w:val="00417301"/>
    <w:rsid w:val="00417A9D"/>
    <w:rsid w:val="00420F76"/>
    <w:rsid w:val="00422A0D"/>
    <w:rsid w:val="0042529E"/>
    <w:rsid w:val="004257F6"/>
    <w:rsid w:val="00430D07"/>
    <w:rsid w:val="004314BE"/>
    <w:rsid w:val="0043172E"/>
    <w:rsid w:val="00431C11"/>
    <w:rsid w:val="00432BFF"/>
    <w:rsid w:val="00433A2E"/>
    <w:rsid w:val="004345AE"/>
    <w:rsid w:val="00435278"/>
    <w:rsid w:val="0043645C"/>
    <w:rsid w:val="004367F6"/>
    <w:rsid w:val="00436EDF"/>
    <w:rsid w:val="00437763"/>
    <w:rsid w:val="00437AAC"/>
    <w:rsid w:val="00442518"/>
    <w:rsid w:val="0044407A"/>
    <w:rsid w:val="0044434B"/>
    <w:rsid w:val="004443EA"/>
    <w:rsid w:val="004459E6"/>
    <w:rsid w:val="004501ED"/>
    <w:rsid w:val="00451069"/>
    <w:rsid w:val="004519A5"/>
    <w:rsid w:val="00452824"/>
    <w:rsid w:val="00452954"/>
    <w:rsid w:val="00452A1A"/>
    <w:rsid w:val="00453A35"/>
    <w:rsid w:val="00455031"/>
    <w:rsid w:val="0045748E"/>
    <w:rsid w:val="00460960"/>
    <w:rsid w:val="00461A1E"/>
    <w:rsid w:val="00461AFD"/>
    <w:rsid w:val="00464187"/>
    <w:rsid w:val="00464341"/>
    <w:rsid w:val="004659FE"/>
    <w:rsid w:val="00467563"/>
    <w:rsid w:val="004679E7"/>
    <w:rsid w:val="00470648"/>
    <w:rsid w:val="00470D07"/>
    <w:rsid w:val="00472ADE"/>
    <w:rsid w:val="00472F51"/>
    <w:rsid w:val="00473007"/>
    <w:rsid w:val="004737B3"/>
    <w:rsid w:val="004738F7"/>
    <w:rsid w:val="004739E6"/>
    <w:rsid w:val="00474DB3"/>
    <w:rsid w:val="004754AD"/>
    <w:rsid w:val="0047631A"/>
    <w:rsid w:val="00476635"/>
    <w:rsid w:val="00476E21"/>
    <w:rsid w:val="004776F5"/>
    <w:rsid w:val="0048058A"/>
    <w:rsid w:val="00482A41"/>
    <w:rsid w:val="00482ADD"/>
    <w:rsid w:val="00483286"/>
    <w:rsid w:val="00483D1A"/>
    <w:rsid w:val="004843DE"/>
    <w:rsid w:val="00484F8B"/>
    <w:rsid w:val="00486924"/>
    <w:rsid w:val="00486A39"/>
    <w:rsid w:val="00486AD7"/>
    <w:rsid w:val="00486C15"/>
    <w:rsid w:val="004870AA"/>
    <w:rsid w:val="00487233"/>
    <w:rsid w:val="00487AF6"/>
    <w:rsid w:val="00491420"/>
    <w:rsid w:val="004919C6"/>
    <w:rsid w:val="0049284C"/>
    <w:rsid w:val="00492ACE"/>
    <w:rsid w:val="00492F3A"/>
    <w:rsid w:val="004934C4"/>
    <w:rsid w:val="00493F2B"/>
    <w:rsid w:val="004951EF"/>
    <w:rsid w:val="004A017C"/>
    <w:rsid w:val="004A13AA"/>
    <w:rsid w:val="004A2B45"/>
    <w:rsid w:val="004A4177"/>
    <w:rsid w:val="004A5A3C"/>
    <w:rsid w:val="004A60AD"/>
    <w:rsid w:val="004A60B3"/>
    <w:rsid w:val="004B2195"/>
    <w:rsid w:val="004B23A9"/>
    <w:rsid w:val="004B2FFB"/>
    <w:rsid w:val="004B4494"/>
    <w:rsid w:val="004B4D2A"/>
    <w:rsid w:val="004B5835"/>
    <w:rsid w:val="004C269C"/>
    <w:rsid w:val="004C4575"/>
    <w:rsid w:val="004C519D"/>
    <w:rsid w:val="004C75DE"/>
    <w:rsid w:val="004D0372"/>
    <w:rsid w:val="004D1C92"/>
    <w:rsid w:val="004D24F8"/>
    <w:rsid w:val="004D2ACF"/>
    <w:rsid w:val="004D3F11"/>
    <w:rsid w:val="004D6070"/>
    <w:rsid w:val="004E2AA6"/>
    <w:rsid w:val="004E2CED"/>
    <w:rsid w:val="004E3349"/>
    <w:rsid w:val="004E414D"/>
    <w:rsid w:val="004E4461"/>
    <w:rsid w:val="004E7DDF"/>
    <w:rsid w:val="004F6D71"/>
    <w:rsid w:val="004F7CE9"/>
    <w:rsid w:val="00502E8A"/>
    <w:rsid w:val="0050399B"/>
    <w:rsid w:val="00505587"/>
    <w:rsid w:val="00506175"/>
    <w:rsid w:val="0050730D"/>
    <w:rsid w:val="00507FA7"/>
    <w:rsid w:val="00510052"/>
    <w:rsid w:val="00510D6C"/>
    <w:rsid w:val="00512555"/>
    <w:rsid w:val="00514709"/>
    <w:rsid w:val="00514E4E"/>
    <w:rsid w:val="005160CB"/>
    <w:rsid w:val="00517E46"/>
    <w:rsid w:val="005200C8"/>
    <w:rsid w:val="005224A7"/>
    <w:rsid w:val="00523DDF"/>
    <w:rsid w:val="0052595A"/>
    <w:rsid w:val="005260B8"/>
    <w:rsid w:val="005266D7"/>
    <w:rsid w:val="005269D9"/>
    <w:rsid w:val="0052787D"/>
    <w:rsid w:val="005306F8"/>
    <w:rsid w:val="00532A96"/>
    <w:rsid w:val="00535697"/>
    <w:rsid w:val="00535A8D"/>
    <w:rsid w:val="00536308"/>
    <w:rsid w:val="00536367"/>
    <w:rsid w:val="005363D6"/>
    <w:rsid w:val="00536FC3"/>
    <w:rsid w:val="00537C3E"/>
    <w:rsid w:val="00537E6F"/>
    <w:rsid w:val="00540DC7"/>
    <w:rsid w:val="00541600"/>
    <w:rsid w:val="00541B1E"/>
    <w:rsid w:val="00542B58"/>
    <w:rsid w:val="0054382F"/>
    <w:rsid w:val="005468DC"/>
    <w:rsid w:val="00547897"/>
    <w:rsid w:val="00547C61"/>
    <w:rsid w:val="00551A99"/>
    <w:rsid w:val="00552050"/>
    <w:rsid w:val="005525CE"/>
    <w:rsid w:val="00552956"/>
    <w:rsid w:val="00552D76"/>
    <w:rsid w:val="00553510"/>
    <w:rsid w:val="00554DC3"/>
    <w:rsid w:val="00555A13"/>
    <w:rsid w:val="00555B32"/>
    <w:rsid w:val="00555C7F"/>
    <w:rsid w:val="00557C5A"/>
    <w:rsid w:val="00560480"/>
    <w:rsid w:val="00560CB0"/>
    <w:rsid w:val="005613FE"/>
    <w:rsid w:val="00561D81"/>
    <w:rsid w:val="00562CB9"/>
    <w:rsid w:val="00565152"/>
    <w:rsid w:val="00565C7E"/>
    <w:rsid w:val="0056703A"/>
    <w:rsid w:val="00573232"/>
    <w:rsid w:val="00576904"/>
    <w:rsid w:val="0057696C"/>
    <w:rsid w:val="005806BC"/>
    <w:rsid w:val="005826F6"/>
    <w:rsid w:val="0058291A"/>
    <w:rsid w:val="00582EE1"/>
    <w:rsid w:val="00583EE7"/>
    <w:rsid w:val="00584198"/>
    <w:rsid w:val="00584232"/>
    <w:rsid w:val="00584306"/>
    <w:rsid w:val="00584498"/>
    <w:rsid w:val="00584B28"/>
    <w:rsid w:val="005872ED"/>
    <w:rsid w:val="005901CA"/>
    <w:rsid w:val="00591E3F"/>
    <w:rsid w:val="00592F71"/>
    <w:rsid w:val="00593533"/>
    <w:rsid w:val="00595C7F"/>
    <w:rsid w:val="00597CAA"/>
    <w:rsid w:val="005A0B06"/>
    <w:rsid w:val="005A0C7D"/>
    <w:rsid w:val="005A0DD3"/>
    <w:rsid w:val="005A1887"/>
    <w:rsid w:val="005A1890"/>
    <w:rsid w:val="005A1957"/>
    <w:rsid w:val="005A4B5E"/>
    <w:rsid w:val="005A541E"/>
    <w:rsid w:val="005A5FEB"/>
    <w:rsid w:val="005A750D"/>
    <w:rsid w:val="005B1ED1"/>
    <w:rsid w:val="005B2FC9"/>
    <w:rsid w:val="005B41AC"/>
    <w:rsid w:val="005B5B44"/>
    <w:rsid w:val="005B627A"/>
    <w:rsid w:val="005C07D5"/>
    <w:rsid w:val="005C138D"/>
    <w:rsid w:val="005C29C5"/>
    <w:rsid w:val="005C3C39"/>
    <w:rsid w:val="005C6B6E"/>
    <w:rsid w:val="005D1104"/>
    <w:rsid w:val="005D1178"/>
    <w:rsid w:val="005D17EF"/>
    <w:rsid w:val="005D1E9B"/>
    <w:rsid w:val="005D239F"/>
    <w:rsid w:val="005D2FA3"/>
    <w:rsid w:val="005D3046"/>
    <w:rsid w:val="005D3F8C"/>
    <w:rsid w:val="005D476E"/>
    <w:rsid w:val="005E1542"/>
    <w:rsid w:val="005E1C58"/>
    <w:rsid w:val="005E1CD6"/>
    <w:rsid w:val="005E1F0D"/>
    <w:rsid w:val="005E2001"/>
    <w:rsid w:val="005E24BE"/>
    <w:rsid w:val="005E4321"/>
    <w:rsid w:val="005E58DF"/>
    <w:rsid w:val="005E683F"/>
    <w:rsid w:val="005E7963"/>
    <w:rsid w:val="005E7BC1"/>
    <w:rsid w:val="005F04DE"/>
    <w:rsid w:val="005F2815"/>
    <w:rsid w:val="005F3379"/>
    <w:rsid w:val="005F4045"/>
    <w:rsid w:val="005F4A8D"/>
    <w:rsid w:val="005F4BB4"/>
    <w:rsid w:val="005F4F54"/>
    <w:rsid w:val="005F4FF1"/>
    <w:rsid w:val="005F5813"/>
    <w:rsid w:val="005F5A8B"/>
    <w:rsid w:val="006012D2"/>
    <w:rsid w:val="00602231"/>
    <w:rsid w:val="00603B08"/>
    <w:rsid w:val="00604B8F"/>
    <w:rsid w:val="00604C52"/>
    <w:rsid w:val="0060789D"/>
    <w:rsid w:val="00613D4A"/>
    <w:rsid w:val="0061680D"/>
    <w:rsid w:val="00616B4A"/>
    <w:rsid w:val="00617DCB"/>
    <w:rsid w:val="006211E7"/>
    <w:rsid w:val="00621287"/>
    <w:rsid w:val="00622711"/>
    <w:rsid w:val="006238A5"/>
    <w:rsid w:val="00623AE2"/>
    <w:rsid w:val="00625042"/>
    <w:rsid w:val="00625113"/>
    <w:rsid w:val="00625641"/>
    <w:rsid w:val="00626E4C"/>
    <w:rsid w:val="00627493"/>
    <w:rsid w:val="00627711"/>
    <w:rsid w:val="00630211"/>
    <w:rsid w:val="00630792"/>
    <w:rsid w:val="00631171"/>
    <w:rsid w:val="00631751"/>
    <w:rsid w:val="006319C4"/>
    <w:rsid w:val="00631CE2"/>
    <w:rsid w:val="00631F2A"/>
    <w:rsid w:val="00633E06"/>
    <w:rsid w:val="00634EDB"/>
    <w:rsid w:val="006357B0"/>
    <w:rsid w:val="00635C99"/>
    <w:rsid w:val="00636543"/>
    <w:rsid w:val="00637D28"/>
    <w:rsid w:val="00640373"/>
    <w:rsid w:val="0064536C"/>
    <w:rsid w:val="006453D7"/>
    <w:rsid w:val="00645AE2"/>
    <w:rsid w:val="00645C02"/>
    <w:rsid w:val="00653137"/>
    <w:rsid w:val="00653AB2"/>
    <w:rsid w:val="00654E18"/>
    <w:rsid w:val="006560C6"/>
    <w:rsid w:val="006616EB"/>
    <w:rsid w:val="006625F2"/>
    <w:rsid w:val="00663EAD"/>
    <w:rsid w:val="00663EBF"/>
    <w:rsid w:val="0066455E"/>
    <w:rsid w:val="00664BE9"/>
    <w:rsid w:val="00664D10"/>
    <w:rsid w:val="0066607F"/>
    <w:rsid w:val="00667B62"/>
    <w:rsid w:val="0067351C"/>
    <w:rsid w:val="006737A4"/>
    <w:rsid w:val="00674EDC"/>
    <w:rsid w:val="00676532"/>
    <w:rsid w:val="00676A62"/>
    <w:rsid w:val="006779E9"/>
    <w:rsid w:val="00677A51"/>
    <w:rsid w:val="00680C71"/>
    <w:rsid w:val="00683827"/>
    <w:rsid w:val="006847AA"/>
    <w:rsid w:val="006859E7"/>
    <w:rsid w:val="00687263"/>
    <w:rsid w:val="006872BD"/>
    <w:rsid w:val="006879B4"/>
    <w:rsid w:val="00687E32"/>
    <w:rsid w:val="00690A9D"/>
    <w:rsid w:val="00691F98"/>
    <w:rsid w:val="00695AF7"/>
    <w:rsid w:val="00696AE8"/>
    <w:rsid w:val="00697260"/>
    <w:rsid w:val="00697A9A"/>
    <w:rsid w:val="006A0631"/>
    <w:rsid w:val="006A0791"/>
    <w:rsid w:val="006A0953"/>
    <w:rsid w:val="006A098B"/>
    <w:rsid w:val="006A11F3"/>
    <w:rsid w:val="006A3536"/>
    <w:rsid w:val="006A4276"/>
    <w:rsid w:val="006A44DF"/>
    <w:rsid w:val="006A5699"/>
    <w:rsid w:val="006A6A9B"/>
    <w:rsid w:val="006A7A18"/>
    <w:rsid w:val="006A7CDD"/>
    <w:rsid w:val="006B01C6"/>
    <w:rsid w:val="006B0B14"/>
    <w:rsid w:val="006B0EDF"/>
    <w:rsid w:val="006B18C2"/>
    <w:rsid w:val="006B1B0C"/>
    <w:rsid w:val="006B3B74"/>
    <w:rsid w:val="006B3BF4"/>
    <w:rsid w:val="006B6082"/>
    <w:rsid w:val="006B6E86"/>
    <w:rsid w:val="006B72B8"/>
    <w:rsid w:val="006C0206"/>
    <w:rsid w:val="006C13AD"/>
    <w:rsid w:val="006C2A98"/>
    <w:rsid w:val="006C2CF4"/>
    <w:rsid w:val="006C36DE"/>
    <w:rsid w:val="006C46B5"/>
    <w:rsid w:val="006C58D6"/>
    <w:rsid w:val="006C6724"/>
    <w:rsid w:val="006C674D"/>
    <w:rsid w:val="006C7422"/>
    <w:rsid w:val="006C7E0E"/>
    <w:rsid w:val="006D13A6"/>
    <w:rsid w:val="006D1C09"/>
    <w:rsid w:val="006D35B6"/>
    <w:rsid w:val="006D42A3"/>
    <w:rsid w:val="006D7014"/>
    <w:rsid w:val="006D7645"/>
    <w:rsid w:val="006D7BCD"/>
    <w:rsid w:val="006E0B03"/>
    <w:rsid w:val="006E1E0F"/>
    <w:rsid w:val="006E31F7"/>
    <w:rsid w:val="006E59C2"/>
    <w:rsid w:val="006E7282"/>
    <w:rsid w:val="006E77DF"/>
    <w:rsid w:val="006F0ECA"/>
    <w:rsid w:val="006F1577"/>
    <w:rsid w:val="006F3F8D"/>
    <w:rsid w:val="006F489C"/>
    <w:rsid w:val="006F4BF4"/>
    <w:rsid w:val="006F4C65"/>
    <w:rsid w:val="006F610C"/>
    <w:rsid w:val="006F6CB9"/>
    <w:rsid w:val="006F6FE6"/>
    <w:rsid w:val="006F73C3"/>
    <w:rsid w:val="00700541"/>
    <w:rsid w:val="00702D0A"/>
    <w:rsid w:val="007043A4"/>
    <w:rsid w:val="00705C20"/>
    <w:rsid w:val="00706534"/>
    <w:rsid w:val="00713F8B"/>
    <w:rsid w:val="00717DF5"/>
    <w:rsid w:val="007205D8"/>
    <w:rsid w:val="0072092D"/>
    <w:rsid w:val="00721201"/>
    <w:rsid w:val="00721C08"/>
    <w:rsid w:val="00723FE8"/>
    <w:rsid w:val="00726BFC"/>
    <w:rsid w:val="00730031"/>
    <w:rsid w:val="007303F3"/>
    <w:rsid w:val="00732B76"/>
    <w:rsid w:val="00735259"/>
    <w:rsid w:val="00735F2E"/>
    <w:rsid w:val="0073668C"/>
    <w:rsid w:val="007367C4"/>
    <w:rsid w:val="00737FA0"/>
    <w:rsid w:val="00741C61"/>
    <w:rsid w:val="007433BB"/>
    <w:rsid w:val="007437A4"/>
    <w:rsid w:val="00743DC0"/>
    <w:rsid w:val="00744310"/>
    <w:rsid w:val="00746369"/>
    <w:rsid w:val="007501A2"/>
    <w:rsid w:val="0075029B"/>
    <w:rsid w:val="007521B8"/>
    <w:rsid w:val="007542B2"/>
    <w:rsid w:val="0075444A"/>
    <w:rsid w:val="00756529"/>
    <w:rsid w:val="007571DD"/>
    <w:rsid w:val="00757574"/>
    <w:rsid w:val="00760B0A"/>
    <w:rsid w:val="00762A60"/>
    <w:rsid w:val="00766C9D"/>
    <w:rsid w:val="0077201E"/>
    <w:rsid w:val="00772085"/>
    <w:rsid w:val="007721AB"/>
    <w:rsid w:val="007738FF"/>
    <w:rsid w:val="0077422F"/>
    <w:rsid w:val="00774708"/>
    <w:rsid w:val="00774896"/>
    <w:rsid w:val="0077538E"/>
    <w:rsid w:val="0077600D"/>
    <w:rsid w:val="00780617"/>
    <w:rsid w:val="00781504"/>
    <w:rsid w:val="007829C7"/>
    <w:rsid w:val="0078324E"/>
    <w:rsid w:val="00783506"/>
    <w:rsid w:val="00783CC0"/>
    <w:rsid w:val="00784A51"/>
    <w:rsid w:val="00786C7C"/>
    <w:rsid w:val="00790463"/>
    <w:rsid w:val="0079067D"/>
    <w:rsid w:val="00790CC3"/>
    <w:rsid w:val="00790EEB"/>
    <w:rsid w:val="00792A21"/>
    <w:rsid w:val="007939B2"/>
    <w:rsid w:val="00795166"/>
    <w:rsid w:val="00795F7A"/>
    <w:rsid w:val="00796116"/>
    <w:rsid w:val="00796C3E"/>
    <w:rsid w:val="00796FEE"/>
    <w:rsid w:val="00797351"/>
    <w:rsid w:val="007A06DF"/>
    <w:rsid w:val="007A089D"/>
    <w:rsid w:val="007A1132"/>
    <w:rsid w:val="007A143F"/>
    <w:rsid w:val="007A15C9"/>
    <w:rsid w:val="007A395E"/>
    <w:rsid w:val="007A561D"/>
    <w:rsid w:val="007A5966"/>
    <w:rsid w:val="007A5F03"/>
    <w:rsid w:val="007B03CF"/>
    <w:rsid w:val="007B1497"/>
    <w:rsid w:val="007B29C2"/>
    <w:rsid w:val="007B5094"/>
    <w:rsid w:val="007B5771"/>
    <w:rsid w:val="007B652C"/>
    <w:rsid w:val="007B7314"/>
    <w:rsid w:val="007B7399"/>
    <w:rsid w:val="007B79F1"/>
    <w:rsid w:val="007C00C6"/>
    <w:rsid w:val="007C2325"/>
    <w:rsid w:val="007C2B7E"/>
    <w:rsid w:val="007C327D"/>
    <w:rsid w:val="007C40C9"/>
    <w:rsid w:val="007C46A8"/>
    <w:rsid w:val="007C5413"/>
    <w:rsid w:val="007C5551"/>
    <w:rsid w:val="007C6A50"/>
    <w:rsid w:val="007D45D0"/>
    <w:rsid w:val="007D4B4F"/>
    <w:rsid w:val="007D5A57"/>
    <w:rsid w:val="007D626C"/>
    <w:rsid w:val="007D62B9"/>
    <w:rsid w:val="007E00B1"/>
    <w:rsid w:val="007E1908"/>
    <w:rsid w:val="007E2C82"/>
    <w:rsid w:val="007E325B"/>
    <w:rsid w:val="007E7534"/>
    <w:rsid w:val="007F0033"/>
    <w:rsid w:val="007F01BB"/>
    <w:rsid w:val="007F06E1"/>
    <w:rsid w:val="007F0CA7"/>
    <w:rsid w:val="007F0CE6"/>
    <w:rsid w:val="007F13BE"/>
    <w:rsid w:val="007F3BC8"/>
    <w:rsid w:val="007F5276"/>
    <w:rsid w:val="007F732D"/>
    <w:rsid w:val="0080277F"/>
    <w:rsid w:val="00804221"/>
    <w:rsid w:val="008068D3"/>
    <w:rsid w:val="008069A0"/>
    <w:rsid w:val="00806DD3"/>
    <w:rsid w:val="008078CC"/>
    <w:rsid w:val="00811651"/>
    <w:rsid w:val="008116D7"/>
    <w:rsid w:val="00811953"/>
    <w:rsid w:val="00811AC9"/>
    <w:rsid w:val="00812497"/>
    <w:rsid w:val="0081322F"/>
    <w:rsid w:val="00814B91"/>
    <w:rsid w:val="00814D8C"/>
    <w:rsid w:val="00816919"/>
    <w:rsid w:val="00820C50"/>
    <w:rsid w:val="0082194A"/>
    <w:rsid w:val="00821FA5"/>
    <w:rsid w:val="008221BB"/>
    <w:rsid w:val="00822312"/>
    <w:rsid w:val="0082432C"/>
    <w:rsid w:val="0082546F"/>
    <w:rsid w:val="0082591E"/>
    <w:rsid w:val="00825F6A"/>
    <w:rsid w:val="00826247"/>
    <w:rsid w:val="008278FC"/>
    <w:rsid w:val="00832576"/>
    <w:rsid w:val="0083313A"/>
    <w:rsid w:val="00833A64"/>
    <w:rsid w:val="00835BED"/>
    <w:rsid w:val="008363F2"/>
    <w:rsid w:val="00836E5A"/>
    <w:rsid w:val="008417BB"/>
    <w:rsid w:val="00843D99"/>
    <w:rsid w:val="008455E2"/>
    <w:rsid w:val="00846966"/>
    <w:rsid w:val="0085270A"/>
    <w:rsid w:val="0085279C"/>
    <w:rsid w:val="00853684"/>
    <w:rsid w:val="0085391C"/>
    <w:rsid w:val="008548B6"/>
    <w:rsid w:val="00860084"/>
    <w:rsid w:val="00862A1E"/>
    <w:rsid w:val="00863B35"/>
    <w:rsid w:val="00863F52"/>
    <w:rsid w:val="00865589"/>
    <w:rsid w:val="008670D8"/>
    <w:rsid w:val="00870D2C"/>
    <w:rsid w:val="00871423"/>
    <w:rsid w:val="0087269F"/>
    <w:rsid w:val="008750BB"/>
    <w:rsid w:val="0087704A"/>
    <w:rsid w:val="0087719F"/>
    <w:rsid w:val="008772C3"/>
    <w:rsid w:val="008779D8"/>
    <w:rsid w:val="00877C69"/>
    <w:rsid w:val="00877CC0"/>
    <w:rsid w:val="00881156"/>
    <w:rsid w:val="00881318"/>
    <w:rsid w:val="008815D6"/>
    <w:rsid w:val="00881F0F"/>
    <w:rsid w:val="00882338"/>
    <w:rsid w:val="0089056F"/>
    <w:rsid w:val="00892CF5"/>
    <w:rsid w:val="00895D67"/>
    <w:rsid w:val="0089639B"/>
    <w:rsid w:val="00896FC3"/>
    <w:rsid w:val="008972E0"/>
    <w:rsid w:val="00897AC9"/>
    <w:rsid w:val="00897E8B"/>
    <w:rsid w:val="008A147A"/>
    <w:rsid w:val="008A273A"/>
    <w:rsid w:val="008A440E"/>
    <w:rsid w:val="008A5572"/>
    <w:rsid w:val="008A578F"/>
    <w:rsid w:val="008A5CAD"/>
    <w:rsid w:val="008A6B1F"/>
    <w:rsid w:val="008A6BDA"/>
    <w:rsid w:val="008B18F7"/>
    <w:rsid w:val="008B2C24"/>
    <w:rsid w:val="008B3772"/>
    <w:rsid w:val="008B37B1"/>
    <w:rsid w:val="008B3A7C"/>
    <w:rsid w:val="008B436F"/>
    <w:rsid w:val="008B737F"/>
    <w:rsid w:val="008B7A97"/>
    <w:rsid w:val="008B7DF2"/>
    <w:rsid w:val="008C0C3A"/>
    <w:rsid w:val="008C23F1"/>
    <w:rsid w:val="008C2ABE"/>
    <w:rsid w:val="008C2D4C"/>
    <w:rsid w:val="008C36A9"/>
    <w:rsid w:val="008C41DB"/>
    <w:rsid w:val="008C4B48"/>
    <w:rsid w:val="008C54F4"/>
    <w:rsid w:val="008C5A39"/>
    <w:rsid w:val="008C5A6B"/>
    <w:rsid w:val="008C70F8"/>
    <w:rsid w:val="008C72A7"/>
    <w:rsid w:val="008D251E"/>
    <w:rsid w:val="008D2597"/>
    <w:rsid w:val="008D2622"/>
    <w:rsid w:val="008D4303"/>
    <w:rsid w:val="008D44E2"/>
    <w:rsid w:val="008D799C"/>
    <w:rsid w:val="008E0A33"/>
    <w:rsid w:val="008E1F38"/>
    <w:rsid w:val="008E20CE"/>
    <w:rsid w:val="008E3F27"/>
    <w:rsid w:val="008E54AC"/>
    <w:rsid w:val="008E60F9"/>
    <w:rsid w:val="008E6AA8"/>
    <w:rsid w:val="008E7046"/>
    <w:rsid w:val="008F009E"/>
    <w:rsid w:val="008F0C02"/>
    <w:rsid w:val="008F215F"/>
    <w:rsid w:val="008F2B04"/>
    <w:rsid w:val="008F2CD0"/>
    <w:rsid w:val="008F3950"/>
    <w:rsid w:val="008F3E16"/>
    <w:rsid w:val="008F3EA7"/>
    <w:rsid w:val="008F3F09"/>
    <w:rsid w:val="008F604B"/>
    <w:rsid w:val="008F6A59"/>
    <w:rsid w:val="00900354"/>
    <w:rsid w:val="00901106"/>
    <w:rsid w:val="009019B0"/>
    <w:rsid w:val="00902DC3"/>
    <w:rsid w:val="00902E02"/>
    <w:rsid w:val="00903E2C"/>
    <w:rsid w:val="0090488E"/>
    <w:rsid w:val="009059F9"/>
    <w:rsid w:val="00910B4B"/>
    <w:rsid w:val="00911010"/>
    <w:rsid w:val="00911B9D"/>
    <w:rsid w:val="0091264B"/>
    <w:rsid w:val="00912973"/>
    <w:rsid w:val="0091345F"/>
    <w:rsid w:val="00913FFE"/>
    <w:rsid w:val="009151F7"/>
    <w:rsid w:val="009156DB"/>
    <w:rsid w:val="009169BF"/>
    <w:rsid w:val="00917AD3"/>
    <w:rsid w:val="00920400"/>
    <w:rsid w:val="00921564"/>
    <w:rsid w:val="0092216D"/>
    <w:rsid w:val="009226D4"/>
    <w:rsid w:val="009239C6"/>
    <w:rsid w:val="00923D17"/>
    <w:rsid w:val="00925413"/>
    <w:rsid w:val="00926319"/>
    <w:rsid w:val="00926CF1"/>
    <w:rsid w:val="00927012"/>
    <w:rsid w:val="00927FD7"/>
    <w:rsid w:val="009305CD"/>
    <w:rsid w:val="00933BAB"/>
    <w:rsid w:val="00933D24"/>
    <w:rsid w:val="00934AE3"/>
    <w:rsid w:val="0093718E"/>
    <w:rsid w:val="0094124C"/>
    <w:rsid w:val="009427D9"/>
    <w:rsid w:val="009438E1"/>
    <w:rsid w:val="009458DA"/>
    <w:rsid w:val="0094792C"/>
    <w:rsid w:val="00950512"/>
    <w:rsid w:val="00950B06"/>
    <w:rsid w:val="009516F6"/>
    <w:rsid w:val="00951B8C"/>
    <w:rsid w:val="009527A3"/>
    <w:rsid w:val="009534BF"/>
    <w:rsid w:val="00954662"/>
    <w:rsid w:val="00954DE1"/>
    <w:rsid w:val="00954E4D"/>
    <w:rsid w:val="009559B9"/>
    <w:rsid w:val="00956164"/>
    <w:rsid w:val="00956E4F"/>
    <w:rsid w:val="00957F22"/>
    <w:rsid w:val="00960BC7"/>
    <w:rsid w:val="00961366"/>
    <w:rsid w:val="00962133"/>
    <w:rsid w:val="00962B7A"/>
    <w:rsid w:val="00962F86"/>
    <w:rsid w:val="00964224"/>
    <w:rsid w:val="009648F8"/>
    <w:rsid w:val="00964C1A"/>
    <w:rsid w:val="009651D3"/>
    <w:rsid w:val="00965767"/>
    <w:rsid w:val="00967002"/>
    <w:rsid w:val="009670E0"/>
    <w:rsid w:val="00970A31"/>
    <w:rsid w:val="009712DC"/>
    <w:rsid w:val="0097490A"/>
    <w:rsid w:val="00974A48"/>
    <w:rsid w:val="00974D3E"/>
    <w:rsid w:val="00974E98"/>
    <w:rsid w:val="00975BD3"/>
    <w:rsid w:val="00976E86"/>
    <w:rsid w:val="0097767D"/>
    <w:rsid w:val="009776E8"/>
    <w:rsid w:val="00980060"/>
    <w:rsid w:val="00980363"/>
    <w:rsid w:val="009812EC"/>
    <w:rsid w:val="00981C6F"/>
    <w:rsid w:val="00982292"/>
    <w:rsid w:val="00983176"/>
    <w:rsid w:val="00984D43"/>
    <w:rsid w:val="009851C5"/>
    <w:rsid w:val="0098602A"/>
    <w:rsid w:val="00987B8A"/>
    <w:rsid w:val="00987D74"/>
    <w:rsid w:val="0099031F"/>
    <w:rsid w:val="009906E8"/>
    <w:rsid w:val="0099196F"/>
    <w:rsid w:val="0099258A"/>
    <w:rsid w:val="00993323"/>
    <w:rsid w:val="009938C3"/>
    <w:rsid w:val="00994242"/>
    <w:rsid w:val="00994B3E"/>
    <w:rsid w:val="00994DB7"/>
    <w:rsid w:val="00995A81"/>
    <w:rsid w:val="00996404"/>
    <w:rsid w:val="009964B1"/>
    <w:rsid w:val="009A130E"/>
    <w:rsid w:val="009A1963"/>
    <w:rsid w:val="009A1CDB"/>
    <w:rsid w:val="009A2DBD"/>
    <w:rsid w:val="009A3F5A"/>
    <w:rsid w:val="009A47F3"/>
    <w:rsid w:val="009A6CE9"/>
    <w:rsid w:val="009A73A5"/>
    <w:rsid w:val="009B1050"/>
    <w:rsid w:val="009B10F1"/>
    <w:rsid w:val="009B18DC"/>
    <w:rsid w:val="009B1F4F"/>
    <w:rsid w:val="009B2898"/>
    <w:rsid w:val="009B3286"/>
    <w:rsid w:val="009B3FC5"/>
    <w:rsid w:val="009B58A1"/>
    <w:rsid w:val="009B5CF2"/>
    <w:rsid w:val="009B5ED0"/>
    <w:rsid w:val="009B6602"/>
    <w:rsid w:val="009B691C"/>
    <w:rsid w:val="009B6ABD"/>
    <w:rsid w:val="009B6BA8"/>
    <w:rsid w:val="009C2A71"/>
    <w:rsid w:val="009C4515"/>
    <w:rsid w:val="009C7739"/>
    <w:rsid w:val="009D0A1C"/>
    <w:rsid w:val="009D1368"/>
    <w:rsid w:val="009D24E6"/>
    <w:rsid w:val="009D24E8"/>
    <w:rsid w:val="009D2C1E"/>
    <w:rsid w:val="009D35FF"/>
    <w:rsid w:val="009D57A5"/>
    <w:rsid w:val="009D57D1"/>
    <w:rsid w:val="009D637A"/>
    <w:rsid w:val="009D67FF"/>
    <w:rsid w:val="009D6F56"/>
    <w:rsid w:val="009D758F"/>
    <w:rsid w:val="009D7B0E"/>
    <w:rsid w:val="009D7B2D"/>
    <w:rsid w:val="009E1346"/>
    <w:rsid w:val="009E29B4"/>
    <w:rsid w:val="009E2EC2"/>
    <w:rsid w:val="009E40D8"/>
    <w:rsid w:val="009E40FA"/>
    <w:rsid w:val="009E418E"/>
    <w:rsid w:val="009E4D25"/>
    <w:rsid w:val="009E6571"/>
    <w:rsid w:val="009E6E97"/>
    <w:rsid w:val="009E77A9"/>
    <w:rsid w:val="009F12E1"/>
    <w:rsid w:val="009F14AB"/>
    <w:rsid w:val="009F2F5B"/>
    <w:rsid w:val="009F351B"/>
    <w:rsid w:val="009F3926"/>
    <w:rsid w:val="00A0023E"/>
    <w:rsid w:val="00A00B6C"/>
    <w:rsid w:val="00A01720"/>
    <w:rsid w:val="00A02780"/>
    <w:rsid w:val="00A0680F"/>
    <w:rsid w:val="00A0702F"/>
    <w:rsid w:val="00A10A22"/>
    <w:rsid w:val="00A147E0"/>
    <w:rsid w:val="00A15A12"/>
    <w:rsid w:val="00A16383"/>
    <w:rsid w:val="00A17816"/>
    <w:rsid w:val="00A21B99"/>
    <w:rsid w:val="00A222C3"/>
    <w:rsid w:val="00A23E1B"/>
    <w:rsid w:val="00A24C2B"/>
    <w:rsid w:val="00A26524"/>
    <w:rsid w:val="00A303E4"/>
    <w:rsid w:val="00A30643"/>
    <w:rsid w:val="00A31F7E"/>
    <w:rsid w:val="00A3317A"/>
    <w:rsid w:val="00A3325E"/>
    <w:rsid w:val="00A3338D"/>
    <w:rsid w:val="00A347C9"/>
    <w:rsid w:val="00A34A6A"/>
    <w:rsid w:val="00A34DF6"/>
    <w:rsid w:val="00A34EBB"/>
    <w:rsid w:val="00A3639A"/>
    <w:rsid w:val="00A37391"/>
    <w:rsid w:val="00A40835"/>
    <w:rsid w:val="00A41110"/>
    <w:rsid w:val="00A4282D"/>
    <w:rsid w:val="00A42965"/>
    <w:rsid w:val="00A43B12"/>
    <w:rsid w:val="00A442C1"/>
    <w:rsid w:val="00A455ED"/>
    <w:rsid w:val="00A50255"/>
    <w:rsid w:val="00A5071B"/>
    <w:rsid w:val="00A518DD"/>
    <w:rsid w:val="00A5298D"/>
    <w:rsid w:val="00A52C0F"/>
    <w:rsid w:val="00A53061"/>
    <w:rsid w:val="00A53180"/>
    <w:rsid w:val="00A534B1"/>
    <w:rsid w:val="00A55AE8"/>
    <w:rsid w:val="00A55D7A"/>
    <w:rsid w:val="00A575B4"/>
    <w:rsid w:val="00A605E9"/>
    <w:rsid w:val="00A61243"/>
    <w:rsid w:val="00A61D70"/>
    <w:rsid w:val="00A61F9D"/>
    <w:rsid w:val="00A63C9E"/>
    <w:rsid w:val="00A649AB"/>
    <w:rsid w:val="00A64F82"/>
    <w:rsid w:val="00A66CE4"/>
    <w:rsid w:val="00A7037F"/>
    <w:rsid w:val="00A7046A"/>
    <w:rsid w:val="00A710CE"/>
    <w:rsid w:val="00A7138E"/>
    <w:rsid w:val="00A714A6"/>
    <w:rsid w:val="00A72E97"/>
    <w:rsid w:val="00A744E7"/>
    <w:rsid w:val="00A74765"/>
    <w:rsid w:val="00A76BA4"/>
    <w:rsid w:val="00A774FC"/>
    <w:rsid w:val="00A77AD3"/>
    <w:rsid w:val="00A77C39"/>
    <w:rsid w:val="00A8322B"/>
    <w:rsid w:val="00A83FC3"/>
    <w:rsid w:val="00A86CCF"/>
    <w:rsid w:val="00A879C9"/>
    <w:rsid w:val="00A9295E"/>
    <w:rsid w:val="00A941D2"/>
    <w:rsid w:val="00A94D60"/>
    <w:rsid w:val="00A96CF6"/>
    <w:rsid w:val="00A96DC9"/>
    <w:rsid w:val="00A9708B"/>
    <w:rsid w:val="00A97E63"/>
    <w:rsid w:val="00A97EC2"/>
    <w:rsid w:val="00AA0A03"/>
    <w:rsid w:val="00AA1CE4"/>
    <w:rsid w:val="00AA1D99"/>
    <w:rsid w:val="00AA2327"/>
    <w:rsid w:val="00AA369A"/>
    <w:rsid w:val="00AA5608"/>
    <w:rsid w:val="00AA69D5"/>
    <w:rsid w:val="00AA7402"/>
    <w:rsid w:val="00AA779F"/>
    <w:rsid w:val="00AB0E7F"/>
    <w:rsid w:val="00AB10B1"/>
    <w:rsid w:val="00AB15E6"/>
    <w:rsid w:val="00AB15F6"/>
    <w:rsid w:val="00AB2087"/>
    <w:rsid w:val="00AB222C"/>
    <w:rsid w:val="00AB2982"/>
    <w:rsid w:val="00AB2C3E"/>
    <w:rsid w:val="00AB5BE8"/>
    <w:rsid w:val="00AB5E0E"/>
    <w:rsid w:val="00AB6275"/>
    <w:rsid w:val="00AB6407"/>
    <w:rsid w:val="00AB7C1E"/>
    <w:rsid w:val="00AC0CBA"/>
    <w:rsid w:val="00AC2077"/>
    <w:rsid w:val="00AC241F"/>
    <w:rsid w:val="00AC2848"/>
    <w:rsid w:val="00AC52EA"/>
    <w:rsid w:val="00AC5428"/>
    <w:rsid w:val="00AC57DB"/>
    <w:rsid w:val="00AC5823"/>
    <w:rsid w:val="00AD07C1"/>
    <w:rsid w:val="00AD1EF2"/>
    <w:rsid w:val="00AD2A5D"/>
    <w:rsid w:val="00AD2BCB"/>
    <w:rsid w:val="00AD38F9"/>
    <w:rsid w:val="00AD3ED9"/>
    <w:rsid w:val="00AD4D49"/>
    <w:rsid w:val="00AD592F"/>
    <w:rsid w:val="00AD75BC"/>
    <w:rsid w:val="00AE2BE7"/>
    <w:rsid w:val="00AE38A0"/>
    <w:rsid w:val="00AE5590"/>
    <w:rsid w:val="00AE58DD"/>
    <w:rsid w:val="00AE5F29"/>
    <w:rsid w:val="00AE638D"/>
    <w:rsid w:val="00AE7E7D"/>
    <w:rsid w:val="00AF046F"/>
    <w:rsid w:val="00AF34C6"/>
    <w:rsid w:val="00AF44EF"/>
    <w:rsid w:val="00AF5354"/>
    <w:rsid w:val="00AF5C74"/>
    <w:rsid w:val="00AF6418"/>
    <w:rsid w:val="00AF6F02"/>
    <w:rsid w:val="00AF6FDA"/>
    <w:rsid w:val="00B002D4"/>
    <w:rsid w:val="00B012EE"/>
    <w:rsid w:val="00B01949"/>
    <w:rsid w:val="00B01E1E"/>
    <w:rsid w:val="00B03BA1"/>
    <w:rsid w:val="00B06B60"/>
    <w:rsid w:val="00B102E6"/>
    <w:rsid w:val="00B10EA3"/>
    <w:rsid w:val="00B11A61"/>
    <w:rsid w:val="00B14259"/>
    <w:rsid w:val="00B14599"/>
    <w:rsid w:val="00B15474"/>
    <w:rsid w:val="00B15AC0"/>
    <w:rsid w:val="00B21330"/>
    <w:rsid w:val="00B231E0"/>
    <w:rsid w:val="00B2348C"/>
    <w:rsid w:val="00B24BB0"/>
    <w:rsid w:val="00B25B7B"/>
    <w:rsid w:val="00B261E9"/>
    <w:rsid w:val="00B26238"/>
    <w:rsid w:val="00B26955"/>
    <w:rsid w:val="00B272C8"/>
    <w:rsid w:val="00B2749B"/>
    <w:rsid w:val="00B30EC0"/>
    <w:rsid w:val="00B312FC"/>
    <w:rsid w:val="00B3225D"/>
    <w:rsid w:val="00B3414C"/>
    <w:rsid w:val="00B341CB"/>
    <w:rsid w:val="00B371EB"/>
    <w:rsid w:val="00B40789"/>
    <w:rsid w:val="00B40B02"/>
    <w:rsid w:val="00B41E5C"/>
    <w:rsid w:val="00B43A6B"/>
    <w:rsid w:val="00B453E3"/>
    <w:rsid w:val="00B46386"/>
    <w:rsid w:val="00B47648"/>
    <w:rsid w:val="00B47D76"/>
    <w:rsid w:val="00B5028D"/>
    <w:rsid w:val="00B51296"/>
    <w:rsid w:val="00B51CF9"/>
    <w:rsid w:val="00B56AFF"/>
    <w:rsid w:val="00B60BD9"/>
    <w:rsid w:val="00B618A1"/>
    <w:rsid w:val="00B62329"/>
    <w:rsid w:val="00B64375"/>
    <w:rsid w:val="00B64F39"/>
    <w:rsid w:val="00B678F2"/>
    <w:rsid w:val="00B70573"/>
    <w:rsid w:val="00B70CC0"/>
    <w:rsid w:val="00B70FCC"/>
    <w:rsid w:val="00B7118E"/>
    <w:rsid w:val="00B724C9"/>
    <w:rsid w:val="00B803C8"/>
    <w:rsid w:val="00B809A6"/>
    <w:rsid w:val="00B80A44"/>
    <w:rsid w:val="00B816E2"/>
    <w:rsid w:val="00B83309"/>
    <w:rsid w:val="00B837E2"/>
    <w:rsid w:val="00B84042"/>
    <w:rsid w:val="00B84671"/>
    <w:rsid w:val="00B84749"/>
    <w:rsid w:val="00B85F92"/>
    <w:rsid w:val="00B86B0A"/>
    <w:rsid w:val="00B87172"/>
    <w:rsid w:val="00B87632"/>
    <w:rsid w:val="00B9213B"/>
    <w:rsid w:val="00B9428C"/>
    <w:rsid w:val="00B94CFE"/>
    <w:rsid w:val="00B95FBB"/>
    <w:rsid w:val="00B96612"/>
    <w:rsid w:val="00B970E3"/>
    <w:rsid w:val="00B973A7"/>
    <w:rsid w:val="00B97AE9"/>
    <w:rsid w:val="00BA09C6"/>
    <w:rsid w:val="00BA0F4F"/>
    <w:rsid w:val="00BA192A"/>
    <w:rsid w:val="00BA1AE4"/>
    <w:rsid w:val="00BA4938"/>
    <w:rsid w:val="00BA78F0"/>
    <w:rsid w:val="00BA7931"/>
    <w:rsid w:val="00BB02A6"/>
    <w:rsid w:val="00BB1059"/>
    <w:rsid w:val="00BB29EB"/>
    <w:rsid w:val="00BB4540"/>
    <w:rsid w:val="00BB5664"/>
    <w:rsid w:val="00BB5CA2"/>
    <w:rsid w:val="00BB78ED"/>
    <w:rsid w:val="00BB7D24"/>
    <w:rsid w:val="00BC00F0"/>
    <w:rsid w:val="00BC03A6"/>
    <w:rsid w:val="00BC0A58"/>
    <w:rsid w:val="00BC0CE6"/>
    <w:rsid w:val="00BC11F0"/>
    <w:rsid w:val="00BC12CA"/>
    <w:rsid w:val="00BC17C9"/>
    <w:rsid w:val="00BC2A2D"/>
    <w:rsid w:val="00BC2BF0"/>
    <w:rsid w:val="00BC6521"/>
    <w:rsid w:val="00BC6C64"/>
    <w:rsid w:val="00BC7981"/>
    <w:rsid w:val="00BD0CA8"/>
    <w:rsid w:val="00BD14E9"/>
    <w:rsid w:val="00BD1995"/>
    <w:rsid w:val="00BD398F"/>
    <w:rsid w:val="00BD47A4"/>
    <w:rsid w:val="00BD54BC"/>
    <w:rsid w:val="00BD6562"/>
    <w:rsid w:val="00BE0F3A"/>
    <w:rsid w:val="00BE4888"/>
    <w:rsid w:val="00BE5A65"/>
    <w:rsid w:val="00BE5C11"/>
    <w:rsid w:val="00BF0159"/>
    <w:rsid w:val="00BF1683"/>
    <w:rsid w:val="00BF44BF"/>
    <w:rsid w:val="00BF459D"/>
    <w:rsid w:val="00BF4BD7"/>
    <w:rsid w:val="00BF4FA9"/>
    <w:rsid w:val="00BF59E9"/>
    <w:rsid w:val="00BF5BE4"/>
    <w:rsid w:val="00BF635C"/>
    <w:rsid w:val="00BF79FC"/>
    <w:rsid w:val="00C01E64"/>
    <w:rsid w:val="00C02841"/>
    <w:rsid w:val="00C02B1A"/>
    <w:rsid w:val="00C02DE8"/>
    <w:rsid w:val="00C03B2D"/>
    <w:rsid w:val="00C05573"/>
    <w:rsid w:val="00C05BB8"/>
    <w:rsid w:val="00C06B39"/>
    <w:rsid w:val="00C07DC7"/>
    <w:rsid w:val="00C10E82"/>
    <w:rsid w:val="00C1133E"/>
    <w:rsid w:val="00C14E33"/>
    <w:rsid w:val="00C1679E"/>
    <w:rsid w:val="00C20E94"/>
    <w:rsid w:val="00C21003"/>
    <w:rsid w:val="00C21168"/>
    <w:rsid w:val="00C21255"/>
    <w:rsid w:val="00C24482"/>
    <w:rsid w:val="00C24DA7"/>
    <w:rsid w:val="00C25CE1"/>
    <w:rsid w:val="00C2785F"/>
    <w:rsid w:val="00C30326"/>
    <w:rsid w:val="00C30E81"/>
    <w:rsid w:val="00C3309B"/>
    <w:rsid w:val="00C3635F"/>
    <w:rsid w:val="00C37186"/>
    <w:rsid w:val="00C37D35"/>
    <w:rsid w:val="00C43535"/>
    <w:rsid w:val="00C437A6"/>
    <w:rsid w:val="00C45558"/>
    <w:rsid w:val="00C464F6"/>
    <w:rsid w:val="00C51220"/>
    <w:rsid w:val="00C52FE6"/>
    <w:rsid w:val="00C538A5"/>
    <w:rsid w:val="00C54D6B"/>
    <w:rsid w:val="00C57406"/>
    <w:rsid w:val="00C61040"/>
    <w:rsid w:val="00C63335"/>
    <w:rsid w:val="00C63E4E"/>
    <w:rsid w:val="00C64F65"/>
    <w:rsid w:val="00C65B9E"/>
    <w:rsid w:val="00C65F8D"/>
    <w:rsid w:val="00C667C7"/>
    <w:rsid w:val="00C670A5"/>
    <w:rsid w:val="00C7006E"/>
    <w:rsid w:val="00C714C5"/>
    <w:rsid w:val="00C7253A"/>
    <w:rsid w:val="00C729F6"/>
    <w:rsid w:val="00C72AC9"/>
    <w:rsid w:val="00C72B75"/>
    <w:rsid w:val="00C72D21"/>
    <w:rsid w:val="00C735A7"/>
    <w:rsid w:val="00C74AEE"/>
    <w:rsid w:val="00C751DD"/>
    <w:rsid w:val="00C76FF2"/>
    <w:rsid w:val="00C77C17"/>
    <w:rsid w:val="00C80C77"/>
    <w:rsid w:val="00C83760"/>
    <w:rsid w:val="00C839BB"/>
    <w:rsid w:val="00C8447E"/>
    <w:rsid w:val="00C85CAC"/>
    <w:rsid w:val="00C86B40"/>
    <w:rsid w:val="00C917D2"/>
    <w:rsid w:val="00C94615"/>
    <w:rsid w:val="00CA025B"/>
    <w:rsid w:val="00CA03BB"/>
    <w:rsid w:val="00CA0FC7"/>
    <w:rsid w:val="00CA2C1D"/>
    <w:rsid w:val="00CA3419"/>
    <w:rsid w:val="00CA423B"/>
    <w:rsid w:val="00CA55E7"/>
    <w:rsid w:val="00CA56B4"/>
    <w:rsid w:val="00CA65EB"/>
    <w:rsid w:val="00CA7998"/>
    <w:rsid w:val="00CB188B"/>
    <w:rsid w:val="00CB1B65"/>
    <w:rsid w:val="00CB3135"/>
    <w:rsid w:val="00CB5464"/>
    <w:rsid w:val="00CB5BA8"/>
    <w:rsid w:val="00CB5C87"/>
    <w:rsid w:val="00CB5E9C"/>
    <w:rsid w:val="00CB6551"/>
    <w:rsid w:val="00CB6639"/>
    <w:rsid w:val="00CB6DF9"/>
    <w:rsid w:val="00CB7CB4"/>
    <w:rsid w:val="00CC0A7C"/>
    <w:rsid w:val="00CC17D7"/>
    <w:rsid w:val="00CC1C79"/>
    <w:rsid w:val="00CC25A6"/>
    <w:rsid w:val="00CC28D6"/>
    <w:rsid w:val="00CC4505"/>
    <w:rsid w:val="00CC5787"/>
    <w:rsid w:val="00CC6D27"/>
    <w:rsid w:val="00CD0248"/>
    <w:rsid w:val="00CD056D"/>
    <w:rsid w:val="00CD0C29"/>
    <w:rsid w:val="00CD1677"/>
    <w:rsid w:val="00CD1B29"/>
    <w:rsid w:val="00CD337D"/>
    <w:rsid w:val="00CD464A"/>
    <w:rsid w:val="00CD702D"/>
    <w:rsid w:val="00CE1DC7"/>
    <w:rsid w:val="00CE34A6"/>
    <w:rsid w:val="00CE792B"/>
    <w:rsid w:val="00CE7ED2"/>
    <w:rsid w:val="00CE7EFD"/>
    <w:rsid w:val="00CF006B"/>
    <w:rsid w:val="00CF016B"/>
    <w:rsid w:val="00CF097C"/>
    <w:rsid w:val="00CF2E0B"/>
    <w:rsid w:val="00CF3991"/>
    <w:rsid w:val="00CF662A"/>
    <w:rsid w:val="00CF741F"/>
    <w:rsid w:val="00CF75D1"/>
    <w:rsid w:val="00CF7E98"/>
    <w:rsid w:val="00D00AAA"/>
    <w:rsid w:val="00D00EC3"/>
    <w:rsid w:val="00D02381"/>
    <w:rsid w:val="00D02FA0"/>
    <w:rsid w:val="00D0303B"/>
    <w:rsid w:val="00D032C8"/>
    <w:rsid w:val="00D0344C"/>
    <w:rsid w:val="00D040D5"/>
    <w:rsid w:val="00D050FD"/>
    <w:rsid w:val="00D056BA"/>
    <w:rsid w:val="00D064D1"/>
    <w:rsid w:val="00D074F9"/>
    <w:rsid w:val="00D07586"/>
    <w:rsid w:val="00D1041A"/>
    <w:rsid w:val="00D11752"/>
    <w:rsid w:val="00D1217F"/>
    <w:rsid w:val="00D1352D"/>
    <w:rsid w:val="00D15634"/>
    <w:rsid w:val="00D16500"/>
    <w:rsid w:val="00D166CE"/>
    <w:rsid w:val="00D16F9C"/>
    <w:rsid w:val="00D17F38"/>
    <w:rsid w:val="00D20537"/>
    <w:rsid w:val="00D21704"/>
    <w:rsid w:val="00D21D3A"/>
    <w:rsid w:val="00D272D6"/>
    <w:rsid w:val="00D27511"/>
    <w:rsid w:val="00D27C9A"/>
    <w:rsid w:val="00D323D2"/>
    <w:rsid w:val="00D327D2"/>
    <w:rsid w:val="00D33FF6"/>
    <w:rsid w:val="00D3463C"/>
    <w:rsid w:val="00D355C5"/>
    <w:rsid w:val="00D36606"/>
    <w:rsid w:val="00D36CD1"/>
    <w:rsid w:val="00D37EAA"/>
    <w:rsid w:val="00D40FB6"/>
    <w:rsid w:val="00D41A30"/>
    <w:rsid w:val="00D421BB"/>
    <w:rsid w:val="00D42A21"/>
    <w:rsid w:val="00D4316C"/>
    <w:rsid w:val="00D44468"/>
    <w:rsid w:val="00D46E6F"/>
    <w:rsid w:val="00D506D0"/>
    <w:rsid w:val="00D51AC0"/>
    <w:rsid w:val="00D52393"/>
    <w:rsid w:val="00D533EC"/>
    <w:rsid w:val="00D53ED1"/>
    <w:rsid w:val="00D546EB"/>
    <w:rsid w:val="00D5473C"/>
    <w:rsid w:val="00D55209"/>
    <w:rsid w:val="00D55707"/>
    <w:rsid w:val="00D564D1"/>
    <w:rsid w:val="00D57965"/>
    <w:rsid w:val="00D57999"/>
    <w:rsid w:val="00D63288"/>
    <w:rsid w:val="00D65492"/>
    <w:rsid w:val="00D65CE3"/>
    <w:rsid w:val="00D66E2C"/>
    <w:rsid w:val="00D67B81"/>
    <w:rsid w:val="00D70F98"/>
    <w:rsid w:val="00D712F8"/>
    <w:rsid w:val="00D744DC"/>
    <w:rsid w:val="00D759FC"/>
    <w:rsid w:val="00D75B78"/>
    <w:rsid w:val="00D76AB5"/>
    <w:rsid w:val="00D76AC5"/>
    <w:rsid w:val="00D80A54"/>
    <w:rsid w:val="00D81004"/>
    <w:rsid w:val="00D8160D"/>
    <w:rsid w:val="00D81A83"/>
    <w:rsid w:val="00D82F6D"/>
    <w:rsid w:val="00D8316F"/>
    <w:rsid w:val="00D836C1"/>
    <w:rsid w:val="00D857E3"/>
    <w:rsid w:val="00D87C8A"/>
    <w:rsid w:val="00D90227"/>
    <w:rsid w:val="00D91751"/>
    <w:rsid w:val="00D921C1"/>
    <w:rsid w:val="00D932A1"/>
    <w:rsid w:val="00D93710"/>
    <w:rsid w:val="00D95923"/>
    <w:rsid w:val="00D9617E"/>
    <w:rsid w:val="00D967FE"/>
    <w:rsid w:val="00D9696A"/>
    <w:rsid w:val="00D9794B"/>
    <w:rsid w:val="00DA055E"/>
    <w:rsid w:val="00DA05E5"/>
    <w:rsid w:val="00DA1DCB"/>
    <w:rsid w:val="00DA23F8"/>
    <w:rsid w:val="00DA29AE"/>
    <w:rsid w:val="00DA42A0"/>
    <w:rsid w:val="00DA48B3"/>
    <w:rsid w:val="00DA4C40"/>
    <w:rsid w:val="00DA58B5"/>
    <w:rsid w:val="00DA6567"/>
    <w:rsid w:val="00DA6E9D"/>
    <w:rsid w:val="00DB0418"/>
    <w:rsid w:val="00DB1725"/>
    <w:rsid w:val="00DB2BDC"/>
    <w:rsid w:val="00DB3C0D"/>
    <w:rsid w:val="00DB3CEC"/>
    <w:rsid w:val="00DB4047"/>
    <w:rsid w:val="00DB44F2"/>
    <w:rsid w:val="00DB7103"/>
    <w:rsid w:val="00DB751B"/>
    <w:rsid w:val="00DC05F0"/>
    <w:rsid w:val="00DC257E"/>
    <w:rsid w:val="00DC2E26"/>
    <w:rsid w:val="00DC2EEA"/>
    <w:rsid w:val="00DC3C7C"/>
    <w:rsid w:val="00DC55F1"/>
    <w:rsid w:val="00DC613D"/>
    <w:rsid w:val="00DC7063"/>
    <w:rsid w:val="00DD03EE"/>
    <w:rsid w:val="00DD1335"/>
    <w:rsid w:val="00DD2F08"/>
    <w:rsid w:val="00DD3251"/>
    <w:rsid w:val="00DD67B1"/>
    <w:rsid w:val="00DD69EC"/>
    <w:rsid w:val="00DD73EB"/>
    <w:rsid w:val="00DD757F"/>
    <w:rsid w:val="00DD769E"/>
    <w:rsid w:val="00DD7C34"/>
    <w:rsid w:val="00DD7CF0"/>
    <w:rsid w:val="00DD7D2F"/>
    <w:rsid w:val="00DE2CCC"/>
    <w:rsid w:val="00DE3195"/>
    <w:rsid w:val="00DE339E"/>
    <w:rsid w:val="00DE36D7"/>
    <w:rsid w:val="00DE3B10"/>
    <w:rsid w:val="00DE43E2"/>
    <w:rsid w:val="00DE674A"/>
    <w:rsid w:val="00DF1A03"/>
    <w:rsid w:val="00DF31B0"/>
    <w:rsid w:val="00DF32F3"/>
    <w:rsid w:val="00DF35C4"/>
    <w:rsid w:val="00DF4513"/>
    <w:rsid w:val="00DF5A58"/>
    <w:rsid w:val="00DF6574"/>
    <w:rsid w:val="00DF7B3F"/>
    <w:rsid w:val="00E02750"/>
    <w:rsid w:val="00E02A3B"/>
    <w:rsid w:val="00E03236"/>
    <w:rsid w:val="00E04B82"/>
    <w:rsid w:val="00E05CAA"/>
    <w:rsid w:val="00E06AC3"/>
    <w:rsid w:val="00E1022A"/>
    <w:rsid w:val="00E11DD7"/>
    <w:rsid w:val="00E136AF"/>
    <w:rsid w:val="00E146C1"/>
    <w:rsid w:val="00E14C51"/>
    <w:rsid w:val="00E14D2D"/>
    <w:rsid w:val="00E15100"/>
    <w:rsid w:val="00E153B4"/>
    <w:rsid w:val="00E168FF"/>
    <w:rsid w:val="00E17D4D"/>
    <w:rsid w:val="00E3053F"/>
    <w:rsid w:val="00E33664"/>
    <w:rsid w:val="00E33B01"/>
    <w:rsid w:val="00E36D7A"/>
    <w:rsid w:val="00E400CA"/>
    <w:rsid w:val="00E405A7"/>
    <w:rsid w:val="00E4130F"/>
    <w:rsid w:val="00E420AF"/>
    <w:rsid w:val="00E421A6"/>
    <w:rsid w:val="00E42257"/>
    <w:rsid w:val="00E42EC0"/>
    <w:rsid w:val="00E46072"/>
    <w:rsid w:val="00E46E22"/>
    <w:rsid w:val="00E47906"/>
    <w:rsid w:val="00E52DE4"/>
    <w:rsid w:val="00E52FB3"/>
    <w:rsid w:val="00E53181"/>
    <w:rsid w:val="00E552E5"/>
    <w:rsid w:val="00E555EB"/>
    <w:rsid w:val="00E55AB6"/>
    <w:rsid w:val="00E55F10"/>
    <w:rsid w:val="00E564CD"/>
    <w:rsid w:val="00E56A4B"/>
    <w:rsid w:val="00E56F0B"/>
    <w:rsid w:val="00E57026"/>
    <w:rsid w:val="00E60790"/>
    <w:rsid w:val="00E60A8F"/>
    <w:rsid w:val="00E60AD0"/>
    <w:rsid w:val="00E6205F"/>
    <w:rsid w:val="00E62D6D"/>
    <w:rsid w:val="00E62E4A"/>
    <w:rsid w:val="00E639F7"/>
    <w:rsid w:val="00E64C4A"/>
    <w:rsid w:val="00E65352"/>
    <w:rsid w:val="00E65A44"/>
    <w:rsid w:val="00E66ABD"/>
    <w:rsid w:val="00E7007F"/>
    <w:rsid w:val="00E70149"/>
    <w:rsid w:val="00E705A7"/>
    <w:rsid w:val="00E716AB"/>
    <w:rsid w:val="00E71D60"/>
    <w:rsid w:val="00E7204E"/>
    <w:rsid w:val="00E72E9B"/>
    <w:rsid w:val="00E74621"/>
    <w:rsid w:val="00E75701"/>
    <w:rsid w:val="00E75C3E"/>
    <w:rsid w:val="00E76EDA"/>
    <w:rsid w:val="00E77F9E"/>
    <w:rsid w:val="00E80288"/>
    <w:rsid w:val="00E81258"/>
    <w:rsid w:val="00E814DA"/>
    <w:rsid w:val="00E835F1"/>
    <w:rsid w:val="00E86219"/>
    <w:rsid w:val="00E86456"/>
    <w:rsid w:val="00E86B20"/>
    <w:rsid w:val="00E86DD8"/>
    <w:rsid w:val="00E9162E"/>
    <w:rsid w:val="00E91E20"/>
    <w:rsid w:val="00E92D47"/>
    <w:rsid w:val="00E9434A"/>
    <w:rsid w:val="00E94B3C"/>
    <w:rsid w:val="00E94B9F"/>
    <w:rsid w:val="00E97DD4"/>
    <w:rsid w:val="00EA1A71"/>
    <w:rsid w:val="00EA4843"/>
    <w:rsid w:val="00EA4AA1"/>
    <w:rsid w:val="00EA7525"/>
    <w:rsid w:val="00EA7C2B"/>
    <w:rsid w:val="00EA7EAB"/>
    <w:rsid w:val="00EB24F5"/>
    <w:rsid w:val="00EB28EB"/>
    <w:rsid w:val="00EB443C"/>
    <w:rsid w:val="00EB4AB8"/>
    <w:rsid w:val="00EB574D"/>
    <w:rsid w:val="00EC01D3"/>
    <w:rsid w:val="00EC3DDB"/>
    <w:rsid w:val="00EC3E4D"/>
    <w:rsid w:val="00EC3EB0"/>
    <w:rsid w:val="00EC4C5E"/>
    <w:rsid w:val="00EC6673"/>
    <w:rsid w:val="00EC6EB2"/>
    <w:rsid w:val="00EC7164"/>
    <w:rsid w:val="00ED053B"/>
    <w:rsid w:val="00ED086A"/>
    <w:rsid w:val="00ED0DDB"/>
    <w:rsid w:val="00ED19FB"/>
    <w:rsid w:val="00ED1BB6"/>
    <w:rsid w:val="00ED43DB"/>
    <w:rsid w:val="00ED577F"/>
    <w:rsid w:val="00ED5E24"/>
    <w:rsid w:val="00ED5E7B"/>
    <w:rsid w:val="00ED65F4"/>
    <w:rsid w:val="00EE0109"/>
    <w:rsid w:val="00EE2726"/>
    <w:rsid w:val="00EE2C67"/>
    <w:rsid w:val="00EE6FB9"/>
    <w:rsid w:val="00EE7326"/>
    <w:rsid w:val="00EF03BD"/>
    <w:rsid w:val="00EF2A17"/>
    <w:rsid w:val="00EF3521"/>
    <w:rsid w:val="00EF555C"/>
    <w:rsid w:val="00EF6002"/>
    <w:rsid w:val="00EF6968"/>
    <w:rsid w:val="00EF696D"/>
    <w:rsid w:val="00F00694"/>
    <w:rsid w:val="00F02543"/>
    <w:rsid w:val="00F026CB"/>
    <w:rsid w:val="00F027CA"/>
    <w:rsid w:val="00F02D51"/>
    <w:rsid w:val="00F03799"/>
    <w:rsid w:val="00F055D2"/>
    <w:rsid w:val="00F0669D"/>
    <w:rsid w:val="00F07B2B"/>
    <w:rsid w:val="00F103AB"/>
    <w:rsid w:val="00F10D1E"/>
    <w:rsid w:val="00F11F31"/>
    <w:rsid w:val="00F133FE"/>
    <w:rsid w:val="00F14B83"/>
    <w:rsid w:val="00F14D35"/>
    <w:rsid w:val="00F15139"/>
    <w:rsid w:val="00F15406"/>
    <w:rsid w:val="00F1700C"/>
    <w:rsid w:val="00F172CF"/>
    <w:rsid w:val="00F17F29"/>
    <w:rsid w:val="00F2099B"/>
    <w:rsid w:val="00F20A59"/>
    <w:rsid w:val="00F2408D"/>
    <w:rsid w:val="00F2443D"/>
    <w:rsid w:val="00F244CC"/>
    <w:rsid w:val="00F24629"/>
    <w:rsid w:val="00F247F2"/>
    <w:rsid w:val="00F25388"/>
    <w:rsid w:val="00F2568D"/>
    <w:rsid w:val="00F25CDF"/>
    <w:rsid w:val="00F26561"/>
    <w:rsid w:val="00F27C70"/>
    <w:rsid w:val="00F30117"/>
    <w:rsid w:val="00F32B2C"/>
    <w:rsid w:val="00F32F00"/>
    <w:rsid w:val="00F33F57"/>
    <w:rsid w:val="00F34A15"/>
    <w:rsid w:val="00F375A9"/>
    <w:rsid w:val="00F419B8"/>
    <w:rsid w:val="00F41D75"/>
    <w:rsid w:val="00F44837"/>
    <w:rsid w:val="00F45D51"/>
    <w:rsid w:val="00F47D23"/>
    <w:rsid w:val="00F507DC"/>
    <w:rsid w:val="00F51702"/>
    <w:rsid w:val="00F51C41"/>
    <w:rsid w:val="00F54FF7"/>
    <w:rsid w:val="00F55467"/>
    <w:rsid w:val="00F559B2"/>
    <w:rsid w:val="00F56FBA"/>
    <w:rsid w:val="00F60395"/>
    <w:rsid w:val="00F60BE9"/>
    <w:rsid w:val="00F614B3"/>
    <w:rsid w:val="00F6202F"/>
    <w:rsid w:val="00F63FAA"/>
    <w:rsid w:val="00F64532"/>
    <w:rsid w:val="00F64535"/>
    <w:rsid w:val="00F64BD6"/>
    <w:rsid w:val="00F66AEE"/>
    <w:rsid w:val="00F71486"/>
    <w:rsid w:val="00F720BE"/>
    <w:rsid w:val="00F7463C"/>
    <w:rsid w:val="00F74D7C"/>
    <w:rsid w:val="00F760C6"/>
    <w:rsid w:val="00F7706F"/>
    <w:rsid w:val="00F779BE"/>
    <w:rsid w:val="00F803F3"/>
    <w:rsid w:val="00F80930"/>
    <w:rsid w:val="00F80A70"/>
    <w:rsid w:val="00F80AFD"/>
    <w:rsid w:val="00F80EFF"/>
    <w:rsid w:val="00F81157"/>
    <w:rsid w:val="00F813F2"/>
    <w:rsid w:val="00F819B1"/>
    <w:rsid w:val="00F821AC"/>
    <w:rsid w:val="00F83FF9"/>
    <w:rsid w:val="00F845D3"/>
    <w:rsid w:val="00F84DE9"/>
    <w:rsid w:val="00F868FB"/>
    <w:rsid w:val="00F87650"/>
    <w:rsid w:val="00F905B5"/>
    <w:rsid w:val="00F90ABF"/>
    <w:rsid w:val="00F90BB5"/>
    <w:rsid w:val="00F9126C"/>
    <w:rsid w:val="00F913BE"/>
    <w:rsid w:val="00F916AA"/>
    <w:rsid w:val="00F925BD"/>
    <w:rsid w:val="00F930AF"/>
    <w:rsid w:val="00F9600E"/>
    <w:rsid w:val="00F975BF"/>
    <w:rsid w:val="00F97AC4"/>
    <w:rsid w:val="00FA004D"/>
    <w:rsid w:val="00FA0128"/>
    <w:rsid w:val="00FA0397"/>
    <w:rsid w:val="00FA12F4"/>
    <w:rsid w:val="00FA1E50"/>
    <w:rsid w:val="00FA2235"/>
    <w:rsid w:val="00FA23E4"/>
    <w:rsid w:val="00FA2677"/>
    <w:rsid w:val="00FA3CD5"/>
    <w:rsid w:val="00FA40ED"/>
    <w:rsid w:val="00FA4852"/>
    <w:rsid w:val="00FA5327"/>
    <w:rsid w:val="00FA5359"/>
    <w:rsid w:val="00FA56CB"/>
    <w:rsid w:val="00FA5792"/>
    <w:rsid w:val="00FA6F1B"/>
    <w:rsid w:val="00FA7C13"/>
    <w:rsid w:val="00FB0419"/>
    <w:rsid w:val="00FB0831"/>
    <w:rsid w:val="00FB09D9"/>
    <w:rsid w:val="00FB114D"/>
    <w:rsid w:val="00FB197D"/>
    <w:rsid w:val="00FB2100"/>
    <w:rsid w:val="00FB3353"/>
    <w:rsid w:val="00FB37FC"/>
    <w:rsid w:val="00FB4D9D"/>
    <w:rsid w:val="00FB5EE1"/>
    <w:rsid w:val="00FB712F"/>
    <w:rsid w:val="00FB7F65"/>
    <w:rsid w:val="00FC10E9"/>
    <w:rsid w:val="00FC2693"/>
    <w:rsid w:val="00FC3A02"/>
    <w:rsid w:val="00FC48B3"/>
    <w:rsid w:val="00FC4BB6"/>
    <w:rsid w:val="00FC5FD4"/>
    <w:rsid w:val="00FC711C"/>
    <w:rsid w:val="00FD00FC"/>
    <w:rsid w:val="00FD0610"/>
    <w:rsid w:val="00FD07AC"/>
    <w:rsid w:val="00FD3E05"/>
    <w:rsid w:val="00FD4453"/>
    <w:rsid w:val="00FD5FCA"/>
    <w:rsid w:val="00FD6CF3"/>
    <w:rsid w:val="00FD73C1"/>
    <w:rsid w:val="00FD7554"/>
    <w:rsid w:val="00FE000F"/>
    <w:rsid w:val="00FE1944"/>
    <w:rsid w:val="00FE3171"/>
    <w:rsid w:val="00FE4286"/>
    <w:rsid w:val="00FE531C"/>
    <w:rsid w:val="00FE561C"/>
    <w:rsid w:val="00FE61FF"/>
    <w:rsid w:val="00FE7ABE"/>
    <w:rsid w:val="00FF093F"/>
    <w:rsid w:val="00FF1615"/>
    <w:rsid w:val="00FF1885"/>
    <w:rsid w:val="00FF2A90"/>
    <w:rsid w:val="00FF3B1D"/>
    <w:rsid w:val="00FF3BD9"/>
    <w:rsid w:val="00FF4D06"/>
    <w:rsid w:val="00FF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3A9BE6"/>
  <w15:docId w15:val="{CA88D981-8557-4F0E-B72C-35B0DC61C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1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heading 1"/>
    <w:basedOn w:val="a"/>
    <w:next w:val="a"/>
    <w:link w:val="12"/>
    <w:qFormat/>
    <w:rsid w:val="00400808"/>
    <w:pPr>
      <w:keepNext/>
      <w:jc w:val="both"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1">
    <w:name w:val="heading 2"/>
    <w:basedOn w:val="a"/>
    <w:next w:val="a"/>
    <w:link w:val="210"/>
    <w:uiPriority w:val="99"/>
    <w:qFormat/>
    <w:rsid w:val="00400808"/>
    <w:pPr>
      <w:keepNext/>
      <w:jc w:val="both"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basedOn w:val="a"/>
    <w:next w:val="a"/>
    <w:link w:val="30"/>
    <w:uiPriority w:val="99"/>
    <w:qFormat/>
    <w:rsid w:val="004367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24C2B"/>
    <w:pPr>
      <w:keepNext/>
      <w:numPr>
        <w:ilvl w:val="3"/>
        <w:numId w:val="19"/>
      </w:numPr>
      <w:jc w:val="both"/>
      <w:outlineLvl w:val="3"/>
    </w:pPr>
    <w:rPr>
      <w:bCs/>
      <w:u w:val="single"/>
    </w:rPr>
  </w:style>
  <w:style w:type="paragraph" w:styleId="5">
    <w:name w:val="heading 5"/>
    <w:basedOn w:val="a"/>
    <w:next w:val="a"/>
    <w:link w:val="50"/>
    <w:uiPriority w:val="99"/>
    <w:qFormat/>
    <w:rsid w:val="004367F6"/>
    <w:pPr>
      <w:numPr>
        <w:ilvl w:val="4"/>
        <w:numId w:val="1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A24C2B"/>
    <w:pPr>
      <w:keepNext/>
      <w:numPr>
        <w:ilvl w:val="5"/>
        <w:numId w:val="19"/>
      </w:numPr>
      <w:jc w:val="center"/>
      <w:outlineLvl w:val="5"/>
    </w:pPr>
    <w:rPr>
      <w:b/>
      <w:bCs/>
      <w:sz w:val="36"/>
    </w:rPr>
  </w:style>
  <w:style w:type="paragraph" w:styleId="7">
    <w:name w:val="heading 7"/>
    <w:basedOn w:val="a"/>
    <w:next w:val="a"/>
    <w:link w:val="70"/>
    <w:uiPriority w:val="99"/>
    <w:qFormat/>
    <w:rsid w:val="00A24C2B"/>
    <w:pPr>
      <w:keepNext/>
      <w:keepLines/>
      <w:numPr>
        <w:ilvl w:val="6"/>
        <w:numId w:val="19"/>
      </w:numPr>
      <w:spacing w:before="200"/>
      <w:jc w:val="both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A24C2B"/>
    <w:pPr>
      <w:keepNext/>
      <w:keepLines/>
      <w:numPr>
        <w:ilvl w:val="7"/>
        <w:numId w:val="19"/>
      </w:numPr>
      <w:spacing w:before="200"/>
      <w:jc w:val="both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A24C2B"/>
    <w:pPr>
      <w:keepNext/>
      <w:keepLines/>
      <w:numPr>
        <w:ilvl w:val="8"/>
        <w:numId w:val="19"/>
      </w:numPr>
      <w:spacing w:before="200"/>
      <w:jc w:val="both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rsid w:val="00400808"/>
    <w:rPr>
      <w:rFonts w:ascii="Arial" w:eastAsia="Times New Roman" w:hAnsi="Arial" w:cs="Arial"/>
      <w:b/>
      <w:bCs/>
      <w:cap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0"/>
    <w:uiPriority w:val="99"/>
    <w:rsid w:val="004367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367F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4367F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S">
    <w:name w:val="S_СписокМ_Обычный"/>
    <w:basedOn w:val="a"/>
    <w:next w:val="S0"/>
    <w:link w:val="S4"/>
    <w:rsid w:val="00D70F98"/>
    <w:pPr>
      <w:numPr>
        <w:numId w:val="23"/>
      </w:numPr>
      <w:tabs>
        <w:tab w:val="left" w:pos="720"/>
      </w:tabs>
      <w:spacing w:before="120"/>
      <w:jc w:val="both"/>
    </w:pPr>
  </w:style>
  <w:style w:type="character" w:customStyle="1" w:styleId="S4">
    <w:name w:val="S_СписокМ_Обычный Знак"/>
    <w:link w:val="S"/>
    <w:rsid w:val="00D70F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1">
    <w:name w:val="S_Заголовок2_СписокН"/>
    <w:basedOn w:val="S22"/>
    <w:next w:val="S0"/>
    <w:link w:val="S23"/>
    <w:rsid w:val="00D70F98"/>
  </w:style>
  <w:style w:type="paragraph" w:customStyle="1" w:styleId="S30">
    <w:name w:val="S_Заголовок3_СписокН"/>
    <w:basedOn w:val="a"/>
    <w:next w:val="S0"/>
    <w:rsid w:val="00D70F98"/>
    <w:pPr>
      <w:keepNext/>
      <w:numPr>
        <w:ilvl w:val="2"/>
        <w:numId w:val="19"/>
      </w:numPr>
      <w:jc w:val="both"/>
    </w:pPr>
    <w:rPr>
      <w:rFonts w:ascii="Arial" w:hAnsi="Arial"/>
      <w:b/>
      <w:i/>
      <w:caps/>
      <w:sz w:val="20"/>
      <w:szCs w:val="20"/>
    </w:rPr>
  </w:style>
  <w:style w:type="paragraph" w:customStyle="1" w:styleId="S11">
    <w:name w:val="S_Заголовок1_СписокН"/>
    <w:basedOn w:val="S12"/>
    <w:next w:val="S0"/>
    <w:rsid w:val="00D70F98"/>
  </w:style>
  <w:style w:type="paragraph" w:customStyle="1" w:styleId="2">
    <w:name w:val="м_Заголовок2"/>
    <w:basedOn w:val="a"/>
    <w:qFormat/>
    <w:rsid w:val="004367F6"/>
    <w:pPr>
      <w:keepNext/>
      <w:numPr>
        <w:ilvl w:val="1"/>
        <w:numId w:val="1"/>
      </w:numPr>
      <w:tabs>
        <w:tab w:val="left" w:pos="425"/>
      </w:tabs>
      <w:outlineLvl w:val="1"/>
    </w:pPr>
    <w:rPr>
      <w:rFonts w:ascii="Arial" w:hAnsi="Arial" w:cs="Arial"/>
      <w:b/>
      <w:caps/>
      <w:szCs w:val="32"/>
    </w:rPr>
  </w:style>
  <w:style w:type="paragraph" w:customStyle="1" w:styleId="1">
    <w:name w:val="м_Заголовок 1"/>
    <w:basedOn w:val="a3"/>
    <w:qFormat/>
    <w:rsid w:val="004367F6"/>
    <w:pPr>
      <w:numPr>
        <w:numId w:val="2"/>
      </w:numPr>
      <w:tabs>
        <w:tab w:val="left" w:pos="425"/>
      </w:tabs>
      <w:contextualSpacing w:val="0"/>
      <w:outlineLvl w:val="0"/>
    </w:pPr>
    <w:rPr>
      <w:rFonts w:ascii="Arial" w:hAnsi="Arial" w:cs="Arial"/>
      <w:b/>
      <w:caps/>
      <w:sz w:val="32"/>
      <w:szCs w:val="32"/>
    </w:rPr>
  </w:style>
  <w:style w:type="paragraph" w:styleId="a3">
    <w:name w:val="List Paragraph"/>
    <w:aliases w:val="Мой Список,Bullet_IRAO,List Paragraph_0,List Paragraph,Bullet List,FooterText,numbered,Абзац основного текста,lp1,Paragraphe de liste1,AC List 01,Подпись рисунка,Table-Normal,RSHB_Table-Normal,List Paragraph1,Заголовок_3,Num Bullet 1,列出段落"/>
    <w:basedOn w:val="a"/>
    <w:link w:val="a4"/>
    <w:uiPriority w:val="34"/>
    <w:qFormat/>
    <w:rsid w:val="004367F6"/>
    <w:pPr>
      <w:ind w:left="720"/>
      <w:contextualSpacing/>
    </w:pPr>
  </w:style>
  <w:style w:type="paragraph" w:styleId="a5">
    <w:name w:val="Title"/>
    <w:basedOn w:val="a"/>
    <w:next w:val="a"/>
    <w:link w:val="a6"/>
    <w:qFormat/>
    <w:rsid w:val="004367F6"/>
    <w:pPr>
      <w:jc w:val="center"/>
    </w:pPr>
    <w:rPr>
      <w:rFonts w:ascii="Arial" w:eastAsiaTheme="majorEastAsia" w:hAnsi="Arial" w:cstheme="majorBidi"/>
      <w:b/>
      <w:spacing w:val="5"/>
      <w:kern w:val="28"/>
      <w:sz w:val="20"/>
      <w:szCs w:val="52"/>
    </w:rPr>
  </w:style>
  <w:style w:type="character" w:customStyle="1" w:styleId="a6">
    <w:name w:val="Название Знак"/>
    <w:basedOn w:val="a0"/>
    <w:link w:val="a5"/>
    <w:rsid w:val="004367F6"/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paragraph" w:customStyle="1" w:styleId="a7">
    <w:name w:val="ФИО"/>
    <w:basedOn w:val="a"/>
    <w:rsid w:val="004367F6"/>
    <w:pPr>
      <w:spacing w:after="180"/>
      <w:ind w:left="5670"/>
      <w:jc w:val="both"/>
    </w:pPr>
    <w:rPr>
      <w:szCs w:val="20"/>
    </w:rPr>
  </w:style>
  <w:style w:type="paragraph" w:styleId="13">
    <w:name w:val="index 1"/>
    <w:basedOn w:val="a"/>
    <w:next w:val="a"/>
    <w:autoRedefine/>
    <w:semiHidden/>
    <w:rsid w:val="004367F6"/>
    <w:pPr>
      <w:spacing w:before="40"/>
      <w:jc w:val="both"/>
    </w:pPr>
  </w:style>
  <w:style w:type="paragraph" w:styleId="a8">
    <w:name w:val="index heading"/>
    <w:basedOn w:val="a"/>
    <w:next w:val="13"/>
    <w:semiHidden/>
    <w:rsid w:val="004367F6"/>
  </w:style>
  <w:style w:type="paragraph" w:styleId="20">
    <w:name w:val="List 2"/>
    <w:basedOn w:val="a"/>
    <w:rsid w:val="004367F6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character" w:styleId="a9">
    <w:name w:val="Hyperlink"/>
    <w:uiPriority w:val="99"/>
    <w:rsid w:val="004367F6"/>
    <w:rPr>
      <w:color w:val="0000FF"/>
      <w:u w:val="single"/>
    </w:rPr>
  </w:style>
  <w:style w:type="paragraph" w:styleId="aa">
    <w:name w:val="Body Text"/>
    <w:aliases w:val="body text,contents,Body Text Russian"/>
    <w:basedOn w:val="a"/>
    <w:link w:val="ab"/>
    <w:uiPriority w:val="99"/>
    <w:rsid w:val="004367F6"/>
    <w:pPr>
      <w:spacing w:after="120"/>
    </w:pPr>
  </w:style>
  <w:style w:type="character" w:customStyle="1" w:styleId="ab">
    <w:name w:val="Основной текст Знак"/>
    <w:aliases w:val="body text Знак,contents Знак,Body Text Russian Знак"/>
    <w:basedOn w:val="a0"/>
    <w:link w:val="aa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4367F6"/>
    <w:pPr>
      <w:tabs>
        <w:tab w:val="left" w:pos="1440"/>
      </w:tabs>
      <w:spacing w:line="360" w:lineRule="auto"/>
      <w:ind w:firstLine="720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367F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header"/>
    <w:aliases w:val=" Знак Знак,h,Знак Знак,TI Upper Header"/>
    <w:basedOn w:val="a"/>
    <w:link w:val="ad"/>
    <w:uiPriority w:val="99"/>
    <w:rsid w:val="004367F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aliases w:val=" Знак Знак Знак,h Знак,Знак Знак Знак,TI Upper Header Знак"/>
    <w:basedOn w:val="a0"/>
    <w:link w:val="ac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aliases w:val="список"/>
    <w:basedOn w:val="a"/>
    <w:link w:val="af"/>
    <w:uiPriority w:val="99"/>
    <w:rsid w:val="004367F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aliases w:val="список Знак"/>
    <w:basedOn w:val="a0"/>
    <w:link w:val="ae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basedOn w:val="a"/>
    <w:next w:val="a"/>
    <w:autoRedefine/>
    <w:uiPriority w:val="39"/>
    <w:rsid w:val="00ED053B"/>
    <w:pPr>
      <w:tabs>
        <w:tab w:val="right" w:leader="dot" w:pos="9639"/>
      </w:tabs>
      <w:spacing w:before="120"/>
      <w:ind w:left="284" w:hanging="284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ED053B"/>
    <w:pPr>
      <w:tabs>
        <w:tab w:val="left" w:pos="993"/>
        <w:tab w:val="right" w:leader="dot" w:pos="9639"/>
      </w:tabs>
      <w:spacing w:before="120"/>
      <w:ind w:left="425"/>
    </w:pPr>
    <w:rPr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rsid w:val="004367F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4367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iPriority w:val="99"/>
    <w:rsid w:val="004367F6"/>
    <w:rPr>
      <w:vertAlign w:val="superscript"/>
    </w:rPr>
  </w:style>
  <w:style w:type="character" w:styleId="af3">
    <w:name w:val="page number"/>
    <w:basedOn w:val="a0"/>
    <w:uiPriority w:val="99"/>
    <w:rsid w:val="004367F6"/>
  </w:style>
  <w:style w:type="paragraph" w:styleId="af4">
    <w:name w:val="caption"/>
    <w:basedOn w:val="a"/>
    <w:next w:val="a"/>
    <w:qFormat/>
    <w:rsid w:val="004367F6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ConsNormal">
    <w:name w:val="ConsNormal"/>
    <w:rsid w:val="004367F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5">
    <w:name w:val="FollowedHyperlink"/>
    <w:uiPriority w:val="99"/>
    <w:rsid w:val="004367F6"/>
    <w:rPr>
      <w:color w:val="800080"/>
      <w:u w:val="single"/>
    </w:rPr>
  </w:style>
  <w:style w:type="paragraph" w:styleId="af6">
    <w:name w:val="Balloon Text"/>
    <w:basedOn w:val="a"/>
    <w:link w:val="af7"/>
    <w:uiPriority w:val="99"/>
    <w:semiHidden/>
    <w:rsid w:val="004367F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4367F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5">
    <w:name w:val="Список 1"/>
    <w:basedOn w:val="af8"/>
    <w:link w:val="16"/>
    <w:rsid w:val="004367F6"/>
    <w:pPr>
      <w:widowControl w:val="0"/>
      <w:tabs>
        <w:tab w:val="clear" w:pos="720"/>
        <w:tab w:val="num" w:pos="900"/>
      </w:tabs>
      <w:overflowPunct w:val="0"/>
      <w:autoSpaceDE w:val="0"/>
      <w:autoSpaceDN w:val="0"/>
      <w:adjustRightInd w:val="0"/>
      <w:spacing w:before="60"/>
      <w:ind w:left="900"/>
      <w:jc w:val="both"/>
      <w:textAlignment w:val="baseline"/>
    </w:pPr>
    <w:rPr>
      <w:szCs w:val="20"/>
    </w:rPr>
  </w:style>
  <w:style w:type="paragraph" w:styleId="af8">
    <w:name w:val="List Bullet"/>
    <w:basedOn w:val="a"/>
    <w:uiPriority w:val="99"/>
    <w:rsid w:val="004367F6"/>
    <w:pPr>
      <w:tabs>
        <w:tab w:val="num" w:pos="720"/>
      </w:tabs>
      <w:ind w:left="720" w:hanging="360"/>
    </w:pPr>
  </w:style>
  <w:style w:type="paragraph" w:styleId="24">
    <w:name w:val="Body Text 2"/>
    <w:basedOn w:val="a"/>
    <w:link w:val="25"/>
    <w:uiPriority w:val="99"/>
    <w:rsid w:val="004367F6"/>
    <w:pPr>
      <w:spacing w:before="60"/>
      <w:jc w:val="both"/>
    </w:pPr>
    <w:rPr>
      <w:i/>
      <w:iCs/>
      <w:color w:val="FF0000"/>
    </w:rPr>
  </w:style>
  <w:style w:type="character" w:customStyle="1" w:styleId="25">
    <w:name w:val="Основной текст 2 Знак"/>
    <w:basedOn w:val="a0"/>
    <w:link w:val="24"/>
    <w:uiPriority w:val="99"/>
    <w:rsid w:val="004367F6"/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af9">
    <w:name w:val="Текст таблица"/>
    <w:basedOn w:val="a"/>
    <w:rsid w:val="004367F6"/>
    <w:pPr>
      <w:numPr>
        <w:ilvl w:val="12"/>
      </w:numPr>
      <w:spacing w:before="60"/>
    </w:pPr>
    <w:rPr>
      <w:iCs/>
      <w:sz w:val="22"/>
      <w:szCs w:val="20"/>
    </w:rPr>
  </w:style>
  <w:style w:type="paragraph" w:styleId="33">
    <w:name w:val="Body Text 3"/>
    <w:basedOn w:val="a"/>
    <w:link w:val="34"/>
    <w:rsid w:val="004367F6"/>
    <w:pPr>
      <w:spacing w:before="240" w:after="240"/>
      <w:jc w:val="both"/>
    </w:pPr>
  </w:style>
  <w:style w:type="character" w:customStyle="1" w:styleId="34">
    <w:name w:val="Основной текст 3 Знак"/>
    <w:basedOn w:val="a0"/>
    <w:link w:val="33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lock Text"/>
    <w:basedOn w:val="a"/>
    <w:rsid w:val="004367F6"/>
    <w:pPr>
      <w:autoSpaceDE w:val="0"/>
      <w:autoSpaceDN w:val="0"/>
      <w:adjustRightInd w:val="0"/>
      <w:ind w:left="540" w:right="-82"/>
      <w:jc w:val="both"/>
    </w:pPr>
    <w:rPr>
      <w:i/>
    </w:rPr>
  </w:style>
  <w:style w:type="paragraph" w:customStyle="1" w:styleId="afb">
    <w:name w:val="текст"/>
    <w:basedOn w:val="a"/>
    <w:rsid w:val="004367F6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b/>
      <w:szCs w:val="20"/>
    </w:rPr>
  </w:style>
  <w:style w:type="paragraph" w:styleId="35">
    <w:name w:val="toc 3"/>
    <w:basedOn w:val="a"/>
    <w:next w:val="a"/>
    <w:autoRedefine/>
    <w:uiPriority w:val="39"/>
    <w:rsid w:val="004367F6"/>
    <w:pPr>
      <w:tabs>
        <w:tab w:val="left" w:pos="1080"/>
        <w:tab w:val="right" w:leader="dot" w:pos="9855"/>
      </w:tabs>
      <w:ind w:left="240" w:firstLine="300"/>
    </w:pPr>
    <w:rPr>
      <w:rFonts w:ascii="Arial" w:hAnsi="Arial" w:cs="Arial"/>
      <w:i/>
      <w:noProof/>
      <w:sz w:val="16"/>
      <w:szCs w:val="16"/>
    </w:rPr>
  </w:style>
  <w:style w:type="character" w:styleId="afc">
    <w:name w:val="annotation reference"/>
    <w:uiPriority w:val="99"/>
    <w:semiHidden/>
    <w:rsid w:val="004367F6"/>
    <w:rPr>
      <w:sz w:val="16"/>
      <w:szCs w:val="16"/>
    </w:rPr>
  </w:style>
  <w:style w:type="paragraph" w:styleId="afd">
    <w:name w:val="annotation text"/>
    <w:basedOn w:val="a"/>
    <w:link w:val="afe"/>
    <w:rsid w:val="004367F6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4367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rsid w:val="004367F6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4367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f1">
    <w:name w:val="Table Grid"/>
    <w:basedOn w:val="a1"/>
    <w:uiPriority w:val="99"/>
    <w:rsid w:val="004367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Emphasis"/>
    <w:qFormat/>
    <w:rsid w:val="004367F6"/>
    <w:rPr>
      <w:i/>
      <w:iCs/>
    </w:rPr>
  </w:style>
  <w:style w:type="paragraph" w:styleId="aff3">
    <w:name w:val="Body Text Indent"/>
    <w:basedOn w:val="a"/>
    <w:link w:val="aff4"/>
    <w:uiPriority w:val="99"/>
    <w:rsid w:val="004367F6"/>
    <w:pPr>
      <w:spacing w:after="120"/>
      <w:ind w:left="283"/>
    </w:pPr>
  </w:style>
  <w:style w:type="character" w:customStyle="1" w:styleId="aff4">
    <w:name w:val="Основной текст с отступом Знак"/>
    <w:basedOn w:val="a0"/>
    <w:link w:val="aff3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Словарная статья"/>
    <w:basedOn w:val="a"/>
    <w:next w:val="a"/>
    <w:rsid w:val="004367F6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styleId="aff6">
    <w:name w:val="Plain Text"/>
    <w:basedOn w:val="a"/>
    <w:link w:val="aff7"/>
    <w:uiPriority w:val="99"/>
    <w:rsid w:val="004367F6"/>
    <w:rPr>
      <w:rFonts w:ascii="Courier New" w:hAnsi="Courier New"/>
      <w:sz w:val="20"/>
      <w:szCs w:val="20"/>
    </w:rPr>
  </w:style>
  <w:style w:type="character" w:customStyle="1" w:styleId="aff7">
    <w:name w:val="Текст Знак"/>
    <w:basedOn w:val="a0"/>
    <w:link w:val="aff6"/>
    <w:uiPriority w:val="99"/>
    <w:rsid w:val="004367F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rtxtstd">
    <w:name w:val="urtxtstd"/>
    <w:basedOn w:val="a0"/>
    <w:rsid w:val="004367F6"/>
  </w:style>
  <w:style w:type="paragraph" w:styleId="aff8">
    <w:name w:val="Normal (Web)"/>
    <w:basedOn w:val="a"/>
    <w:uiPriority w:val="99"/>
    <w:rsid w:val="004367F6"/>
    <w:pPr>
      <w:spacing w:before="100" w:beforeAutospacing="1" w:after="100" w:afterAutospacing="1"/>
    </w:pPr>
  </w:style>
  <w:style w:type="paragraph" w:styleId="aff9">
    <w:name w:val="No Spacing"/>
    <w:qFormat/>
    <w:rsid w:val="004367F6"/>
    <w:pPr>
      <w:spacing w:after="0" w:line="240" w:lineRule="auto"/>
    </w:pPr>
    <w:rPr>
      <w:rFonts w:ascii="Calibri" w:eastAsia="Calibri" w:hAnsi="Calibri" w:cs="Times New Roman"/>
    </w:rPr>
  </w:style>
  <w:style w:type="paragraph" w:styleId="41">
    <w:name w:val="toc 4"/>
    <w:basedOn w:val="a"/>
    <w:next w:val="a"/>
    <w:autoRedefine/>
    <w:semiHidden/>
    <w:rsid w:val="004367F6"/>
    <w:pPr>
      <w:ind w:left="48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4367F6"/>
    <w:pPr>
      <w:ind w:left="72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4367F6"/>
    <w:pPr>
      <w:ind w:left="96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4367F6"/>
    <w:pPr>
      <w:ind w:left="120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4367F6"/>
    <w:pPr>
      <w:ind w:left="144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rsid w:val="004367F6"/>
    <w:pPr>
      <w:ind w:left="1680"/>
    </w:pPr>
    <w:rPr>
      <w:sz w:val="20"/>
      <w:szCs w:val="20"/>
    </w:rPr>
  </w:style>
  <w:style w:type="paragraph" w:customStyle="1" w:styleId="u">
    <w:name w:val="u"/>
    <w:basedOn w:val="a"/>
    <w:rsid w:val="004367F6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4367F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titlesmall1">
    <w:name w:val="fieldtitlesmall1"/>
    <w:rsid w:val="004367F6"/>
    <w:rPr>
      <w:rFonts w:ascii="Arial" w:hAnsi="Arial" w:cs="Arial" w:hint="default"/>
      <w:b w:val="0"/>
      <w:bCs w:val="0"/>
      <w:i w:val="0"/>
      <w:iCs w:val="0"/>
      <w:sz w:val="15"/>
      <w:szCs w:val="15"/>
    </w:rPr>
  </w:style>
  <w:style w:type="character" w:customStyle="1" w:styleId="210">
    <w:name w:val="Заголовок 2 Знак1"/>
    <w:link w:val="21"/>
    <w:uiPriority w:val="99"/>
    <w:rsid w:val="00400808"/>
    <w:rPr>
      <w:rFonts w:ascii="Arial" w:eastAsia="Times New Roman" w:hAnsi="Arial" w:cs="Arial"/>
      <w:b/>
      <w:bCs/>
      <w:iCs/>
      <w:caps/>
      <w:sz w:val="24"/>
      <w:szCs w:val="28"/>
      <w:lang w:eastAsia="ru-RU"/>
    </w:rPr>
  </w:style>
  <w:style w:type="paragraph" w:customStyle="1" w:styleId="affa">
    <w:name w:val="a"/>
    <w:basedOn w:val="a"/>
    <w:rsid w:val="004367F6"/>
    <w:pPr>
      <w:spacing w:after="180"/>
      <w:ind w:left="5670"/>
      <w:jc w:val="both"/>
    </w:pPr>
  </w:style>
  <w:style w:type="paragraph" w:customStyle="1" w:styleId="affb">
    <w:name w:val="Текст МУ"/>
    <w:basedOn w:val="a"/>
    <w:rsid w:val="004367F6"/>
    <w:pPr>
      <w:suppressAutoHyphens/>
      <w:spacing w:before="180" w:after="120"/>
      <w:jc w:val="both"/>
    </w:pPr>
    <w:rPr>
      <w:szCs w:val="20"/>
      <w:lang w:eastAsia="ar-SA"/>
    </w:rPr>
  </w:style>
  <w:style w:type="character" w:customStyle="1" w:styleId="urtxtemph">
    <w:name w:val="urtxtemph"/>
    <w:basedOn w:val="a0"/>
    <w:rsid w:val="004367F6"/>
  </w:style>
  <w:style w:type="paragraph" w:customStyle="1" w:styleId="S0">
    <w:name w:val="S_Обычный"/>
    <w:basedOn w:val="a"/>
    <w:link w:val="S5"/>
    <w:qFormat/>
    <w:rsid w:val="00D70F98"/>
    <w:pPr>
      <w:widowControl w:val="0"/>
      <w:jc w:val="both"/>
    </w:pPr>
  </w:style>
  <w:style w:type="character" w:customStyle="1" w:styleId="S5">
    <w:name w:val="S_Обычный Знак"/>
    <w:link w:val="S0"/>
    <w:locked/>
    <w:rsid w:val="00D70F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1">
    <w:name w:val="S_Термин01"/>
    <w:rsid w:val="004367F6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16">
    <w:name w:val="Список 1 Знак"/>
    <w:link w:val="15"/>
    <w:rsid w:val="004367F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Прижатый влево"/>
    <w:basedOn w:val="a"/>
    <w:next w:val="a"/>
    <w:rsid w:val="004367F6"/>
    <w:pPr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paragraph" w:customStyle="1" w:styleId="npb">
    <w:name w:val="npb"/>
    <w:basedOn w:val="a"/>
    <w:rsid w:val="004367F6"/>
    <w:pPr>
      <w:suppressAutoHyphens/>
      <w:spacing w:before="15" w:after="15"/>
      <w:jc w:val="center"/>
    </w:pPr>
    <w:rPr>
      <w:b/>
      <w:bCs/>
      <w:color w:val="800000"/>
      <w:sz w:val="28"/>
      <w:szCs w:val="28"/>
      <w:lang w:eastAsia="ar-SA"/>
    </w:rPr>
  </w:style>
  <w:style w:type="paragraph" w:customStyle="1" w:styleId="17">
    <w:name w:val="Название объекта1"/>
    <w:basedOn w:val="a"/>
    <w:next w:val="a"/>
    <w:rsid w:val="004367F6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affd">
    <w:name w:val="Заголовок приложения"/>
    <w:basedOn w:val="a"/>
    <w:next w:val="a"/>
    <w:rsid w:val="004367F6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</w:rPr>
  </w:style>
  <w:style w:type="paragraph" w:customStyle="1" w:styleId="26">
    <w:name w:val="Название объекта2"/>
    <w:basedOn w:val="a"/>
    <w:next w:val="a"/>
    <w:rsid w:val="004367F6"/>
    <w:pPr>
      <w:suppressAutoHyphens/>
    </w:pPr>
    <w:rPr>
      <w:b/>
      <w:bCs/>
      <w:sz w:val="20"/>
      <w:szCs w:val="20"/>
      <w:lang w:eastAsia="ar-SA"/>
    </w:rPr>
  </w:style>
  <w:style w:type="character" w:customStyle="1" w:styleId="S6">
    <w:name w:val="S_СписокМ_Обычный Знак Знак"/>
    <w:locked/>
    <w:rsid w:val="004367F6"/>
    <w:rPr>
      <w:sz w:val="24"/>
      <w:szCs w:val="24"/>
    </w:rPr>
  </w:style>
  <w:style w:type="paragraph" w:styleId="affe">
    <w:name w:val="Revision"/>
    <w:hidden/>
    <w:uiPriority w:val="99"/>
    <w:semiHidden/>
    <w:rsid w:val="00436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">
    <w:name w:val="endnote text"/>
    <w:basedOn w:val="a"/>
    <w:link w:val="afff0"/>
    <w:uiPriority w:val="99"/>
    <w:rsid w:val="004367F6"/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uiPriority w:val="99"/>
    <w:rsid w:val="004367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1">
    <w:name w:val="endnote reference"/>
    <w:uiPriority w:val="99"/>
    <w:rsid w:val="004367F6"/>
    <w:rPr>
      <w:vertAlign w:val="superscript"/>
    </w:rPr>
  </w:style>
  <w:style w:type="character" w:customStyle="1" w:styleId="52">
    <w:name w:val="Знак Знак5"/>
    <w:basedOn w:val="a0"/>
    <w:rsid w:val="004367F6"/>
  </w:style>
  <w:style w:type="character" w:customStyle="1" w:styleId="42">
    <w:name w:val="Знак Знак4"/>
    <w:basedOn w:val="a0"/>
    <w:semiHidden/>
    <w:rsid w:val="004367F6"/>
  </w:style>
  <w:style w:type="paragraph" w:customStyle="1" w:styleId="afff2">
    <w:name w:val="М_Обычный"/>
    <w:basedOn w:val="a"/>
    <w:uiPriority w:val="99"/>
    <w:rsid w:val="004367F6"/>
    <w:pPr>
      <w:jc w:val="both"/>
    </w:pPr>
    <w:rPr>
      <w:rFonts w:eastAsia="Calibri"/>
      <w:szCs w:val="22"/>
    </w:rPr>
  </w:style>
  <w:style w:type="paragraph" w:customStyle="1" w:styleId="afff3">
    <w:name w:val="Мой текст"/>
    <w:basedOn w:val="a"/>
    <w:link w:val="afff4"/>
    <w:qFormat/>
    <w:rsid w:val="00DF5A58"/>
    <w:pPr>
      <w:ind w:firstLine="720"/>
      <w:jc w:val="both"/>
    </w:pPr>
    <w:rPr>
      <w:lang w:eastAsia="en-US"/>
    </w:rPr>
  </w:style>
  <w:style w:type="character" w:customStyle="1" w:styleId="afff4">
    <w:name w:val="Мой текст Знак"/>
    <w:link w:val="afff3"/>
    <w:rsid w:val="00DF5A58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Мой Список Знак,Bullet_IRAO Знак,List Paragraph_0 Знак,List Paragraph Знак,Bullet List Знак,FooterText Знак,numbered Знак,Абзац основного текста Знак,lp1 Знак,Paragraphe de liste1 Знак,AC List 01 Знак,Подпись рисунка Знак,列出段落 Знак"/>
    <w:basedOn w:val="a0"/>
    <w:link w:val="a3"/>
    <w:uiPriority w:val="34"/>
    <w:qFormat/>
    <w:rsid w:val="00DF5A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Bibliography"/>
    <w:basedOn w:val="a"/>
    <w:next w:val="a"/>
    <w:uiPriority w:val="99"/>
    <w:unhideWhenUsed/>
    <w:rsid w:val="00D564D1"/>
  </w:style>
  <w:style w:type="character" w:customStyle="1" w:styleId="40">
    <w:name w:val="Заголовок 4 Знак"/>
    <w:basedOn w:val="a0"/>
    <w:link w:val="4"/>
    <w:uiPriority w:val="99"/>
    <w:rsid w:val="00A24C2B"/>
    <w:rPr>
      <w:rFonts w:ascii="Times New Roman" w:eastAsia="Times New Roman" w:hAnsi="Times New Roman" w:cs="Times New Roman"/>
      <w:bCs/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24C2B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24C2B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A24C2B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A24C2B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customStyle="1" w:styleId="ConsPlusNormalTimesNewRoman12pt">
    <w:name w:val="Стиль ConsPlusNormal + Times New Roman 12 pt по ширине Первая ст..."/>
    <w:basedOn w:val="a"/>
    <w:rsid w:val="00A24C2B"/>
    <w:pPr>
      <w:widowControl w:val="0"/>
      <w:autoSpaceDE w:val="0"/>
      <w:autoSpaceDN w:val="0"/>
      <w:adjustRightInd w:val="0"/>
      <w:ind w:firstLine="567"/>
    </w:pPr>
  </w:style>
  <w:style w:type="paragraph" w:customStyle="1" w:styleId="-11">
    <w:name w:val="Цветной список - Акцент 11"/>
    <w:basedOn w:val="a"/>
    <w:uiPriority w:val="34"/>
    <w:qFormat/>
    <w:rsid w:val="00A24C2B"/>
    <w:pPr>
      <w:ind w:left="708"/>
    </w:pPr>
  </w:style>
  <w:style w:type="paragraph" w:customStyle="1" w:styleId="western">
    <w:name w:val="western"/>
    <w:basedOn w:val="a"/>
    <w:rsid w:val="00A24C2B"/>
    <w:pPr>
      <w:spacing w:before="100" w:beforeAutospacing="1" w:after="100" w:afterAutospacing="1"/>
    </w:pPr>
    <w:rPr>
      <w:rFonts w:ascii="Times" w:hAnsi="Times"/>
      <w:sz w:val="20"/>
      <w:szCs w:val="20"/>
      <w:lang w:eastAsia="en-US"/>
    </w:rPr>
  </w:style>
  <w:style w:type="character" w:styleId="afff6">
    <w:name w:val="Strong"/>
    <w:uiPriority w:val="99"/>
    <w:qFormat/>
    <w:rsid w:val="00A24C2B"/>
    <w:rPr>
      <w:b/>
      <w:bCs/>
    </w:rPr>
  </w:style>
  <w:style w:type="paragraph" w:customStyle="1" w:styleId="18">
    <w:name w:val="Заголовок 1 без оглавл"/>
    <w:rsid w:val="00A24C2B"/>
    <w:pPr>
      <w:shd w:val="clear" w:color="000000" w:fill="auto"/>
      <w:spacing w:after="0" w:line="288" w:lineRule="auto"/>
      <w:jc w:val="both"/>
    </w:pPr>
    <w:rPr>
      <w:rFonts w:ascii="Arial" w:eastAsia="Times New Roman" w:hAnsi="Arial" w:cs="Arial"/>
      <w:b/>
      <w:bCs/>
      <w:caps/>
      <w:snapToGrid w:val="0"/>
      <w:color w:val="AF931D"/>
      <w:kern w:val="32"/>
      <w:sz w:val="32"/>
      <w:szCs w:val="32"/>
      <w:lang w:eastAsia="ru-RU"/>
    </w:rPr>
  </w:style>
  <w:style w:type="paragraph" w:customStyle="1" w:styleId="0">
    <w:name w:val="Текст 0"/>
    <w:basedOn w:val="a"/>
    <w:rsid w:val="00A24C2B"/>
    <w:pPr>
      <w:jc w:val="both"/>
    </w:pPr>
  </w:style>
  <w:style w:type="character" w:customStyle="1" w:styleId="FooterChar">
    <w:name w:val="Footer Char"/>
    <w:semiHidden/>
    <w:locked/>
    <w:rsid w:val="00A24C2B"/>
    <w:rPr>
      <w:sz w:val="24"/>
      <w:szCs w:val="24"/>
      <w:lang w:val="ru-RU" w:eastAsia="ru-RU" w:bidi="ar-SA"/>
    </w:rPr>
  </w:style>
  <w:style w:type="paragraph" w:customStyle="1" w:styleId="27">
    <w:name w:val="Шапка 2"/>
    <w:rsid w:val="00A24C2B"/>
    <w:pPr>
      <w:spacing w:after="0" w:line="240" w:lineRule="auto"/>
      <w:jc w:val="both"/>
    </w:pPr>
    <w:rPr>
      <w:rFonts w:ascii="Arial" w:eastAsia="Times New Roman" w:hAnsi="Arial" w:cs="Arial"/>
      <w:b/>
      <w:bCs/>
      <w:iCs/>
      <w:caps/>
      <w:sz w:val="24"/>
      <w:szCs w:val="24"/>
      <w:lang w:eastAsia="ru-RU"/>
    </w:rPr>
  </w:style>
  <w:style w:type="paragraph" w:customStyle="1" w:styleId="212">
    <w:name w:val="Стиль Заголовок 2 + 12 пт не курсив все прописные По ширине Пер..."/>
    <w:basedOn w:val="21"/>
    <w:rsid w:val="00A24C2B"/>
    <w:rPr>
      <w:rFonts w:cs="Times New Roman"/>
      <w:iCs w:val="0"/>
      <w:szCs w:val="20"/>
    </w:rPr>
  </w:style>
  <w:style w:type="paragraph" w:customStyle="1" w:styleId="ConsPlusNormal">
    <w:name w:val="ConsPlusNormal"/>
    <w:uiPriority w:val="99"/>
    <w:rsid w:val="00A24C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24C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"/>
    <w:rsid w:val="00A24C2B"/>
    <w:pPr>
      <w:spacing w:after="240"/>
    </w:pPr>
    <w:rPr>
      <w:szCs w:val="20"/>
      <w:lang w:val="en-US" w:eastAsia="en-US"/>
    </w:rPr>
  </w:style>
  <w:style w:type="paragraph" w:customStyle="1" w:styleId="19">
    <w:name w:val="Без интервала1"/>
    <w:rsid w:val="00A24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Абзац списка1"/>
    <w:basedOn w:val="a"/>
    <w:rsid w:val="00A24C2B"/>
    <w:pPr>
      <w:ind w:left="708"/>
    </w:pPr>
  </w:style>
  <w:style w:type="paragraph" w:customStyle="1" w:styleId="220">
    <w:name w:val="Основной текст 22"/>
    <w:basedOn w:val="a"/>
    <w:rsid w:val="00A24C2B"/>
    <w:pPr>
      <w:suppressAutoHyphens/>
      <w:ind w:firstLine="709"/>
      <w:jc w:val="both"/>
    </w:pPr>
    <w:rPr>
      <w:szCs w:val="20"/>
    </w:rPr>
  </w:style>
  <w:style w:type="paragraph" w:styleId="afff7">
    <w:name w:val="TOC Heading"/>
    <w:basedOn w:val="11"/>
    <w:next w:val="a"/>
    <w:uiPriority w:val="39"/>
    <w:unhideWhenUsed/>
    <w:qFormat/>
    <w:rsid w:val="00A24C2B"/>
    <w:pPr>
      <w:outlineLvl w:val="9"/>
    </w:pPr>
    <w:rPr>
      <w:rFonts w:ascii="Cambria" w:hAnsi="Cambria" w:cs="Times New Roman"/>
    </w:rPr>
  </w:style>
  <w:style w:type="numbering" w:customStyle="1" w:styleId="1b">
    <w:name w:val="Нет списка1"/>
    <w:next w:val="a2"/>
    <w:uiPriority w:val="99"/>
    <w:semiHidden/>
    <w:unhideWhenUsed/>
    <w:rsid w:val="00A24C2B"/>
  </w:style>
  <w:style w:type="paragraph" w:styleId="28">
    <w:name w:val="Body Text Indent 2"/>
    <w:basedOn w:val="a"/>
    <w:link w:val="29"/>
    <w:uiPriority w:val="99"/>
    <w:rsid w:val="00A24C2B"/>
    <w:pPr>
      <w:ind w:firstLine="900"/>
      <w:jc w:val="both"/>
    </w:pPr>
  </w:style>
  <w:style w:type="character" w:customStyle="1" w:styleId="29">
    <w:name w:val="Основной текст с отступом 2 Знак"/>
    <w:basedOn w:val="a0"/>
    <w:link w:val="28"/>
    <w:uiPriority w:val="99"/>
    <w:rsid w:val="00A24C2B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a"/>
    <w:uiPriority w:val="99"/>
    <w:rsid w:val="00A24C2B"/>
    <w:pPr>
      <w:keepLines/>
      <w:spacing w:after="160" w:line="240" w:lineRule="exact"/>
      <w:jc w:val="both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82">
    <w:name w:val="заголовок 8"/>
    <w:basedOn w:val="a"/>
    <w:next w:val="a"/>
    <w:uiPriority w:val="99"/>
    <w:rsid w:val="00A24C2B"/>
    <w:pPr>
      <w:keepNext/>
      <w:ind w:firstLine="720"/>
      <w:jc w:val="center"/>
    </w:pPr>
    <w:rPr>
      <w:rFonts w:ascii="TimesET" w:hAnsi="TimesET"/>
      <w:sz w:val="28"/>
      <w:szCs w:val="20"/>
    </w:rPr>
  </w:style>
  <w:style w:type="paragraph" w:customStyle="1" w:styleId="TIMainBodyTextBold">
    <w:name w:val="TI Main Body Text Bold"/>
    <w:basedOn w:val="a"/>
    <w:uiPriority w:val="99"/>
    <w:rsid w:val="00A24C2B"/>
    <w:pPr>
      <w:ind w:left="720"/>
      <w:jc w:val="both"/>
    </w:pPr>
    <w:rPr>
      <w:rFonts w:ascii="Arial" w:hAnsi="Arial" w:cs="Arial"/>
      <w:b/>
      <w:bCs/>
      <w:sz w:val="20"/>
      <w:lang w:val="en-GB" w:eastAsia="en-US"/>
    </w:rPr>
  </w:style>
  <w:style w:type="paragraph" w:customStyle="1" w:styleId="Default">
    <w:name w:val="Default"/>
    <w:uiPriority w:val="99"/>
    <w:rsid w:val="00A24C2B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THKfullname">
    <w:name w:val="THKfullname"/>
    <w:basedOn w:val="a"/>
    <w:next w:val="THKaddress"/>
    <w:uiPriority w:val="99"/>
    <w:rsid w:val="00A24C2B"/>
    <w:pPr>
      <w:spacing w:before="70" w:line="180" w:lineRule="exact"/>
      <w:jc w:val="both"/>
    </w:pPr>
    <w:rPr>
      <w:rFonts w:ascii="Arial" w:hAnsi="Arial"/>
      <w:b/>
      <w:sz w:val="14"/>
      <w:lang w:eastAsia="en-US"/>
    </w:rPr>
  </w:style>
  <w:style w:type="paragraph" w:customStyle="1" w:styleId="THKaddress">
    <w:name w:val="THKaddress"/>
    <w:basedOn w:val="THKfullname"/>
    <w:uiPriority w:val="99"/>
    <w:rsid w:val="00A24C2B"/>
    <w:pPr>
      <w:spacing w:before="0"/>
    </w:pPr>
    <w:rPr>
      <w:b w:val="0"/>
    </w:rPr>
  </w:style>
  <w:style w:type="paragraph" w:styleId="HTML">
    <w:name w:val="HTML Preformatted"/>
    <w:basedOn w:val="a"/>
    <w:link w:val="HTML0"/>
    <w:uiPriority w:val="99"/>
    <w:rsid w:val="00A24C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24C2B"/>
    <w:rPr>
      <w:rFonts w:ascii="Courier New" w:eastAsia="Times New Roman" w:hAnsi="Courier New" w:cs="Times New Roman"/>
      <w:color w:val="000000"/>
      <w:sz w:val="20"/>
      <w:szCs w:val="20"/>
    </w:rPr>
  </w:style>
  <w:style w:type="numbering" w:customStyle="1" w:styleId="10">
    <w:name w:val="Стиль1"/>
    <w:rsid w:val="00A24C2B"/>
    <w:pPr>
      <w:numPr>
        <w:numId w:val="5"/>
      </w:numPr>
    </w:pPr>
  </w:style>
  <w:style w:type="paragraph" w:customStyle="1" w:styleId="1c">
    <w:name w:val="Заголовок таблицы ссылок1"/>
    <w:basedOn w:val="a"/>
    <w:next w:val="a"/>
    <w:uiPriority w:val="99"/>
    <w:semiHidden/>
    <w:unhideWhenUsed/>
    <w:rsid w:val="00A24C2B"/>
    <w:pPr>
      <w:spacing w:before="120"/>
      <w:jc w:val="both"/>
    </w:pPr>
    <w:rPr>
      <w:rFonts w:ascii="Cambria" w:hAnsi="Cambria"/>
      <w:b/>
      <w:bCs/>
    </w:rPr>
  </w:style>
  <w:style w:type="paragraph" w:customStyle="1" w:styleId="1d">
    <w:name w:val="М_Заголовок 1"/>
    <w:basedOn w:val="11"/>
    <w:qFormat/>
    <w:rsid w:val="00A24C2B"/>
    <w:pPr>
      <w:keepNext w:val="0"/>
    </w:pPr>
    <w:rPr>
      <w:rFonts w:eastAsia="Calibri"/>
      <w:caps w:val="0"/>
      <w:kern w:val="0"/>
      <w:lang w:eastAsia="en-US"/>
    </w:rPr>
  </w:style>
  <w:style w:type="paragraph" w:customStyle="1" w:styleId="2a">
    <w:name w:val="М_Заголовок 2"/>
    <w:basedOn w:val="21"/>
    <w:qFormat/>
    <w:rsid w:val="00A24C2B"/>
    <w:pPr>
      <w:keepNext w:val="0"/>
    </w:pPr>
    <w:rPr>
      <w:rFonts w:eastAsia="Calibri" w:cs="Times New Roman"/>
      <w:i/>
      <w:caps w:val="0"/>
      <w:lang w:eastAsia="en-US"/>
    </w:rPr>
  </w:style>
  <w:style w:type="paragraph" w:customStyle="1" w:styleId="S13">
    <w:name w:val="S_ЗаголовкиТаблицы1"/>
    <w:basedOn w:val="S0"/>
    <w:rsid w:val="00D70F98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7">
    <w:name w:val="S_НазваниеТаблицы"/>
    <w:basedOn w:val="S0"/>
    <w:next w:val="S0"/>
    <w:rsid w:val="00D70F98"/>
    <w:pPr>
      <w:keepNext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"/>
    <w:rsid w:val="003C0C2D"/>
    <w:pPr>
      <w:jc w:val="both"/>
    </w:pPr>
  </w:style>
  <w:style w:type="paragraph" w:customStyle="1" w:styleId="m1">
    <w:name w:val="m_1_Пункт"/>
    <w:basedOn w:val="m"/>
    <w:next w:val="m"/>
    <w:rsid w:val="003C0C2D"/>
    <w:pPr>
      <w:keepNext/>
      <w:numPr>
        <w:numId w:val="8"/>
      </w:numPr>
    </w:pPr>
    <w:rPr>
      <w:b/>
      <w:caps/>
    </w:rPr>
  </w:style>
  <w:style w:type="paragraph" w:customStyle="1" w:styleId="m2">
    <w:name w:val="m_2_Пункт"/>
    <w:basedOn w:val="m"/>
    <w:next w:val="m"/>
    <w:rsid w:val="003C0C2D"/>
    <w:pPr>
      <w:keepNext/>
      <w:numPr>
        <w:ilvl w:val="1"/>
        <w:numId w:val="8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3C0C2D"/>
    <w:pPr>
      <w:numPr>
        <w:ilvl w:val="2"/>
        <w:numId w:val="8"/>
      </w:numPr>
    </w:pPr>
    <w:rPr>
      <w:b/>
      <w:lang w:val="en-US"/>
    </w:rPr>
  </w:style>
  <w:style w:type="paragraph" w:customStyle="1" w:styleId="S8">
    <w:name w:val="S_Версия"/>
    <w:basedOn w:val="S0"/>
    <w:next w:val="S0"/>
    <w:autoRedefine/>
    <w:rsid w:val="00D70F98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9">
    <w:name w:val="S_ВерхКолонтитулТекст"/>
    <w:basedOn w:val="S0"/>
    <w:next w:val="S0"/>
    <w:rsid w:val="00D70F98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a">
    <w:name w:val="S_ВидДокумента"/>
    <w:basedOn w:val="aa"/>
    <w:next w:val="S0"/>
    <w:link w:val="Sb"/>
    <w:rsid w:val="00D70F98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b">
    <w:name w:val="S_ВидДокумента Знак"/>
    <w:link w:val="Sa"/>
    <w:rsid w:val="00D70F98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c">
    <w:name w:val="S_Гиперссылка"/>
    <w:basedOn w:val="S0"/>
    <w:rsid w:val="00D70F98"/>
    <w:rPr>
      <w:color w:val="0000FF"/>
      <w:u w:val="single"/>
    </w:rPr>
  </w:style>
  <w:style w:type="paragraph" w:customStyle="1" w:styleId="Sd">
    <w:name w:val="S_Гриф"/>
    <w:basedOn w:val="S0"/>
    <w:rsid w:val="00D70F98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4">
    <w:name w:val="S_ЗаголовкиТаблицы2"/>
    <w:basedOn w:val="S0"/>
    <w:rsid w:val="00D70F98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"/>
    <w:next w:val="S0"/>
    <w:rsid w:val="00D70F98"/>
    <w:pPr>
      <w:keepNext/>
      <w:pageBreakBefore/>
      <w:jc w:val="both"/>
      <w:outlineLvl w:val="0"/>
    </w:pPr>
    <w:rPr>
      <w:rFonts w:ascii="Arial" w:hAnsi="Arial"/>
      <w:b/>
      <w:caps/>
      <w:sz w:val="32"/>
      <w:szCs w:val="32"/>
    </w:rPr>
  </w:style>
  <w:style w:type="paragraph" w:customStyle="1" w:styleId="S10">
    <w:name w:val="S_Заголовок1_Прил_СписокН"/>
    <w:basedOn w:val="S0"/>
    <w:next w:val="S0"/>
    <w:rsid w:val="00D70F98"/>
    <w:pPr>
      <w:keepNext/>
      <w:pageBreakBefore/>
      <w:widowControl/>
      <w:numPr>
        <w:numId w:val="18"/>
      </w:numPr>
      <w:outlineLvl w:val="1"/>
    </w:pPr>
    <w:rPr>
      <w:rFonts w:ascii="Arial" w:hAnsi="Arial"/>
      <w:b/>
      <w:caps/>
    </w:rPr>
  </w:style>
  <w:style w:type="paragraph" w:customStyle="1" w:styleId="S22">
    <w:name w:val="S_Заголовок2"/>
    <w:basedOn w:val="a"/>
    <w:next w:val="S0"/>
    <w:rsid w:val="00D70F98"/>
    <w:pPr>
      <w:keepNext/>
      <w:jc w:val="both"/>
      <w:outlineLvl w:val="1"/>
    </w:pPr>
    <w:rPr>
      <w:rFonts w:ascii="Arial" w:hAnsi="Arial"/>
      <w:b/>
      <w:caps/>
    </w:rPr>
  </w:style>
  <w:style w:type="paragraph" w:customStyle="1" w:styleId="S20">
    <w:name w:val="S_Заголовок2_Прил_СписокН"/>
    <w:basedOn w:val="S0"/>
    <w:next w:val="S0"/>
    <w:rsid w:val="00D70F98"/>
    <w:pPr>
      <w:keepNext/>
      <w:keepLines/>
      <w:numPr>
        <w:ilvl w:val="2"/>
        <w:numId w:val="18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e">
    <w:name w:val="S_МестоГод"/>
    <w:basedOn w:val="S0"/>
    <w:rsid w:val="00D70F98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"/>
    <w:next w:val="S0"/>
    <w:rsid w:val="00D70F98"/>
    <w:pPr>
      <w:spacing w:before="60"/>
      <w:jc w:val="center"/>
    </w:pPr>
    <w:rPr>
      <w:rFonts w:ascii="Arial" w:hAnsi="Arial"/>
      <w:b/>
      <w:sz w:val="20"/>
    </w:rPr>
  </w:style>
  <w:style w:type="paragraph" w:customStyle="1" w:styleId="Sf0">
    <w:name w:val="S_НаименованиеДокумента"/>
    <w:basedOn w:val="S0"/>
    <w:next w:val="S0"/>
    <w:rsid w:val="00D70F98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1">
    <w:name w:val="S_НижнКолонтЛев"/>
    <w:basedOn w:val="S0"/>
    <w:next w:val="S0"/>
    <w:rsid w:val="00D70F98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2">
    <w:name w:val="S_НижнКолонтПрав"/>
    <w:basedOn w:val="S0"/>
    <w:next w:val="S0"/>
    <w:rsid w:val="00D70F98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3">
    <w:name w:val="S_НомерДокумента"/>
    <w:basedOn w:val="S0"/>
    <w:next w:val="S0"/>
    <w:rsid w:val="00D70F98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D70F98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4"/>
    <w:next w:val="S0"/>
    <w:rsid w:val="00D70F98"/>
    <w:pPr>
      <w:numPr>
        <w:numId w:val="20"/>
      </w:numPr>
    </w:pPr>
  </w:style>
  <w:style w:type="paragraph" w:customStyle="1" w:styleId="S25">
    <w:name w:val="S_ТекстВТаблице2"/>
    <w:basedOn w:val="S0"/>
    <w:next w:val="S0"/>
    <w:rsid w:val="00D70F98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5"/>
    <w:next w:val="S0"/>
    <w:rsid w:val="00D70F98"/>
    <w:pPr>
      <w:numPr>
        <w:numId w:val="21"/>
      </w:numPr>
    </w:pPr>
  </w:style>
  <w:style w:type="paragraph" w:customStyle="1" w:styleId="S31">
    <w:name w:val="S_ТекстВТаблице3"/>
    <w:basedOn w:val="S0"/>
    <w:next w:val="S0"/>
    <w:rsid w:val="00D70F98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D70F98"/>
    <w:pPr>
      <w:numPr>
        <w:numId w:val="22"/>
      </w:numPr>
    </w:pPr>
  </w:style>
  <w:style w:type="paragraph" w:customStyle="1" w:styleId="Sf4">
    <w:name w:val="S_Примечание"/>
    <w:basedOn w:val="S0"/>
    <w:next w:val="S0"/>
    <w:rsid w:val="00D70F98"/>
    <w:pPr>
      <w:ind w:left="567"/>
    </w:pPr>
    <w:rPr>
      <w:i/>
      <w:u w:val="single"/>
    </w:rPr>
  </w:style>
  <w:style w:type="paragraph" w:customStyle="1" w:styleId="Sf5">
    <w:name w:val="S_ПримечаниеТекст"/>
    <w:basedOn w:val="S0"/>
    <w:next w:val="S0"/>
    <w:rsid w:val="00D70F98"/>
    <w:pPr>
      <w:spacing w:before="120"/>
      <w:ind w:left="567"/>
    </w:pPr>
    <w:rPr>
      <w:i/>
    </w:rPr>
  </w:style>
  <w:style w:type="paragraph" w:customStyle="1" w:styleId="Sf6">
    <w:name w:val="S_Рисунок"/>
    <w:basedOn w:val="S0"/>
    <w:rsid w:val="00D70F98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7">
    <w:name w:val="S_Сноска"/>
    <w:basedOn w:val="S0"/>
    <w:next w:val="S0"/>
    <w:rsid w:val="00D70F98"/>
    <w:rPr>
      <w:rFonts w:ascii="Arial" w:hAnsi="Arial"/>
      <w:sz w:val="16"/>
    </w:rPr>
  </w:style>
  <w:style w:type="paragraph" w:customStyle="1" w:styleId="Sf8">
    <w:name w:val="S_Содержание"/>
    <w:basedOn w:val="S0"/>
    <w:next w:val="S0"/>
    <w:rsid w:val="00D70F98"/>
    <w:rPr>
      <w:rFonts w:ascii="Arial" w:hAnsi="Arial"/>
      <w:b/>
      <w:caps/>
      <w:sz w:val="32"/>
      <w:szCs w:val="32"/>
    </w:rPr>
  </w:style>
  <w:style w:type="table" w:customStyle="1" w:styleId="Sf9">
    <w:name w:val="S_Таблица"/>
    <w:basedOn w:val="a1"/>
    <w:rsid w:val="00D70F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a">
    <w:name w:val="S_ТекстЛоготипа"/>
    <w:basedOn w:val="S0"/>
    <w:rsid w:val="00D70F98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D70F98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6">
    <w:name w:val="S_ТекстЛоготипа2"/>
    <w:basedOn w:val="S0"/>
    <w:next w:val="S0"/>
    <w:rsid w:val="00D70F98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D70F98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D70F98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b">
    <w:name w:val="S_Термин"/>
    <w:basedOn w:val="a"/>
    <w:next w:val="S0"/>
    <w:link w:val="Sfc"/>
    <w:rsid w:val="00D70F98"/>
    <w:pPr>
      <w:jc w:val="both"/>
    </w:pPr>
    <w:rPr>
      <w:rFonts w:ascii="Arial" w:hAnsi="Arial"/>
      <w:b/>
      <w:i/>
      <w:caps/>
      <w:sz w:val="20"/>
      <w:szCs w:val="20"/>
    </w:rPr>
  </w:style>
  <w:style w:type="character" w:customStyle="1" w:styleId="Sfc">
    <w:name w:val="S_Термин Знак"/>
    <w:link w:val="Sfb"/>
    <w:rsid w:val="00D70F98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CA56B4"/>
  </w:style>
  <w:style w:type="paragraph" w:customStyle="1" w:styleId="afff8">
    <w:name w:val="РН Обычный текст без отступа"/>
    <w:rsid w:val="00332268"/>
    <w:pPr>
      <w:spacing w:after="10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D76AC5"/>
  </w:style>
  <w:style w:type="character" w:customStyle="1" w:styleId="afff9">
    <w:name w:val="М_Термин"/>
    <w:basedOn w:val="aff2"/>
    <w:uiPriority w:val="1"/>
    <w:rsid w:val="00A147E0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43">
    <w:name w:val="табл колонка 4"/>
    <w:basedOn w:val="a"/>
    <w:rsid w:val="00F64532"/>
    <w:pPr>
      <w:widowControl w:val="0"/>
      <w:tabs>
        <w:tab w:val="num" w:pos="360"/>
      </w:tabs>
      <w:overflowPunct w:val="0"/>
      <w:autoSpaceDE w:val="0"/>
      <w:autoSpaceDN w:val="0"/>
      <w:adjustRightInd w:val="0"/>
      <w:spacing w:before="60"/>
      <w:ind w:left="360" w:right="34" w:hanging="360"/>
      <w:jc w:val="center"/>
    </w:pPr>
    <w:rPr>
      <w:sz w:val="22"/>
      <w:szCs w:val="20"/>
    </w:rPr>
  </w:style>
  <w:style w:type="paragraph" w:customStyle="1" w:styleId="36">
    <w:name w:val="табл колонка3"/>
    <w:basedOn w:val="a"/>
    <w:rsid w:val="00F64532"/>
    <w:pPr>
      <w:widowControl w:val="0"/>
      <w:numPr>
        <w:ilvl w:val="12"/>
      </w:numPr>
      <w:overflowPunct w:val="0"/>
      <w:autoSpaceDE w:val="0"/>
      <w:autoSpaceDN w:val="0"/>
      <w:adjustRightInd w:val="0"/>
      <w:spacing w:before="60"/>
      <w:ind w:right="34"/>
      <w:jc w:val="both"/>
    </w:pPr>
    <w:rPr>
      <w:sz w:val="22"/>
      <w:szCs w:val="20"/>
    </w:rPr>
  </w:style>
  <w:style w:type="paragraph" w:customStyle="1" w:styleId="110">
    <w:name w:val="Без интервала11"/>
    <w:qFormat/>
    <w:rsid w:val="00CB18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23">
    <w:name w:val="S_Заголовок2_СписокН Знак"/>
    <w:link w:val="S21"/>
    <w:rsid w:val="00EE0109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1e">
    <w:name w:val="ЗАГОЛОВОК 1"/>
    <w:basedOn w:val="a"/>
    <w:qFormat/>
    <w:rsid w:val="00005949"/>
    <w:pPr>
      <w:tabs>
        <w:tab w:val="left" w:pos="567"/>
      </w:tabs>
      <w:spacing w:after="240"/>
      <w:jc w:val="both"/>
      <w:outlineLvl w:val="0"/>
    </w:pPr>
    <w:rPr>
      <w:rFonts w:ascii="Arial" w:eastAsia="Calibri" w:hAnsi="Arial" w:cs="Arial"/>
      <w:b/>
      <w:bCs/>
      <w:caps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5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647049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8613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22046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78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644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2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emf"/><Relationship Id="rId18" Type="http://schemas.openxmlformats.org/officeDocument/2006/relationships/header" Target="header3.xml"/><Relationship Id="rId26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OTN&amp;n=25762" TargetMode="External"/><Relationship Id="rId17" Type="http://schemas.openxmlformats.org/officeDocument/2006/relationships/header" Target="header2.xml"/><Relationship Id="rId25" Type="http://schemas.openxmlformats.org/officeDocument/2006/relationships/footer" Target="footer5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header" Target="header4.xml"/><Relationship Id="rId29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7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OTN&amp;n=25762" TargetMode="Externa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10" Type="http://schemas.openxmlformats.org/officeDocument/2006/relationships/footer" Target="footer1.xml"/><Relationship Id="rId19" Type="http://schemas.openxmlformats.org/officeDocument/2006/relationships/footer" Target="footer3.xml"/><Relationship Id="rId31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oleObject" Target="embeddings/oleObject1.bin"/><Relationship Id="rId22" Type="http://schemas.openxmlformats.org/officeDocument/2006/relationships/footer" Target="footer4.xml"/><Relationship Id="rId27" Type="http://schemas.openxmlformats.org/officeDocument/2006/relationships/header" Target="header9.xml"/><Relationship Id="rId30" Type="http://schemas.openxmlformats.org/officeDocument/2006/relationships/header" Target="header11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1D0201-CD65-479A-AFF4-467D5EDA0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44</Pages>
  <Words>9694</Words>
  <Characters>70672</Characters>
  <Application>Microsoft Office Word</Application>
  <DocSecurity>0</DocSecurity>
  <Lines>3533</Lines>
  <Paragraphs>1545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"РН-Ванкор"</Company>
  <LinksUpToDate>false</LinksUpToDate>
  <CharactersWithSpaces>78821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Слизких Ольга Анатольевна</dc:creator>
  <cp:keywords/>
  <dc:description/>
  <cp:lastModifiedBy>Слизких Ольга Анатольевна</cp:lastModifiedBy>
  <cp:revision>2</cp:revision>
  <cp:lastPrinted>2024-11-12T12:53:00Z</cp:lastPrinted>
  <dcterms:created xsi:type="dcterms:W3CDTF">2024-11-29T09:51:00Z</dcterms:created>
  <dcterms:modified xsi:type="dcterms:W3CDTF">2024-11-29T09:51:00Z</dcterms:modified>
</cp:coreProperties>
</file>